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665E7" w:rsidRPr="009665E7" w:rsidRDefault="009665E7" w:rsidP="009665E7">
      <w:pPr>
        <w:spacing w:after="9" w:line="240" w:lineRule="auto"/>
        <w:ind w:hanging="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>по   курсу  внеурочной деятельности «</w:t>
      </w:r>
      <w:r w:rsidR="006333A7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Физкультурно-спортивной направленности</w:t>
      </w: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53F7" w:rsidRDefault="00467AE1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2019 – 2020 </w:t>
      </w:r>
      <w:r w:rsidR="00D00B6F">
        <w:rPr>
          <w:rFonts w:ascii="Times New Roman" w:hAnsi="Times New Roman" w:cs="Times New Roman"/>
          <w:b/>
          <w:sz w:val="28"/>
          <w:szCs w:val="24"/>
        </w:rPr>
        <w:t>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467AE1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5-9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6333A7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</w:t>
            </w:r>
            <w:r w:rsidR="00966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CA50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467AE1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467AE1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333A7" w:rsidRDefault="006333A7" w:rsidP="006333A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 курса внеурочной деятельности </w:t>
            </w:r>
            <w:r w:rsidRPr="00633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«Белая ладья»</w:t>
            </w:r>
            <w:r w:rsidRPr="0032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      </w:r>
          </w:p>
          <w:p w:rsidR="006333A7" w:rsidRPr="006333A7" w:rsidRDefault="006333A7" w:rsidP="006333A7">
            <w:pPr>
              <w:jc w:val="both"/>
              <w:rPr>
                <w:rFonts w:ascii="Times New Roman" w:hAnsi="Times New Roman" w:cs="Times New Roman"/>
                <w:color w:val="333366"/>
                <w:sz w:val="24"/>
                <w:szCs w:val="24"/>
              </w:rPr>
            </w:pPr>
            <w:r w:rsidRPr="006333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ЗАДАЧИ ПРОГРАММЫ:</w:t>
            </w:r>
            <w:r w:rsidRPr="006333A7">
              <w:rPr>
                <w:rFonts w:ascii="Times New Roman" w:hAnsi="Times New Roman" w:cs="Times New Roman"/>
                <w:color w:val="333366"/>
                <w:sz w:val="24"/>
                <w:szCs w:val="24"/>
              </w:rPr>
              <w:t xml:space="preserve"> </w:t>
            </w:r>
          </w:p>
          <w:p w:rsidR="006333A7" w:rsidRPr="006333A7" w:rsidRDefault="006333A7" w:rsidP="006333A7">
            <w:pPr>
              <w:jc w:val="both"/>
              <w:rPr>
                <w:rFonts w:ascii="Times New Roman" w:hAnsi="Times New Roman" w:cs="Times New Roman"/>
                <w:color w:val="333366"/>
                <w:sz w:val="24"/>
                <w:szCs w:val="24"/>
              </w:rPr>
            </w:pPr>
            <w:r w:rsidRPr="0063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Обучающие:</w:t>
            </w:r>
          </w:p>
          <w:p w:rsidR="006333A7" w:rsidRPr="006333A7" w:rsidRDefault="006333A7" w:rsidP="006333A7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элементарными понятиями шахматной игры;</w:t>
            </w:r>
          </w:p>
          <w:p w:rsidR="006333A7" w:rsidRPr="006333A7" w:rsidRDefault="006333A7" w:rsidP="006333A7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овладеть приёмами тактики и стратегии шахматной игры;</w:t>
            </w:r>
          </w:p>
          <w:p w:rsidR="006333A7" w:rsidRPr="006333A7" w:rsidRDefault="006333A7" w:rsidP="006333A7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воспитанников играть шахматную партию с записью;</w:t>
            </w:r>
          </w:p>
          <w:p w:rsidR="006333A7" w:rsidRPr="006333A7" w:rsidRDefault="006333A7" w:rsidP="006333A7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решать комбинации на разные темы;</w:t>
            </w:r>
          </w:p>
          <w:p w:rsidR="006333A7" w:rsidRPr="006333A7" w:rsidRDefault="006333A7" w:rsidP="006333A7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учащихся самостоятельно анализировать позицию, через формирование умения решать комбинации на различные темы;</w:t>
            </w:r>
          </w:p>
          <w:p w:rsidR="006333A7" w:rsidRPr="006333A7" w:rsidRDefault="006333A7" w:rsidP="006333A7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видеть в позиции разные варианты.</w:t>
            </w:r>
          </w:p>
          <w:p w:rsidR="006333A7" w:rsidRPr="006333A7" w:rsidRDefault="006333A7" w:rsidP="00633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6333A7" w:rsidRPr="006333A7" w:rsidRDefault="006333A7" w:rsidP="006333A7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фантазию, логическое и аналитическое мышление, память, внимательность, усидчивость;</w:t>
            </w:r>
          </w:p>
          <w:p w:rsidR="006333A7" w:rsidRPr="006333A7" w:rsidRDefault="006333A7" w:rsidP="006333A7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истории происхождения шахмат и творчества шахматных мастеров;</w:t>
            </w:r>
          </w:p>
          <w:p w:rsidR="006333A7" w:rsidRPr="006333A7" w:rsidRDefault="006333A7" w:rsidP="006333A7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анализировать и делать выводы;</w:t>
            </w:r>
          </w:p>
          <w:p w:rsidR="006333A7" w:rsidRPr="006333A7" w:rsidRDefault="006333A7" w:rsidP="006333A7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творческой активности;</w:t>
            </w:r>
          </w:p>
          <w:p w:rsidR="006333A7" w:rsidRPr="006333A7" w:rsidRDefault="006333A7" w:rsidP="006333A7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волевые качества личности.</w:t>
            </w:r>
          </w:p>
          <w:p w:rsidR="006333A7" w:rsidRPr="006333A7" w:rsidRDefault="006333A7" w:rsidP="00633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6333A7" w:rsidRPr="00532B35" w:rsidRDefault="006333A7" w:rsidP="006333A7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уважения к партнёру, самодисциплину, умение владеть собой и добиваться цели</w:t>
            </w:r>
            <w:r w:rsidRPr="0053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33A7" w:rsidRPr="00532B35" w:rsidRDefault="006333A7" w:rsidP="006333A7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правильное поведение во время игры;</w:t>
            </w:r>
          </w:p>
          <w:p w:rsidR="006333A7" w:rsidRPr="00532B35" w:rsidRDefault="006333A7" w:rsidP="006333A7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ответственности и взаимопомощи;</w:t>
            </w:r>
          </w:p>
          <w:p w:rsidR="0012623B" w:rsidRPr="006333A7" w:rsidRDefault="006333A7" w:rsidP="00C54F96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целеустремлённость, трудолюбие.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6333A7" w:rsidRPr="001948AF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Введение (2 ч.)</w:t>
            </w:r>
          </w:p>
          <w:p w:rsidR="001948AF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sz w:val="24"/>
                <w:szCs w:val="24"/>
              </w:rPr>
              <w:t>Раздел 2. Краткая история шахмат (2 ч.)</w:t>
            </w:r>
          </w:p>
          <w:p w:rsidR="001948AF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sz w:val="24"/>
                <w:szCs w:val="24"/>
              </w:rPr>
              <w:t>Раздел 3. Ценность шахматных фигур (4 ч).</w:t>
            </w:r>
          </w:p>
          <w:p w:rsidR="001948AF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Техника </w:t>
            </w:r>
            <w:proofErr w:type="spellStart"/>
            <w:r w:rsidRPr="001948AF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1948AF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 (8 ч).</w:t>
            </w:r>
          </w:p>
          <w:p w:rsidR="001948AF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sz w:val="24"/>
                <w:szCs w:val="24"/>
              </w:rPr>
              <w:t>Раздел 5. Достижение мата без жертвы материала (8 ч).</w:t>
            </w:r>
          </w:p>
          <w:p w:rsidR="001948AF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sz w:val="24"/>
                <w:szCs w:val="24"/>
              </w:rPr>
              <w:t>Раздел 6. Шахматная комбинация (9 ч).</w:t>
            </w:r>
          </w:p>
          <w:p w:rsidR="001948AF" w:rsidRPr="005F7211" w:rsidRDefault="001948AF" w:rsidP="001948A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8AF">
              <w:rPr>
                <w:rFonts w:ascii="Times New Roman" w:hAnsi="Times New Roman" w:cs="Times New Roman"/>
                <w:sz w:val="24"/>
                <w:szCs w:val="24"/>
              </w:rPr>
              <w:t>Раздел 7. Повторение (2 ч).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61FEB" w:rsidRPr="00E61FEB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работы используются методические пособия   автора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И.Г.Сухина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. Института теоретической педагогики и международных исследований в образовании:</w:t>
            </w:r>
          </w:p>
          <w:p w:rsidR="00E61FEB" w:rsidRPr="00E61FEB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, И. Г. Удивительные приключения в Шахматной стране/ И. Г.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. — М: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Поматур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, 2000;</w:t>
            </w:r>
          </w:p>
          <w:p w:rsidR="0012623B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, И. Г. Шахматы для самых маленьких / И. Г.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; АСТ, 2000.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54F96" w:rsidRDefault="006333A7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A7">
              <w:rPr>
                <w:rFonts w:ascii="Times New Roman" w:hAnsi="Times New Roman" w:cs="Times New Roman"/>
                <w:sz w:val="24"/>
                <w:szCs w:val="24"/>
              </w:rPr>
              <w:t>«Юный теннисист»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Default="006333A7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580B38" w:rsidRDefault="00467AE1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7779" w:type="dxa"/>
          </w:tcPr>
          <w:p w:rsidR="00C54F96" w:rsidRDefault="00467AE1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61FEB" w:rsidRPr="00E52FCD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E52FC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 – воспитание личности, умеющей думать, физически здоровой, способной в кратчайшие сроки добиваться поставленной цели,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самореализующейся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современного общества.</w:t>
            </w:r>
          </w:p>
          <w:p w:rsidR="00E61FEB" w:rsidRPr="00E52FCD" w:rsidRDefault="00E61FEB" w:rsidP="00E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     Исходя из основной цели, программа решает следующие </w:t>
            </w:r>
            <w:r w:rsidRPr="00E52FC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гармоничному физическому и психическому развитию, разносторонней физической подготовке, укреплению здоровья </w:t>
            </w:r>
            <w:proofErr w:type="gram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Воспитание всех физических качеств: быстроты, ловкости, гибкости, выносливости.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Воспитание силы воли посредством преодоления трудностей во время   тренировочного и соревновательного процесса.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Обучение технике и тактике настольного тенниса.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главное, анализировать происходящее и вносить коррективы в свои действия, постоянно контролировать себя.</w:t>
            </w:r>
          </w:p>
          <w:p w:rsidR="00C54F96" w:rsidRPr="009665E7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правонарушений.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E61FEB" w:rsidRPr="00DB033C" w:rsidRDefault="00E61FEB" w:rsidP="00E61FEB">
            <w:pPr>
              <w:rPr>
                <w:rFonts w:ascii="Times New Roman" w:hAnsi="Times New Roman" w:cs="Times New Roman"/>
                <w:szCs w:val="24"/>
              </w:rPr>
            </w:pPr>
            <w:r w:rsidRPr="00DB033C">
              <w:rPr>
                <w:rFonts w:ascii="Times New Roman" w:hAnsi="Times New Roman" w:cs="Times New Roman"/>
                <w:szCs w:val="24"/>
                <w:u w:val="single"/>
              </w:rPr>
              <w:t>1 год занятий</w:t>
            </w:r>
            <w:r w:rsidRPr="00DB033C">
              <w:rPr>
                <w:rFonts w:ascii="Times New Roman" w:hAnsi="Times New Roman" w:cs="Times New Roman"/>
                <w:szCs w:val="24"/>
              </w:rPr>
              <w:t xml:space="preserve"> – спортивно-оздоровительный, начально-подготовительный;</w:t>
            </w:r>
          </w:p>
          <w:p w:rsidR="00C54F96" w:rsidRPr="00EC26FA" w:rsidRDefault="00C54F96" w:rsidP="009665E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54F96" w:rsidRPr="000E63C6" w:rsidRDefault="00E61FEB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«Настольный теннис», допущенной государственным комитетом РФ по физической культуре и спорту, издательство «Советский спорт», 2004 г. Авторы Г.В.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, В.А. Воробьёв, О.В.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54F96" w:rsidRDefault="00E61FEB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Default="00E61FEB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580B38" w:rsidRDefault="0079669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Default="0079669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61FEB" w:rsidRPr="00E52FCD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E52FC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 – воспитание личности, умеющей думать, физически здоровой, способной в кратчайшие сроки добиваться поставленной цели,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самореализующейся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современного общества.</w:t>
            </w:r>
          </w:p>
          <w:p w:rsidR="00E61FEB" w:rsidRPr="00E52FCD" w:rsidRDefault="00E61FEB" w:rsidP="00E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     Исходя из основной цели, программа решает следующие </w:t>
            </w:r>
            <w:r w:rsidRPr="00E52FC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гармоничному физическому и психическому развитию, разносторонней физической подготовке, укреплению здоровья </w:t>
            </w:r>
            <w:proofErr w:type="gram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Воспитание всех физических качеств: быстроты, ловкости, гибкости, выносливости.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Воспитание силы воли посредством преодоления трудностей во время   тренировочного и соревновательного процесса.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Обучение технике и тактике настольного тенниса.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главное, анализировать происходящее и вносить коррективы в свои действия, постоянно контролировать себя.</w:t>
            </w:r>
          </w:p>
          <w:p w:rsidR="00C54F96" w:rsidRPr="009665E7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правонарушений.</w:t>
            </w:r>
          </w:p>
        </w:tc>
      </w:tr>
      <w:tr w:rsidR="00EC26FA" w:rsidTr="00CC4002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EC26FA" w:rsidRPr="00E61FEB" w:rsidRDefault="00E61FEB" w:rsidP="00E61FEB">
            <w:pPr>
              <w:rPr>
                <w:rFonts w:ascii="Times New Roman" w:hAnsi="Times New Roman" w:cs="Times New Roman"/>
                <w:szCs w:val="24"/>
              </w:rPr>
            </w:pPr>
            <w:r w:rsidRPr="00DB033C">
              <w:rPr>
                <w:rFonts w:ascii="Times New Roman" w:hAnsi="Times New Roman" w:cs="Times New Roman"/>
                <w:szCs w:val="24"/>
                <w:u w:val="single"/>
              </w:rPr>
              <w:t>2 год занятий</w:t>
            </w:r>
            <w:r w:rsidRPr="00DB033C">
              <w:rPr>
                <w:rFonts w:ascii="Times New Roman" w:hAnsi="Times New Roman" w:cs="Times New Roman"/>
                <w:szCs w:val="24"/>
              </w:rPr>
              <w:t xml:space="preserve"> -  учебно-тренировочный, соревновательный;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C26FA" w:rsidRPr="000E63C6" w:rsidRDefault="00E61FEB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«Настольный теннис», допущенной государственным комитетом РФ по физической культуре и спорту, издательство «Советский спорт», 2004 г. Авторы Г.В.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, В.А. Воробьёв, О.В.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0339CB" w:rsidRDefault="000339CB" w:rsidP="00EC2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0339CB" w:rsidRDefault="000339CB" w:rsidP="00EC2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0339CB" w:rsidRDefault="00EE7189" w:rsidP="00EC2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0339CB" w:rsidRDefault="000339CB" w:rsidP="00EC2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учебной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779" w:type="dxa"/>
          </w:tcPr>
          <w:p w:rsidR="000339CB" w:rsidRDefault="00EE7189" w:rsidP="00EC26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сознательное отношение обучающихся к собственному здоровью во всем </w:t>
            </w:r>
            <w:r w:rsidRPr="00EE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проявлениях.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0339CB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1  Введение  «Вот мы и в школе».(4 часа.)</w:t>
            </w:r>
          </w:p>
          <w:p w:rsidR="00EE7189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2.   Питание и здоровье (5  часов.)</w:t>
            </w:r>
          </w:p>
          <w:p w:rsidR="00EE7189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3. Моё здоровье в моих руках(7ч.)</w:t>
            </w:r>
          </w:p>
          <w:p w:rsidR="00EE7189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4. Я в школе и дома (6  часов)</w:t>
            </w:r>
          </w:p>
          <w:p w:rsidR="00EE7189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5. Чтоб забыть про докторов (4  часа.)</w:t>
            </w:r>
          </w:p>
          <w:p w:rsidR="00EE7189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6. Я и моё ближайшее окружение (1  часа)</w:t>
            </w:r>
          </w:p>
          <w:p w:rsidR="00EE7189" w:rsidRDefault="00EE7189" w:rsidP="00917D0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9">
              <w:rPr>
                <w:rFonts w:ascii="Times New Roman" w:hAnsi="Times New Roman" w:cs="Times New Roman"/>
                <w:sz w:val="24"/>
                <w:szCs w:val="24"/>
              </w:rPr>
              <w:t>Раздел 7. «Вот и стали мы на год взрослей» (2 часа.)</w:t>
            </w:r>
          </w:p>
        </w:tc>
      </w:tr>
      <w:tr w:rsidR="000339CB" w:rsidTr="00FA3DF4">
        <w:trPr>
          <w:jc w:val="center"/>
        </w:trPr>
        <w:tc>
          <w:tcPr>
            <w:tcW w:w="396" w:type="dxa"/>
          </w:tcPr>
          <w:p w:rsidR="000339CB" w:rsidRDefault="000339CB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0339CB" w:rsidRDefault="000339CB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Антропова, М.В., Кузнецова, Л.М.  Режим дня школьника. М.: изд. Центр «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-граф». 2002.- 205 с.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Бабкина, Н.В. О психологической службе в условиях учебно-воспитательного комплекса // Начальная школа – 2001 – № 12 – С. 3–6.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, Н.И. Двигательные игры, тренинги и уроки здоровья: 1-5 классы. – М.: ВАКО, 2007 г. - / Мастерская учителя.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Захаров. А.Н. Как предупредить отклонения в поведении детей. М. 2005. - 85 с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Карасева, Т.В. Современные аспекты реализации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// Начальная школа – 2005. – № 11. – С. 75–78.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Ковалько, В.И.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начальной школе [Текст]</w:t>
            </w:r>
            <w:proofErr w:type="gram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/ В.И. Ковалько. – М.</w:t>
            </w:r>
            <w:proofErr w:type="gram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, 2004. – 124 c.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Невдахина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, З.И. Дополнительное образование: сборник авторских программ / ред.-сост. З.И.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Невдахина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. 3.- М.: Народное образование; Ставрополь: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Ставропольсервисшкола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, 2007. – 134 с.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Патрикеев, А.Ю.  Подвижные игры.1-4 класса. М.: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, 2007. - 176с. - / Мозаика детского отдыха.</w:t>
            </w:r>
          </w:p>
          <w:p w:rsidR="00EE7189" w:rsidRPr="00917D0D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, Н.Ю. Как сохранить и укрепить здоровье детей: психологические установки и упражнения [Текст] / Н.Ю.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, И.В. Кузнецова. – М.: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, 2003. – 112 с.</w:t>
            </w:r>
          </w:p>
          <w:p w:rsidR="000339CB" w:rsidRDefault="00EE7189" w:rsidP="00EE71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Н.К. </w:t>
            </w:r>
            <w:proofErr w:type="spellStart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17D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в работе учителя и Школы. М.: АРКТИ, 2003. – 268 с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EC26FA" w:rsidRDefault="00E61FEB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EC26FA" w:rsidRDefault="00E61FEB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EC26FA" w:rsidRPr="00580B38" w:rsidRDefault="00406AD6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EC26FA" w:rsidRDefault="00406AD6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EC26FA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61FEB" w:rsidRPr="00E52FCD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E52FC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 – воспитание личности, умеющей думать, физически здоровой, способной в кратчайшие сроки добиваться поставленной цели,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самореализующейся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современного общества.</w:t>
            </w:r>
          </w:p>
          <w:p w:rsidR="00E61FEB" w:rsidRPr="00E52FCD" w:rsidRDefault="00E61FEB" w:rsidP="00E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      Исходя из основной цели, программа решает следующие </w:t>
            </w:r>
            <w:r w:rsidRPr="00E52FC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гармоничному физическому и психическому развитию, разносторонней физической подготовке, укреплению здоровья </w:t>
            </w:r>
            <w:proofErr w:type="gram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Воспитание всех физических качеств: быстроты, ловкости, гибкости, выносливости.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Воспитание силы воли посредством преодоления трудностей во время   тренировочного и соревновательного процесса.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Обучение технике и тактике настольного тенниса.</w:t>
            </w:r>
          </w:p>
          <w:p w:rsidR="00E61FEB" w:rsidRPr="00E52FCD" w:rsidRDefault="00E61FEB" w:rsidP="00E61FEB">
            <w:pPr>
              <w:numPr>
                <w:ilvl w:val="0"/>
                <w:numId w:val="43"/>
              </w:num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главное, анализировать происходящее и вносить коррективы в свои действия, постоянно контролировать себя.</w:t>
            </w:r>
          </w:p>
          <w:p w:rsidR="00EC26FA" w:rsidRPr="009665E7" w:rsidRDefault="00E61FE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правонарушений.</w:t>
            </w:r>
          </w:p>
        </w:tc>
      </w:tr>
      <w:tr w:rsidR="000E1975" w:rsidTr="00BA441B">
        <w:trPr>
          <w:jc w:val="center"/>
        </w:trPr>
        <w:tc>
          <w:tcPr>
            <w:tcW w:w="396" w:type="dxa"/>
          </w:tcPr>
          <w:p w:rsidR="000E1975" w:rsidRDefault="000E1975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0E1975" w:rsidRDefault="000E1975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разделов дисциплины</w:t>
            </w:r>
          </w:p>
        </w:tc>
        <w:tc>
          <w:tcPr>
            <w:tcW w:w="7779" w:type="dxa"/>
            <w:vAlign w:val="center"/>
          </w:tcPr>
          <w:p w:rsidR="00E61FEB" w:rsidRPr="00DB033C" w:rsidRDefault="00E61FEB" w:rsidP="00E61F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t>3</w:t>
            </w:r>
            <w:r w:rsidRPr="00DB033C">
              <w:rPr>
                <w:rFonts w:ascii="Times New Roman" w:hAnsi="Times New Roman" w:cs="Times New Roman"/>
                <w:szCs w:val="24"/>
                <w:u w:val="single"/>
              </w:rPr>
              <w:t xml:space="preserve"> год занятий</w:t>
            </w:r>
            <w:r w:rsidRPr="00DB033C">
              <w:rPr>
                <w:rFonts w:ascii="Times New Roman" w:hAnsi="Times New Roman" w:cs="Times New Roman"/>
                <w:szCs w:val="24"/>
              </w:rPr>
              <w:t xml:space="preserve"> – спортивного совершенствования, соревновательный.</w:t>
            </w:r>
          </w:p>
          <w:p w:rsidR="000E1975" w:rsidRPr="00EF428D" w:rsidRDefault="000E1975" w:rsidP="009665E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975" w:rsidTr="00FA3DF4">
        <w:trPr>
          <w:jc w:val="center"/>
        </w:trPr>
        <w:tc>
          <w:tcPr>
            <w:tcW w:w="396" w:type="dxa"/>
          </w:tcPr>
          <w:p w:rsidR="000E1975" w:rsidRDefault="000E1975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0E1975" w:rsidRDefault="000E1975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E1975" w:rsidRPr="000E63C6" w:rsidRDefault="00E61FEB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«Настольный теннис», допущенной государственным комитетом РФ по физической культуре и спорту, издательство «Советский спорт», 2004 г. Авторы Г.В.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, В.А. Воробьёв, О.В.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406AD6" w:rsidRDefault="00406AD6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406AD6" w:rsidRDefault="00406AD6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406AD6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406AD6" w:rsidRDefault="00406AD6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06AD6" w:rsidRP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Целью курса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содействие укреплению здоровья, приобщению детей к физической культуре и потребности заботиться о своем здоровье в процессе активного их участия в играх и соревнованиях, создание условий для достижения высоких спортивных результатов. </w:t>
            </w:r>
          </w:p>
          <w:p w:rsidR="00406AD6" w:rsidRP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Основными задачами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поставленной цели являются: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учащихся, содействие их разносторонней физической подготовленности;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 физических и психических качеств; 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мотивов и потребностей учащихся в бережном отношении к своему здоровью, творческом использовании средств физической культуры в организации здорового образа жизни;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обучение способам контроля величины и функциональной направленности физической нагрузки, а также способам ее регулирования в процессе занятий;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создание учащимся условия для полноценной реализации их двигательных  и творческих потребностей;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стабилизирование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 эмоций, обогащение  учащихся новыми ощущениями, представлениями, понятиями;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творческой инициативности школьников, способствование успешной социальной адаптации, умению организовать свой игровой досуг;</w:t>
            </w:r>
          </w:p>
          <w:p w:rsidR="00406AD6" w:rsidRPr="00406AD6" w:rsidRDefault="00406AD6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воспитание  волевых качеств: дисциплины, самоорганизация, коллективизма, честности, скромности, смелости;</w:t>
            </w:r>
          </w:p>
          <w:p w:rsidR="00406AD6" w:rsidRDefault="00406AD6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 нравственных общечеловеческих ценностей.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406AD6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Основы знаний.</w:t>
            </w:r>
          </w:p>
          <w:p w:rsidR="00D61D9B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бщефизическая</w:t>
            </w:r>
            <w:proofErr w:type="spellEnd"/>
            <w:r w:rsidRPr="00D61D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  <w:p w:rsidR="00D61D9B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  <w:p w:rsidR="00D61D9B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  <w:p w:rsidR="00D61D9B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D61D9B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Подвижные командные игры.</w:t>
            </w:r>
          </w:p>
          <w:p w:rsidR="00D61D9B" w:rsidRDefault="00D61D9B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9B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</w:tr>
      <w:tr w:rsidR="00406AD6" w:rsidTr="00FA3DF4">
        <w:trPr>
          <w:jc w:val="center"/>
        </w:trPr>
        <w:tc>
          <w:tcPr>
            <w:tcW w:w="396" w:type="dxa"/>
          </w:tcPr>
          <w:p w:rsidR="00406AD6" w:rsidRDefault="00406AD6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406AD6" w:rsidRDefault="00406AD6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406AD6" w:rsidRP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ab/>
              <w:t>Иванов Ю.И., Михайлова Э.И. Играйте на здоровье [Текст] / Ю.И. Иванов, Э.И. Михайлова – М.: Издательство «</w:t>
            </w:r>
            <w:proofErr w:type="gram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1991.</w:t>
            </w:r>
          </w:p>
          <w:p w:rsidR="00406AD6" w:rsidRP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Кузнецов В.С. Упражнения и игры с мячами [Текст]  / В.С. Кузнецов, Г.А. </w:t>
            </w: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. – М.: Изд-во НЦ ЭНАС, 2002.</w:t>
            </w:r>
          </w:p>
          <w:p w:rsidR="00406AD6" w:rsidRP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Лях В.И., </w:t>
            </w: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Мейксон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 Г.Б. Методика физического воспитания учащихся 5-7 классов: Пособие для учителя [Текст] / Под ред. В.И. Ляха, Г.Б. </w:t>
            </w: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Мейксона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.- М.: Просвещение, 2008.</w:t>
            </w:r>
          </w:p>
          <w:p w:rsidR="00406AD6" w:rsidRP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Холл </w:t>
            </w: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Виссел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. Баскетбол: Шаги к успеху / Холл </w:t>
            </w: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 xml:space="preserve">. [Текст]  – Издательство </w:t>
            </w:r>
            <w:proofErr w:type="spellStart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406AD6" w:rsidRDefault="00406AD6" w:rsidP="00406A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6AD6">
              <w:rPr>
                <w:rFonts w:ascii="Times New Roman" w:hAnsi="Times New Roman" w:cs="Times New Roman"/>
                <w:sz w:val="24"/>
                <w:szCs w:val="24"/>
              </w:rPr>
              <w:tab/>
              <w:t>Яхонтов Е.Р., Генкин З.А. Баскетбол [Текст] / Е.Р. Яхонтов, З.А. Генкин. – М.: Физкультура и спорт, 1978.</w:t>
            </w: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E61FEB" w:rsidRPr="009665E7" w:rsidRDefault="00E61FEB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«Теннис и дети».</w:t>
            </w: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E61FEB" w:rsidRPr="009665E7" w:rsidRDefault="00E61FEB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E61FEB" w:rsidRPr="009665E7" w:rsidRDefault="00D11867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7779" w:type="dxa"/>
          </w:tcPr>
          <w:p w:rsidR="00E61FEB" w:rsidRPr="009665E7" w:rsidRDefault="00783D19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2019-2020 </w:t>
            </w:r>
            <w:r w:rsid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данной программы – воспитание личности, умеющей думать, физически здоровой, способной в кратчайшие сроки добиваться поставленной цели, </w:t>
            </w:r>
            <w:proofErr w:type="spellStart"/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самореализующейся</w:t>
            </w:r>
            <w:proofErr w:type="spellEnd"/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современного общества.</w:t>
            </w:r>
          </w:p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Исходя из основной цели, программа решает следующие задачи:</w:t>
            </w:r>
          </w:p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Содействие гармоничному физическому и психическому развитию, разносторонней физической подготовке, укреплению здоровья </w:t>
            </w:r>
            <w:proofErr w:type="gramStart"/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всех физических качеств: быстроты, ловкости, гибкости, выносливости.</w:t>
            </w:r>
          </w:p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силы воли посредством преодоления трудностей во время   тренировочного и соревновательного процесса.</w:t>
            </w:r>
          </w:p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технике и тактике настольного тенниса.</w:t>
            </w:r>
          </w:p>
          <w:p w:rsidR="00E61FEB" w:rsidRPr="00E61FEB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умения выделять главное, анализировать происходящее и вносить коррективы в свои действия, постоянно контролировать себя.</w:t>
            </w:r>
          </w:p>
          <w:p w:rsidR="00E61FEB" w:rsidRPr="009665E7" w:rsidRDefault="00E61FEB" w:rsidP="00E61FE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Профилактика вредных привычек и правонарушений.</w:t>
            </w: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E61FEB" w:rsidRPr="00DB033C" w:rsidRDefault="00E61FEB" w:rsidP="00E61FEB">
            <w:pPr>
              <w:rPr>
                <w:rFonts w:ascii="Times New Roman" w:hAnsi="Times New Roman" w:cs="Times New Roman"/>
                <w:szCs w:val="24"/>
              </w:rPr>
            </w:pPr>
            <w:r w:rsidRPr="00DB033C">
              <w:rPr>
                <w:rFonts w:ascii="Times New Roman" w:hAnsi="Times New Roman" w:cs="Times New Roman"/>
                <w:szCs w:val="24"/>
                <w:u w:val="single"/>
              </w:rPr>
              <w:t>4 год занятий</w:t>
            </w:r>
            <w:r w:rsidRPr="00DB033C">
              <w:rPr>
                <w:rFonts w:ascii="Times New Roman" w:hAnsi="Times New Roman" w:cs="Times New Roman"/>
                <w:szCs w:val="24"/>
              </w:rPr>
              <w:t xml:space="preserve"> – спортивного совершенствования, соревновательный.</w:t>
            </w:r>
          </w:p>
          <w:p w:rsidR="00E61FEB" w:rsidRPr="009665E7" w:rsidRDefault="00E61FEB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FEB" w:rsidTr="00FA3DF4">
        <w:trPr>
          <w:jc w:val="center"/>
        </w:trPr>
        <w:tc>
          <w:tcPr>
            <w:tcW w:w="396" w:type="dxa"/>
          </w:tcPr>
          <w:p w:rsidR="00E61FEB" w:rsidRDefault="00E61FEB" w:rsidP="002A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61FEB" w:rsidRDefault="00E61FEB" w:rsidP="002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61FEB" w:rsidRPr="009665E7" w:rsidRDefault="00E61FEB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«Настольный теннис», допущенной государственным комитетом РФ по физической культуре и спорту, издательство «Советский спорт», 2004 г. Авторы Г.В.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 xml:space="preserve">, В.А. Воробьёв, О.В. </w:t>
            </w:r>
            <w:proofErr w:type="spellStart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E5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24C3F" w:rsidRDefault="00D11867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здоровья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24C3F" w:rsidRDefault="00D11867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24C3F" w:rsidRDefault="0038195A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24C3F" w:rsidRDefault="00D11867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ЦЕЛЬ 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МЫ:  формирование  культуры  </w:t>
            </w: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программы:  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Введение  подростка  в  пространство  человеческой  культуры  с целью  формирования  самим  индивидом  готовности  к  восприятию  окружающего  мира  через  проблему  собственных  ценностей.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Развитие  стремлений  к  получению  дополнительной  информации  по  вопросам  сохранения  и  укрепления  здоровья  своего  и   своих  близких.</w:t>
            </w:r>
          </w:p>
          <w:p w:rsidR="00524C3F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Воспитание  потребности  в  здоровом  образе  жизни,  возможности приобретения умений  и навыков жить в гармонии с самим собой и окружающим миром.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</w:t>
            </w:r>
            <w:proofErr w:type="spellStart"/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D11867">
              <w:rPr>
                <w:rFonts w:ascii="Times New Roman" w:hAnsi="Times New Roman" w:cs="Times New Roman"/>
                <w:sz w:val="24"/>
                <w:szCs w:val="24"/>
              </w:rPr>
              <w:t xml:space="preserve"> – наука  о  сохранении и укреплении  здоровья. Здоровье  духовное, физическое,  нравственное, социальное,  психическое.-2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Физическое  здоровье  и  окружающая  среда.   (10ч.)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Социальное  здоровье  и  социальная  среда.      (6ч.)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Питание  и  здоровье  человека.                           (6ч.)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Психическое  здоровье  человека.                          (6ч)</w:t>
            </w:r>
          </w:p>
          <w:p w:rsidR="00D11867" w:rsidRPr="00D11867" w:rsidRDefault="00D11867" w:rsidP="00D118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>Я  и  мое  здоровье.                                                   (4ч)</w:t>
            </w:r>
          </w:p>
          <w:p w:rsidR="00524C3F" w:rsidRDefault="00D11867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6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 Природа. </w:t>
            </w:r>
            <w:r w:rsidR="003819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Техника.        (1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ч).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D11867" w:rsidRPr="00D11867" w:rsidRDefault="00D11867" w:rsidP="00D11867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Агаджанян</w:t>
            </w:r>
            <w:proofErr w:type="spell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Н.А.  Катков  А.Ю.  Резервы  нашего  организма - М.:  знания,1990.-240с. </w:t>
            </w:r>
          </w:p>
          <w:p w:rsidR="00D11867" w:rsidRDefault="00D11867" w:rsidP="00D11867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Алексеев С.В.,  </w:t>
            </w:r>
            <w:proofErr w:type="spell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Грудзеева</w:t>
            </w:r>
            <w:proofErr w:type="spell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Н.В.  Практикум  по  экологии </w:t>
            </w:r>
            <w:proofErr w:type="gram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</w:t>
            </w:r>
            <w:proofErr w:type="gram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.:АО  МДС, 1996.</w:t>
            </w:r>
          </w:p>
          <w:p w:rsidR="00D11867" w:rsidRPr="00D11867" w:rsidRDefault="00D11867" w:rsidP="00D11867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Бухвалов</w:t>
            </w:r>
            <w:proofErr w:type="spell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В.А. и др. Введение  в  </w:t>
            </w:r>
            <w:proofErr w:type="spell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антропоэкологию</w:t>
            </w:r>
            <w:proofErr w:type="spell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    Рига,1993.</w:t>
            </w:r>
          </w:p>
          <w:p w:rsidR="00524C3F" w:rsidRPr="00D11867" w:rsidRDefault="00D11867" w:rsidP="00D11867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Белогуров</w:t>
            </w:r>
            <w:proofErr w:type="spell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С.Б,  Климович  </w:t>
            </w:r>
            <w:proofErr w:type="spell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В.Ю.Профилактика</w:t>
            </w:r>
            <w:proofErr w:type="spell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подростковой  наркомании</w:t>
            </w:r>
            <w:proofErr w:type="gramStart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.-</w:t>
            </w:r>
            <w:proofErr w:type="gramEnd"/>
            <w:r w:rsidRPr="00D118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М.:Центр»Планетариум»,2002.-96с.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шахмат.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личности младших школьников и наиболее полному  раскрытию их творческих способностей,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Задачи курса: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отношения к красоте окружающего мира;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развитие умения контактировать со сверстниками в творческой и практической  деятельности;</w:t>
            </w:r>
          </w:p>
          <w:p w:rsidR="00524C3F" w:rsidRP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радости от результатов индивидуальной и коллективной деятельности;</w:t>
            </w:r>
          </w:p>
          <w:p w:rsidR="00524C3F" w:rsidRDefault="00524C3F" w:rsidP="00524C3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3F">
              <w:rPr>
                <w:rFonts w:ascii="Times New Roman" w:hAnsi="Times New Roman" w:cs="Times New Roman"/>
                <w:sz w:val="24"/>
                <w:szCs w:val="24"/>
              </w:rPr>
              <w:t>умение осознанно решать творческие  задачи; стремиться к  самореализации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Шахматная доска.</w:t>
            </w:r>
          </w:p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2.Шахматные фигуры.</w:t>
            </w:r>
          </w:p>
          <w:p w:rsidR="00524C3F" w:rsidRDefault="00524C3F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="00783D19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фигур.</w:t>
            </w:r>
          </w:p>
          <w:p w:rsidR="00783D19" w:rsidRDefault="00783D19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Ходы и взятие фигур.</w:t>
            </w:r>
          </w:p>
          <w:p w:rsidR="00783D19" w:rsidRDefault="00783D19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5.Цель шахматной партии.</w:t>
            </w:r>
          </w:p>
          <w:p w:rsidR="00783D19" w:rsidRDefault="00783D19" w:rsidP="000E19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6.Игра всеми фигурами из начального положения.</w:t>
            </w:r>
          </w:p>
        </w:tc>
      </w:tr>
      <w:tr w:rsidR="00524C3F" w:rsidTr="00FA3DF4">
        <w:trPr>
          <w:jc w:val="center"/>
        </w:trPr>
        <w:tc>
          <w:tcPr>
            <w:tcW w:w="396" w:type="dxa"/>
          </w:tcPr>
          <w:p w:rsidR="00524C3F" w:rsidRDefault="00524C3F" w:rsidP="000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24C3F" w:rsidRDefault="00524C3F" w:rsidP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83D19" w:rsidRPr="00783D19" w:rsidRDefault="00783D19" w:rsidP="00783D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9">
              <w:rPr>
                <w:rFonts w:ascii="Times New Roman" w:hAnsi="Times New Roman" w:cs="Times New Roman"/>
                <w:sz w:val="24"/>
                <w:szCs w:val="24"/>
              </w:rPr>
              <w:t>Голенищев В. Программа подготовки юных шахматистов 3-го и 4-го разрядов.— М.: Всероссийский шахматный клуб, 1969.</w:t>
            </w:r>
          </w:p>
          <w:p w:rsidR="00524C3F" w:rsidRDefault="00783D19" w:rsidP="00783D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9">
              <w:rPr>
                <w:rFonts w:ascii="Times New Roman" w:hAnsi="Times New Roman" w:cs="Times New Roman"/>
                <w:sz w:val="24"/>
                <w:szCs w:val="24"/>
              </w:rPr>
              <w:t>Гончаров В. Некоторые актуальные вопросы обучения дошкольника шахматной игре. – М.: ГЦОЛИФК, 1984.</w:t>
            </w: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C5C34"/>
    <w:multiLevelType w:val="multilevel"/>
    <w:tmpl w:val="0B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43DBF"/>
    <w:multiLevelType w:val="singleLevel"/>
    <w:tmpl w:val="11AE8E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411DB"/>
    <w:multiLevelType w:val="multilevel"/>
    <w:tmpl w:val="5DB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B4B89"/>
    <w:multiLevelType w:val="hybridMultilevel"/>
    <w:tmpl w:val="631C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9294A"/>
    <w:multiLevelType w:val="hybridMultilevel"/>
    <w:tmpl w:val="689A5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29"/>
  </w:num>
  <w:num w:numId="5">
    <w:abstractNumId w:val="5"/>
  </w:num>
  <w:num w:numId="6">
    <w:abstractNumId w:val="34"/>
  </w:num>
  <w:num w:numId="7">
    <w:abstractNumId w:val="36"/>
  </w:num>
  <w:num w:numId="8">
    <w:abstractNumId w:val="17"/>
  </w:num>
  <w:num w:numId="9">
    <w:abstractNumId w:val="18"/>
  </w:num>
  <w:num w:numId="10">
    <w:abstractNumId w:val="15"/>
  </w:num>
  <w:num w:numId="11">
    <w:abstractNumId w:val="37"/>
  </w:num>
  <w:num w:numId="12">
    <w:abstractNumId w:val="4"/>
  </w:num>
  <w:num w:numId="13">
    <w:abstractNumId w:val="43"/>
  </w:num>
  <w:num w:numId="14">
    <w:abstractNumId w:val="22"/>
  </w:num>
  <w:num w:numId="15">
    <w:abstractNumId w:val="31"/>
  </w:num>
  <w:num w:numId="16">
    <w:abstractNumId w:val="7"/>
  </w:num>
  <w:num w:numId="17">
    <w:abstractNumId w:val="41"/>
  </w:num>
  <w:num w:numId="18">
    <w:abstractNumId w:val="25"/>
  </w:num>
  <w:num w:numId="19">
    <w:abstractNumId w:val="32"/>
  </w:num>
  <w:num w:numId="20">
    <w:abstractNumId w:val="28"/>
  </w:num>
  <w:num w:numId="21">
    <w:abstractNumId w:val="10"/>
  </w:num>
  <w:num w:numId="22">
    <w:abstractNumId w:val="33"/>
  </w:num>
  <w:num w:numId="23">
    <w:abstractNumId w:val="26"/>
  </w:num>
  <w:num w:numId="24">
    <w:abstractNumId w:val="12"/>
  </w:num>
  <w:num w:numId="25">
    <w:abstractNumId w:val="39"/>
  </w:num>
  <w:num w:numId="26">
    <w:abstractNumId w:val="21"/>
  </w:num>
  <w:num w:numId="27">
    <w:abstractNumId w:val="13"/>
  </w:num>
  <w:num w:numId="28">
    <w:abstractNumId w:val="16"/>
  </w:num>
  <w:num w:numId="29">
    <w:abstractNumId w:val="2"/>
  </w:num>
  <w:num w:numId="30">
    <w:abstractNumId w:val="20"/>
  </w:num>
  <w:num w:numId="31">
    <w:abstractNumId w:val="40"/>
  </w:num>
  <w:num w:numId="32">
    <w:abstractNumId w:val="42"/>
  </w:num>
  <w:num w:numId="33">
    <w:abstractNumId w:val="44"/>
  </w:num>
  <w:num w:numId="34">
    <w:abstractNumId w:val="19"/>
  </w:num>
  <w:num w:numId="35">
    <w:abstractNumId w:val="30"/>
  </w:num>
  <w:num w:numId="36">
    <w:abstractNumId w:val="24"/>
  </w:num>
  <w:num w:numId="37">
    <w:abstractNumId w:val="14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3"/>
  </w:num>
  <w:num w:numId="42">
    <w:abstractNumId w:val="11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339CB"/>
    <w:rsid w:val="000E1975"/>
    <w:rsid w:val="000F53F7"/>
    <w:rsid w:val="0012623B"/>
    <w:rsid w:val="0016787B"/>
    <w:rsid w:val="001948AF"/>
    <w:rsid w:val="001D2CE9"/>
    <w:rsid w:val="001F062B"/>
    <w:rsid w:val="00216128"/>
    <w:rsid w:val="002210F7"/>
    <w:rsid w:val="002957AC"/>
    <w:rsid w:val="002D2B06"/>
    <w:rsid w:val="002D51D4"/>
    <w:rsid w:val="00320D53"/>
    <w:rsid w:val="0038195A"/>
    <w:rsid w:val="003B5781"/>
    <w:rsid w:val="003D6B0E"/>
    <w:rsid w:val="00401FE1"/>
    <w:rsid w:val="00406AD6"/>
    <w:rsid w:val="00443539"/>
    <w:rsid w:val="00467AE1"/>
    <w:rsid w:val="00471BEE"/>
    <w:rsid w:val="004B6221"/>
    <w:rsid w:val="004C1001"/>
    <w:rsid w:val="00524C3F"/>
    <w:rsid w:val="005574D3"/>
    <w:rsid w:val="00580B38"/>
    <w:rsid w:val="00590E83"/>
    <w:rsid w:val="00600A68"/>
    <w:rsid w:val="006333A7"/>
    <w:rsid w:val="0068562E"/>
    <w:rsid w:val="006A35F4"/>
    <w:rsid w:val="007733F8"/>
    <w:rsid w:val="00783A69"/>
    <w:rsid w:val="00783D19"/>
    <w:rsid w:val="00796692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E6E94"/>
    <w:rsid w:val="00912082"/>
    <w:rsid w:val="00917D0D"/>
    <w:rsid w:val="009450F8"/>
    <w:rsid w:val="009665E7"/>
    <w:rsid w:val="00A22693"/>
    <w:rsid w:val="00A2701B"/>
    <w:rsid w:val="00A62B07"/>
    <w:rsid w:val="00AC6D24"/>
    <w:rsid w:val="00AD399E"/>
    <w:rsid w:val="00B02E1E"/>
    <w:rsid w:val="00B1294D"/>
    <w:rsid w:val="00B144FD"/>
    <w:rsid w:val="00BF4436"/>
    <w:rsid w:val="00C0249A"/>
    <w:rsid w:val="00C54F96"/>
    <w:rsid w:val="00C63546"/>
    <w:rsid w:val="00CA500B"/>
    <w:rsid w:val="00CF5226"/>
    <w:rsid w:val="00D00B6F"/>
    <w:rsid w:val="00D11867"/>
    <w:rsid w:val="00D61D9B"/>
    <w:rsid w:val="00D65FA0"/>
    <w:rsid w:val="00DB72D5"/>
    <w:rsid w:val="00DF7E11"/>
    <w:rsid w:val="00E61FEB"/>
    <w:rsid w:val="00EB4B34"/>
    <w:rsid w:val="00EC26FA"/>
    <w:rsid w:val="00ED328C"/>
    <w:rsid w:val="00EE550E"/>
    <w:rsid w:val="00EE7189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1ADE-B165-4514-B750-4231265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отардовская сош</cp:lastModifiedBy>
  <cp:revision>25</cp:revision>
  <dcterms:created xsi:type="dcterms:W3CDTF">2019-01-28T12:30:00Z</dcterms:created>
  <dcterms:modified xsi:type="dcterms:W3CDTF">2019-09-02T18:51:00Z</dcterms:modified>
</cp:coreProperties>
</file>