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054F3" w14:textId="520338EE" w:rsidR="00C3796D" w:rsidRPr="00C3796D" w:rsidRDefault="00C3796D" w:rsidP="00C3796D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  <w14:ligatures w14:val="none"/>
        </w:rPr>
      </w:pPr>
      <w:hyperlink r:id="rId4" w:history="1">
        <w:r w:rsidRPr="00C3796D">
          <w:rPr>
            <w:rFonts w:ascii="Times New Roman" w:eastAsia="Times New Roman" w:hAnsi="Times New Roman" w:cs="Times New Roman"/>
            <w:color w:val="428BCA"/>
            <w:kern w:val="36"/>
            <w:sz w:val="54"/>
            <w:szCs w:val="54"/>
            <w:u w:val="single"/>
            <w:lang w:eastAsia="ru-RU"/>
            <w14:ligatures w14:val="none"/>
          </w:rPr>
          <w:t>Горячая линия</w:t>
        </w:r>
      </w:hyperlink>
    </w:p>
    <w:p w14:paraId="4617BA54" w14:textId="6BE1B39B" w:rsidR="00C3796D" w:rsidRPr="00C3796D" w:rsidRDefault="00C3796D" w:rsidP="00C37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hyperlink r:id="rId5" w:history="1"/>
    </w:p>
    <w:p w14:paraId="033D06EF" w14:textId="78D4768E" w:rsidR="00C3796D" w:rsidRPr="00C3796D" w:rsidRDefault="00C3796D" w:rsidP="00C379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C3796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 преддверии экзаменационной кампании в Азовском районе работает «горячая линия»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образования.  Специалист Азовского районного отдела образования готов ответить на вопросы, связанные с проведением ГИА: об экзаменационных процедурах, организационных требованиях, а также по телефону можно сообщить о нарушениях правил проведения экзамена.    Обращение на «горячую линию» позволяет оперативно реагировать и предотвращать внештатные ситуации во время подготовки и на самих экзаменах.    Также такие «горячие линии» работают во всех общеобразовательных организациях Азовского района.   "Горячая линия"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 +7 (863) 426-36-40 "Горячая линия" по вопросам организации и проведения государственной итоговой аттестации по образовательным программам основного общего образования и среднего общего образования  в МБОУ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Отрадовская </w:t>
      </w:r>
      <w:r w:rsidRPr="00C3796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СОШ +7(863)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97-7-58</w:t>
      </w:r>
      <w:r w:rsidRPr="00C3796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 нарушениях при подготовке и проведении ГИА -2024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-2025</w:t>
      </w:r>
      <w:r w:rsidRPr="00C3796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можно сообщить по телефону «горячей линии»</w:t>
      </w:r>
    </w:p>
    <w:p w14:paraId="3F0A43C8" w14:textId="77777777" w:rsidR="00C3796D" w:rsidRDefault="00C3796D" w:rsidP="000202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</w:pPr>
    </w:p>
    <w:tbl>
      <w:tblPr>
        <w:tblW w:w="9000" w:type="dxa"/>
        <w:tblInd w:w="2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1275"/>
        <w:gridCol w:w="1695"/>
        <w:gridCol w:w="2614"/>
        <w:gridCol w:w="1860"/>
      </w:tblGrid>
      <w:tr w:rsidR="00993172" w:rsidRPr="00993172" w14:paraId="3B02682D" w14:textId="77777777" w:rsidTr="009931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DA74C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Наименование ОО (в соответствии с Уставом)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80DD7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Номер телефона «Горячей линии»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7B510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Режим работы телефона</w:t>
            </w:r>
          </w:p>
          <w:p w14:paraId="7BCA1D59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«Горячей линии»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4C6F6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Адрес сайта ОО, информирующий по вопросам проведения ГИА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186EF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Ответственный</w:t>
            </w:r>
          </w:p>
        </w:tc>
      </w:tr>
      <w:tr w:rsidR="00993172" w:rsidRPr="00993172" w14:paraId="2B2D9C4E" w14:textId="77777777" w:rsidTr="009931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348A8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Муниципальное бюджетное общеобразовательное учреждение Отрадовская средняя общеобразовательная </w:t>
            </w: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школа Азовского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74BB9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8(863)429-77-58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0A0E6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Понедельник-пятница</w:t>
            </w:r>
          </w:p>
          <w:p w14:paraId="75393CDE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С 8.00..до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0FC06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otradovka807@mail.ru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130E5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Часнык И.А.</w:t>
            </w:r>
          </w:p>
        </w:tc>
      </w:tr>
    </w:tbl>
    <w:p w14:paraId="653354CB" w14:textId="77777777" w:rsidR="00993172" w:rsidRDefault="00993172" w:rsidP="000202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</w:pPr>
    </w:p>
    <w:p w14:paraId="6E67E7E8" w14:textId="77777777" w:rsidR="00993172" w:rsidRDefault="00993172" w:rsidP="000202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</w:pPr>
    </w:p>
    <w:p w14:paraId="6730D6A8" w14:textId="2D27E423" w:rsidR="0002020F" w:rsidRPr="00C3796D" w:rsidRDefault="0002020F" w:rsidP="0002020F">
      <w:pPr>
        <w:shd w:val="clear" w:color="auto" w:fill="FFFFFF"/>
        <w:spacing w:after="354" w:line="240" w:lineRule="auto"/>
        <w:outlineLvl w:val="2"/>
        <w:rPr>
          <w:rFonts w:ascii="Times New Roman" w:eastAsia="Times New Roman" w:hAnsi="Times New Roman" w:cs="Times New Roman"/>
          <w:color w:val="2B2B2B"/>
          <w:kern w:val="0"/>
          <w:sz w:val="27"/>
          <w:szCs w:val="27"/>
          <w:lang w:eastAsia="ru-RU"/>
          <w14:ligatures w14:val="none"/>
        </w:rPr>
      </w:pPr>
      <w:r w:rsidRPr="00C3796D">
        <w:rPr>
          <w:rFonts w:ascii="Times New Roman" w:eastAsia="Times New Roman" w:hAnsi="Times New Roman" w:cs="Times New Roman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t xml:space="preserve">Телефон «горячей» линии Рособрнадзора по вопросам организации и проведения </w:t>
      </w:r>
      <w:r w:rsidR="00B05A4C" w:rsidRPr="00C3796D">
        <w:rPr>
          <w:rFonts w:ascii="Times New Roman" w:eastAsia="Times New Roman" w:hAnsi="Times New Roman" w:cs="Times New Roman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t>ГИА</w:t>
      </w:r>
      <w:r w:rsidRPr="00C3796D">
        <w:rPr>
          <w:rFonts w:ascii="Times New Roman" w:eastAsia="Times New Roman" w:hAnsi="Times New Roman" w:cs="Times New Roman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t>:</w:t>
      </w:r>
      <w:r w:rsidRPr="00C3796D">
        <w:rPr>
          <w:rFonts w:ascii="Times New Roman" w:eastAsia="Times New Roman" w:hAnsi="Times New Roman" w:cs="Times New Roman"/>
          <w:color w:val="2B2B2B"/>
          <w:kern w:val="0"/>
          <w:sz w:val="27"/>
          <w:szCs w:val="27"/>
          <w:lang w:eastAsia="ru-RU"/>
          <w14:ligatures w14:val="none"/>
        </w:rPr>
        <w:t> +7 (495) 984-89-19.</w:t>
      </w:r>
    </w:p>
    <w:p w14:paraId="57A7E011" w14:textId="4D78D9A5" w:rsidR="0002020F" w:rsidRPr="00C3796D" w:rsidRDefault="0002020F" w:rsidP="0002020F">
      <w:pPr>
        <w:shd w:val="clear" w:color="auto" w:fill="FFFFFF"/>
        <w:spacing w:after="354" w:line="240" w:lineRule="auto"/>
        <w:outlineLvl w:val="2"/>
        <w:rPr>
          <w:rFonts w:ascii="Times New Roman" w:eastAsia="Times New Roman" w:hAnsi="Times New Roman" w:cs="Times New Roman"/>
          <w:color w:val="2B2B2B"/>
          <w:kern w:val="0"/>
          <w:sz w:val="27"/>
          <w:szCs w:val="27"/>
          <w:lang w:eastAsia="ru-RU"/>
          <w14:ligatures w14:val="none"/>
        </w:rPr>
      </w:pPr>
      <w:r w:rsidRPr="00C3796D">
        <w:rPr>
          <w:rFonts w:ascii="Times New Roman" w:eastAsia="Times New Roman" w:hAnsi="Times New Roman" w:cs="Times New Roman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t xml:space="preserve">Телефон доверия </w:t>
      </w:r>
      <w:r w:rsidR="00B05A4C" w:rsidRPr="00C3796D">
        <w:rPr>
          <w:rFonts w:ascii="Times New Roman" w:eastAsia="Times New Roman" w:hAnsi="Times New Roman" w:cs="Times New Roman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t>ГИА</w:t>
      </w:r>
      <w:r w:rsidRPr="00C3796D">
        <w:rPr>
          <w:rFonts w:ascii="Times New Roman" w:eastAsia="Times New Roman" w:hAnsi="Times New Roman" w:cs="Times New Roman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t>: </w:t>
      </w:r>
      <w:r w:rsidRPr="00C3796D">
        <w:rPr>
          <w:rFonts w:ascii="Times New Roman" w:eastAsia="Times New Roman" w:hAnsi="Times New Roman" w:cs="Times New Roman"/>
          <w:color w:val="2B2B2B"/>
          <w:kern w:val="0"/>
          <w:sz w:val="27"/>
          <w:szCs w:val="27"/>
          <w:lang w:eastAsia="ru-RU"/>
          <w14:ligatures w14:val="none"/>
        </w:rPr>
        <w:t>+7 (495) 104-68-38</w:t>
      </w:r>
    </w:p>
    <w:sectPr w:rsidR="0002020F" w:rsidRPr="00C3796D" w:rsidSect="000202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83"/>
    <w:rsid w:val="0002020F"/>
    <w:rsid w:val="00420A45"/>
    <w:rsid w:val="006C2C83"/>
    <w:rsid w:val="00702E50"/>
    <w:rsid w:val="00993172"/>
    <w:rsid w:val="00B05A4C"/>
    <w:rsid w:val="00C3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89AA"/>
  <w15:chartTrackingRefBased/>
  <w15:docId w15:val="{6DF7B42F-4F4B-40BE-86C6-362CD91E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43827.ru/storage/site/peshsosh/2023/11/04/52/md0e31ec2141d8358f5046.png" TargetMode="External"/><Relationship Id="rId4" Type="http://schemas.openxmlformats.org/officeDocument/2006/relationships/hyperlink" Target="https://peshsosh.ru/index.php?com=web&amp;ctrl=article&amp;task=show&amp;id=13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2023-10-30T06:22:00Z</dcterms:created>
  <dcterms:modified xsi:type="dcterms:W3CDTF">2024-11-19T04:40:00Z</dcterms:modified>
</cp:coreProperties>
</file>