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7A518" w14:textId="77777777" w:rsidR="00F744A8" w:rsidRPr="00F744A8" w:rsidRDefault="00F744A8" w:rsidP="00F744A8">
      <w:pPr>
        <w:shd w:val="clear" w:color="auto" w:fill="FFFFFF"/>
        <w:spacing w:after="292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744A8">
        <w:rPr>
          <w:rFonts w:ascii="Times New Roman" w:eastAsia="Times New Roman" w:hAnsi="Times New Roman" w:cs="Times New Roman"/>
          <w:b/>
          <w:bCs/>
          <w:spacing w:val="8"/>
          <w:sz w:val="36"/>
          <w:szCs w:val="36"/>
          <w:lang w:eastAsia="ru-RU"/>
        </w:rPr>
        <w:t>Расписание проведения итогового сочинения (изложения)</w:t>
      </w:r>
    </w:p>
    <w:p w14:paraId="074E7B54" w14:textId="77777777" w:rsidR="0024665C" w:rsidRDefault="0024665C" w:rsidP="00F744A8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592065D" w14:textId="42133B4F" w:rsidR="0024665C" w:rsidRPr="0024665C" w:rsidRDefault="0024665C" w:rsidP="00F744A8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Итоговое сочинение (изложение) в 2023-2024 учебном году будет проходить в соответствии с Порядком проведения. ГИА: - в первую среду декабря (</w:t>
      </w:r>
      <w:r w:rsidRPr="0024665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6 декабря 2023 года</w:t>
      </w:r>
      <w:r w:rsidRPr="002466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); - в дополнительные сроки: в первую среду февраля (7 февраля 2024 года) и вторую среду апреля (10 апреля 2024 года).</w:t>
      </w:r>
    </w:p>
    <w:p w14:paraId="31C57519" w14:textId="77777777" w:rsidR="0024665C" w:rsidRDefault="0024665C" w:rsidP="00F744A8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AF2365A" w14:textId="29F85955" w:rsidR="00F744A8" w:rsidRPr="00F744A8" w:rsidRDefault="00F744A8" w:rsidP="00F744A8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744A8">
        <w:rPr>
          <w:rFonts w:ascii="Times New Roman" w:eastAsia="Times New Roman" w:hAnsi="Times New Roman" w:cs="Times New Roman"/>
          <w:sz w:val="23"/>
          <w:szCs w:val="23"/>
          <w:lang w:eastAsia="ru-RU"/>
        </w:rPr>
        <w:t>С 202</w:t>
      </w:r>
      <w:r w:rsidR="0024665C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F744A8">
        <w:rPr>
          <w:rFonts w:ascii="Times New Roman" w:eastAsia="Times New Roman" w:hAnsi="Times New Roman" w:cs="Times New Roman"/>
          <w:sz w:val="23"/>
          <w:szCs w:val="23"/>
          <w:lang w:eastAsia="ru-RU"/>
        </w:rPr>
        <w:t>/2</w:t>
      </w:r>
      <w:r w:rsidR="0024665C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F744A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учебного года изменены подходы к проведению итогового сочинения (изложения). Подробная информация размещена </w:t>
      </w:r>
      <w:hyperlink r:id="rId4" w:history="1">
        <w:r w:rsidRPr="00F744A8">
          <w:rPr>
            <w:rFonts w:ascii="Times New Roman" w:eastAsia="Times New Roman" w:hAnsi="Times New Roman" w:cs="Times New Roman"/>
            <w:sz w:val="23"/>
            <w:szCs w:val="23"/>
            <w:u w:val="single"/>
            <w:lang w:eastAsia="ru-RU"/>
          </w:rPr>
          <w:t>на сайте ФГБНУ «ФИПИ»</w:t>
        </w:r>
      </w:hyperlink>
      <w:r w:rsidRPr="00F744A8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491BF55C" w14:textId="77777777" w:rsidR="00DF2D41" w:rsidRDefault="00DF2D41"/>
    <w:sectPr w:rsidR="00DF2D41" w:rsidSect="00B10E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0E8"/>
    <w:rsid w:val="002460E8"/>
    <w:rsid w:val="0024665C"/>
    <w:rsid w:val="00B10ED5"/>
    <w:rsid w:val="00DF2D41"/>
    <w:rsid w:val="00F7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3E3D"/>
  <w15:docId w15:val="{B90BCB67-8F17-4C25-BF88-3BE62E61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pi.ru/itogovoe-sochin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Игрок</dc:creator>
  <cp:keywords/>
  <dc:description/>
  <cp:lastModifiedBy>Admin</cp:lastModifiedBy>
  <cp:revision>4</cp:revision>
  <dcterms:created xsi:type="dcterms:W3CDTF">2022-11-30T11:46:00Z</dcterms:created>
  <dcterms:modified xsi:type="dcterms:W3CDTF">2023-10-30T08:06:00Z</dcterms:modified>
</cp:coreProperties>
</file>