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507A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2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3792292B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14:paraId="7D423015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"Азовский район"</w:t>
      </w:r>
    </w:p>
    <w:p w14:paraId="6F3B912F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proofErr w:type="spellStart"/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>Отрадовская</w:t>
      </w:r>
      <w:proofErr w:type="spellEnd"/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CF126C" w:rsidRPr="00CF126C" w14:paraId="6AA17CFE" w14:textId="77777777" w:rsidTr="0019323B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3DA624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1BACD6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C26DF4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00E5CE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7D0A93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0B4AC0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3F54B4" w14:textId="39470BA3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УТВЕРЖЕНО</w:t>
            </w:r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директор</w:t>
            </w:r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 </w:t>
            </w:r>
            <w:proofErr w:type="spellStart"/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Ж.А.Котова</w:t>
            </w:r>
            <w:proofErr w:type="spellEnd"/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Приказ №__</w:t>
            </w:r>
            <w:r w:rsidR="00BC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 "_</w:t>
            </w:r>
            <w:r w:rsidR="00BC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__" __</w:t>
            </w:r>
            <w:r w:rsidR="00BC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  202</w:t>
            </w:r>
            <w:r w:rsidR="00BC6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proofErr w:type="gramEnd"/>
            <w:r w:rsidRPr="00CF1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CF126C" w:rsidRPr="00CF126C" w14:paraId="7D73B03E" w14:textId="77777777" w:rsidTr="0019323B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450300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90F1F8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9F57D7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F9950C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D7B1D8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CE860F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F9B813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17ADCF" w14:textId="77777777" w:rsidR="00CF126C" w:rsidRPr="00CF126C" w:rsidRDefault="00CF126C" w:rsidP="001932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A3D36C1" w14:textId="77777777" w:rsidR="00CF126C" w:rsidRPr="00CF126C" w:rsidRDefault="00CF126C" w:rsidP="00CF126C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26C">
        <w:rPr>
          <w:rFonts w:ascii="LiberationSerif" w:eastAsia="Times New Roman" w:hAnsi="LiberationSerif"/>
          <w:b/>
          <w:bCs/>
          <w:caps/>
          <w:lang w:eastAsia="ru-RU"/>
        </w:rPr>
        <w:t>РАБОЧАЯ ПРОГРАММА</w:t>
      </w:r>
      <w:r w:rsidRPr="00CF126C">
        <w:rPr>
          <w:rFonts w:ascii="LiberationSerif" w:eastAsia="Times New Roman" w:hAnsi="LiberationSerif"/>
          <w:b/>
          <w:bCs/>
          <w:caps/>
          <w:lang w:eastAsia="ru-RU"/>
        </w:rPr>
        <w:br/>
      </w:r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>учебного предмета</w:t>
      </w:r>
    </w:p>
    <w:p w14:paraId="796A6A3E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>«Иностранный язык (английский)»</w:t>
      </w:r>
    </w:p>
    <w:p w14:paraId="027ACE74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>для 11 класса основного общего образования</w:t>
      </w:r>
    </w:p>
    <w:p w14:paraId="3C4EEA6B" w14:textId="7917AACB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>на 202</w:t>
      </w:r>
      <w:r w:rsidR="00BC6A6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BC6A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> учебный год</w:t>
      </w:r>
    </w:p>
    <w:p w14:paraId="3A83E024" w14:textId="77777777" w:rsidR="00CF126C" w:rsidRPr="00CF126C" w:rsidRDefault="00CF126C" w:rsidP="00CF126C">
      <w:pPr>
        <w:shd w:val="clear" w:color="auto" w:fill="FFFFFF"/>
        <w:ind w:firstLine="2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3AAAAE" w14:textId="77777777" w:rsidR="00CF126C" w:rsidRPr="00CF126C" w:rsidRDefault="00CF126C" w:rsidP="00CF126C">
      <w:pPr>
        <w:shd w:val="clear" w:color="auto" w:fill="FFFFFF"/>
        <w:ind w:firstLine="2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B2BABE" w14:textId="77777777" w:rsidR="00CF126C" w:rsidRPr="00CF126C" w:rsidRDefault="00CF126C" w:rsidP="00CF126C">
      <w:pPr>
        <w:shd w:val="clear" w:color="auto" w:fill="FFFFFF"/>
        <w:ind w:firstLine="2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2C34C" w14:textId="77777777" w:rsidR="00CF126C" w:rsidRPr="00CF126C" w:rsidRDefault="00CF126C" w:rsidP="00CF126C">
      <w:pPr>
        <w:shd w:val="clear" w:color="auto" w:fill="FFFFFF"/>
        <w:ind w:firstLine="2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AFDE5" w14:textId="77777777" w:rsidR="00CF126C" w:rsidRPr="00CF126C" w:rsidRDefault="00CF126C" w:rsidP="00CF126C">
      <w:pPr>
        <w:shd w:val="clear" w:color="auto" w:fill="FFFFFF"/>
        <w:ind w:firstLine="2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EB1861" w14:textId="77777777" w:rsidR="00CF126C" w:rsidRPr="00CF126C" w:rsidRDefault="00CF126C" w:rsidP="00CF126C">
      <w:pPr>
        <w:shd w:val="clear" w:color="auto" w:fill="FFFFFF"/>
        <w:ind w:firstLine="2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130113" w14:textId="77777777" w:rsidR="00CF126C" w:rsidRPr="00CF126C" w:rsidRDefault="00CF126C" w:rsidP="00CF126C">
      <w:pPr>
        <w:shd w:val="clear" w:color="auto" w:fill="FFFFFF"/>
        <w:ind w:firstLine="2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>Составитель: Дудник Олеся Юрьевна</w:t>
      </w:r>
    </w:p>
    <w:p w14:paraId="191D2CD1" w14:textId="77777777" w:rsidR="00CF126C" w:rsidRPr="00CF126C" w:rsidRDefault="00CF126C" w:rsidP="00CF126C">
      <w:pPr>
        <w:shd w:val="clear" w:color="auto" w:fill="FFFFFF"/>
        <w:ind w:firstLine="2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>учитель иностранного (английского) языка</w:t>
      </w:r>
    </w:p>
    <w:p w14:paraId="0F4D0B85" w14:textId="77777777" w:rsidR="00CF126C" w:rsidRPr="00CF126C" w:rsidRDefault="00CF126C" w:rsidP="00CF126C">
      <w:pPr>
        <w:shd w:val="clear" w:color="auto" w:fill="FFFFFF"/>
        <w:ind w:firstLine="22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BFACA2" w14:textId="77777777" w:rsidR="00CF126C" w:rsidRPr="00CF126C" w:rsidRDefault="00CF126C" w:rsidP="00CF126C">
      <w:pPr>
        <w:shd w:val="clear" w:color="auto" w:fill="FFFFFF"/>
        <w:ind w:firstLine="22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4E88FB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EA05FD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F4779B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9D2DBA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F03027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74447A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73BCFC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25E005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0FFCCD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622E46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95F92F" w14:textId="77777777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858465" w14:textId="4A51FEAB" w:rsidR="00CF126C" w:rsidRPr="00CF126C" w:rsidRDefault="00CF126C" w:rsidP="00CF126C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>с.Отрадовка</w:t>
      </w:r>
      <w:proofErr w:type="spellEnd"/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t> 202</w:t>
      </w:r>
      <w:r w:rsidR="00BC6A66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2466492C" w14:textId="77777777" w:rsidR="00CF126C" w:rsidRPr="00CF126C" w:rsidRDefault="00CF126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26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25B7259F" w14:textId="7C2D18B8" w:rsidR="00F00A28" w:rsidRPr="00CF126C" w:rsidRDefault="00F00A28" w:rsidP="00CF34B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F126C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14:paraId="7E2B1648" w14:textId="77777777" w:rsidR="00F00A28" w:rsidRPr="00CF126C" w:rsidRDefault="00F00A28" w:rsidP="00F00A28">
      <w:pPr>
        <w:rPr>
          <w:rFonts w:ascii="Times New Roman" w:hAnsi="Times New Roman"/>
          <w:sz w:val="24"/>
          <w:szCs w:val="24"/>
        </w:rPr>
      </w:pPr>
    </w:p>
    <w:p w14:paraId="5602B9F9" w14:textId="77777777" w:rsidR="00F00A28" w:rsidRPr="00CF126C" w:rsidRDefault="00F00A28" w:rsidP="00F00A28">
      <w:pPr>
        <w:pStyle w:val="a3"/>
        <w:spacing w:before="0" w:beforeAutospacing="0" w:after="0" w:afterAutospacing="0"/>
        <w:ind w:firstLine="708"/>
        <w:jc w:val="both"/>
      </w:pPr>
      <w:r w:rsidRPr="00CF126C">
        <w:t xml:space="preserve">Рабочая программа по английскому языку составлена на основе </w:t>
      </w:r>
      <w:r w:rsidR="003376B6" w:rsidRPr="00CF126C">
        <w:t>ФКГОС</w:t>
      </w:r>
      <w:r w:rsidRPr="00CF126C">
        <w:t xml:space="preserve"> основного общего образования и авторской программы </w:t>
      </w:r>
      <w:proofErr w:type="spellStart"/>
      <w:r w:rsidRPr="00CF126C">
        <w:t>О.В.Афанасьева</w:t>
      </w:r>
      <w:proofErr w:type="spellEnd"/>
      <w:r w:rsidRPr="00CF126C">
        <w:t xml:space="preserve">, </w:t>
      </w:r>
      <w:proofErr w:type="spellStart"/>
      <w:r w:rsidRPr="00CF126C">
        <w:t>И.В.Михеева</w:t>
      </w:r>
      <w:proofErr w:type="spellEnd"/>
      <w:r w:rsidRPr="00CF126C">
        <w:t xml:space="preserve">, </w:t>
      </w:r>
      <w:proofErr w:type="spellStart"/>
      <w:r w:rsidRPr="00CF126C">
        <w:t>К.М.Баранова</w:t>
      </w:r>
      <w:proofErr w:type="spellEnd"/>
      <w:r w:rsidRPr="00CF126C">
        <w:t xml:space="preserve"> по английскому языку к УМК «Английский язык: «</w:t>
      </w:r>
      <w:proofErr w:type="spellStart"/>
      <w:r w:rsidRPr="00CF126C">
        <w:t>Rainbow</w:t>
      </w:r>
      <w:proofErr w:type="spellEnd"/>
      <w:r w:rsidRPr="00CF126C">
        <w:t xml:space="preserve"> English» для учащихся 10-11 классов общеобразовательных </w:t>
      </w:r>
      <w:proofErr w:type="gramStart"/>
      <w:r w:rsidR="003376B6" w:rsidRPr="00CF126C">
        <w:t>учреждений  (</w:t>
      </w:r>
      <w:proofErr w:type="gramEnd"/>
      <w:r w:rsidR="003376B6" w:rsidRPr="00CF126C">
        <w:t>Москва: Дрофа, 2018</w:t>
      </w:r>
      <w:r w:rsidRPr="00CF126C">
        <w:t xml:space="preserve">). </w:t>
      </w:r>
    </w:p>
    <w:p w14:paraId="41A55C00" w14:textId="77777777" w:rsidR="00F00A28" w:rsidRPr="00CF126C" w:rsidRDefault="00F00A28" w:rsidP="00F00A28">
      <w:pPr>
        <w:pStyle w:val="a3"/>
        <w:spacing w:before="0" w:beforeAutospacing="0" w:after="0" w:afterAutospacing="0"/>
        <w:ind w:firstLine="709"/>
        <w:jc w:val="both"/>
      </w:pPr>
      <w:r w:rsidRPr="00CF126C">
        <w:t xml:space="preserve">Рабочая программа ориентирована на использование учебно-методического комплекта </w:t>
      </w:r>
      <w:proofErr w:type="spellStart"/>
      <w:r w:rsidRPr="00CF126C">
        <w:t>О.В.Афанасьева</w:t>
      </w:r>
      <w:proofErr w:type="spellEnd"/>
      <w:r w:rsidRPr="00CF126C">
        <w:t xml:space="preserve">, </w:t>
      </w:r>
      <w:proofErr w:type="spellStart"/>
      <w:r w:rsidRPr="00CF126C">
        <w:t>И.В.Михеева</w:t>
      </w:r>
      <w:proofErr w:type="spellEnd"/>
      <w:r w:rsidRPr="00CF126C">
        <w:t xml:space="preserve">, </w:t>
      </w:r>
      <w:proofErr w:type="spellStart"/>
      <w:r w:rsidRPr="00CF126C">
        <w:t>К.М.Баранова</w:t>
      </w:r>
      <w:proofErr w:type="spellEnd"/>
      <w:r w:rsidRPr="00CF126C">
        <w:t xml:space="preserve"> по английскому языку к УМК </w:t>
      </w:r>
      <w:proofErr w:type="spellStart"/>
      <w:r w:rsidRPr="00CF126C">
        <w:t>О.В.Афанасьева</w:t>
      </w:r>
      <w:proofErr w:type="spellEnd"/>
      <w:r w:rsidRPr="00CF126C">
        <w:t xml:space="preserve">, </w:t>
      </w:r>
      <w:proofErr w:type="spellStart"/>
      <w:r w:rsidRPr="00CF126C">
        <w:t>И.В.Михеева</w:t>
      </w:r>
      <w:proofErr w:type="spellEnd"/>
      <w:r w:rsidRPr="00CF126C">
        <w:t xml:space="preserve">, </w:t>
      </w:r>
      <w:proofErr w:type="spellStart"/>
      <w:r w:rsidRPr="00CF126C">
        <w:t>К.М.Баранова</w:t>
      </w:r>
      <w:proofErr w:type="spellEnd"/>
      <w:r w:rsidRPr="00CF126C">
        <w:t>. «Английский язык: «</w:t>
      </w:r>
      <w:proofErr w:type="spellStart"/>
      <w:r w:rsidR="00287F37" w:rsidRPr="00CF126C">
        <w:t>Rainbow</w:t>
      </w:r>
      <w:proofErr w:type="spellEnd"/>
      <w:r w:rsidR="00287F37" w:rsidRPr="00CF126C">
        <w:t xml:space="preserve"> English» для учащихся 11 класса</w:t>
      </w:r>
      <w:r w:rsidRPr="00CF126C">
        <w:t xml:space="preserve"> общеобразовательных </w:t>
      </w:r>
      <w:proofErr w:type="gramStart"/>
      <w:r w:rsidRPr="00CF126C">
        <w:t xml:space="preserve">учреждений </w:t>
      </w:r>
      <w:r w:rsidR="003376B6" w:rsidRPr="00CF126C">
        <w:t xml:space="preserve"> (</w:t>
      </w:r>
      <w:proofErr w:type="gramEnd"/>
      <w:r w:rsidR="003376B6" w:rsidRPr="00CF126C">
        <w:t>Москва: Дрофа, 2018</w:t>
      </w:r>
      <w:r w:rsidRPr="00CF126C">
        <w:t xml:space="preserve">). </w:t>
      </w:r>
    </w:p>
    <w:p w14:paraId="7FC73DF8" w14:textId="77777777" w:rsidR="00F00A28" w:rsidRPr="00CF126C" w:rsidRDefault="00F00A28" w:rsidP="003A621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Раб</w:t>
      </w:r>
      <w:r w:rsidR="001C5929" w:rsidRPr="00CF126C">
        <w:rPr>
          <w:rFonts w:ascii="Times New Roman" w:hAnsi="Times New Roman"/>
          <w:sz w:val="24"/>
          <w:szCs w:val="24"/>
        </w:rPr>
        <w:t xml:space="preserve">очая программа рассчитана на 105 часов </w:t>
      </w:r>
      <w:r w:rsidRPr="00CF126C">
        <w:rPr>
          <w:rFonts w:ascii="Times New Roman" w:hAnsi="Times New Roman"/>
          <w:sz w:val="24"/>
          <w:szCs w:val="24"/>
        </w:rPr>
        <w:t>школьного учебного плана при нагрузке 3 часа в неделю</w:t>
      </w:r>
      <w:r w:rsidR="003A6215" w:rsidRPr="00CF126C">
        <w:rPr>
          <w:rFonts w:ascii="Times New Roman" w:hAnsi="Times New Roman"/>
          <w:sz w:val="24"/>
          <w:szCs w:val="24"/>
        </w:rPr>
        <w:t>.</w:t>
      </w:r>
      <w:r w:rsidRPr="00CF126C">
        <w:rPr>
          <w:rFonts w:ascii="Times New Roman" w:hAnsi="Times New Roman"/>
          <w:sz w:val="24"/>
          <w:szCs w:val="24"/>
        </w:rPr>
        <w:t xml:space="preserve"> </w:t>
      </w:r>
    </w:p>
    <w:p w14:paraId="19A1485C" w14:textId="77777777" w:rsidR="00F00A28" w:rsidRPr="00CF126C" w:rsidRDefault="00F00A28" w:rsidP="00F00A28">
      <w:pPr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ab/>
        <w:t>Программа реализует следующие основные функции:</w:t>
      </w:r>
    </w:p>
    <w:p w14:paraId="5B61AF3D" w14:textId="77777777" w:rsidR="00F00A28" w:rsidRPr="00CF126C" w:rsidRDefault="00F00A28" w:rsidP="00F00A28">
      <w:pPr>
        <w:numPr>
          <w:ilvl w:val="0"/>
          <w:numId w:val="1"/>
        </w:numPr>
        <w:tabs>
          <w:tab w:val="num" w:pos="0"/>
        </w:tabs>
        <w:ind w:left="0" w:firstLine="792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Информационно-методическую.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обучения;</w:t>
      </w:r>
    </w:p>
    <w:p w14:paraId="4D8C8B61" w14:textId="77777777" w:rsidR="00F00A28" w:rsidRPr="00CF126C" w:rsidRDefault="00F00A28" w:rsidP="00F00A28">
      <w:pPr>
        <w:numPr>
          <w:ilvl w:val="0"/>
          <w:numId w:val="1"/>
        </w:numPr>
        <w:tabs>
          <w:tab w:val="num" w:pos="0"/>
        </w:tabs>
        <w:ind w:left="0" w:firstLine="792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этапе;</w:t>
      </w:r>
    </w:p>
    <w:p w14:paraId="23CBE860" w14:textId="77777777" w:rsidR="00F00A28" w:rsidRPr="00CF126C" w:rsidRDefault="00F00A28" w:rsidP="00F00A28">
      <w:pPr>
        <w:numPr>
          <w:ilvl w:val="0"/>
          <w:numId w:val="1"/>
        </w:numPr>
        <w:tabs>
          <w:tab w:val="num" w:pos="0"/>
        </w:tabs>
        <w:ind w:left="0" w:firstLine="792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Контролирующая функция заключается в том, что программа, определяющая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14:paraId="609E6013" w14:textId="77777777" w:rsidR="00F00A28" w:rsidRPr="00CF126C" w:rsidRDefault="00F00A28" w:rsidP="00F00A28">
      <w:pPr>
        <w:rPr>
          <w:rFonts w:ascii="Times New Roman" w:hAnsi="Times New Roman"/>
          <w:sz w:val="24"/>
          <w:szCs w:val="24"/>
        </w:rPr>
      </w:pPr>
    </w:p>
    <w:p w14:paraId="36D89165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В наши дни, в изменяющихся социально-политических и экономических условиях развития страны, происходят значительные перемены в системе отечественного образования. Они направлены на повышение качества подготовки учащихся общеобразовательных организаций, в частности в области владения иностранными языками, что, наряду с владением информационными технологиями, рассматривается как важнейший фактор формирования ключевых компетенций учащихся.</w:t>
      </w:r>
    </w:p>
    <w:p w14:paraId="2D4E9706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Развивающиеся международные отношения, политические, экономические и культурные связи, существующие между государствами в современном мире, предъявляют в качестве одного из условий подготовки профессионально-компетентного </w:t>
      </w:r>
      <w:proofErr w:type="gramStart"/>
      <w:r w:rsidRPr="00CF126C">
        <w:rPr>
          <w:rFonts w:ascii="Times New Roman" w:hAnsi="Times New Roman"/>
          <w:sz w:val="24"/>
          <w:szCs w:val="24"/>
        </w:rPr>
        <w:t>специалиста  владение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 иностранными языками. При этом именно английскому языку, который за последние годы приобрел статус языка международного общения и прочно удерживает эти позиции, отдается во многих случаях предпочтение.</w:t>
      </w:r>
    </w:p>
    <w:p w14:paraId="3B049806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Все вышеперечисленные факторы были положены в основу реформирования школьного иноязычного образования.</w:t>
      </w:r>
    </w:p>
    <w:p w14:paraId="3A48E5A9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Предлагаемое методическое пособие к линии учебников «Английский язык. 10—11 классы» авторов О. В. Афанасьевой, И. В. Михеевой, К. М. Барановой составлено с учетом требований Федерального государственного образовательного стандарта среднего общего образования, а также с учетом требований, изложенных в примерной программе среднего общего образования по иностранному языку. В нем определено содержание курса, реализуемое в линии учебников, предложено тематическое планирование с определением основных видов учебной деятельности обучающихся, а также представлены рекомендации по материально-техническому обеспечению учебного предмета «Английский язык», рекомендации по организации проектной и исследовательской деятельности и рекомендации по работе с электронными приложениями к учебникам и формированию ИКТ-компетентности учащихся.</w:t>
      </w:r>
    </w:p>
    <w:p w14:paraId="199F692D" w14:textId="77777777" w:rsidR="00EE771D" w:rsidRPr="00CF126C" w:rsidRDefault="00F00A28" w:rsidP="00EE77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lastRenderedPageBreak/>
        <w:t>УМК для 10 и 11 классов серии “</w:t>
      </w:r>
      <w:proofErr w:type="spellStart"/>
      <w:r w:rsidRPr="00CF126C">
        <w:rPr>
          <w:rFonts w:ascii="Times New Roman" w:hAnsi="Times New Roman"/>
          <w:sz w:val="24"/>
          <w:szCs w:val="24"/>
        </w:rPr>
        <w:t>Rainbow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English” отвечают также требованиям европейских стандартов, ориентированных в большей степени на общеевропейские компетен</w:t>
      </w:r>
      <w:r w:rsidR="00EE771D" w:rsidRPr="00CF126C">
        <w:rPr>
          <w:rFonts w:ascii="Times New Roman" w:hAnsi="Times New Roman"/>
          <w:sz w:val="24"/>
          <w:szCs w:val="24"/>
        </w:rPr>
        <w:t>ции владения иностранным языком</w:t>
      </w:r>
      <w:r w:rsidRPr="00CF126C">
        <w:rPr>
          <w:rFonts w:ascii="Times New Roman" w:hAnsi="Times New Roman"/>
          <w:sz w:val="24"/>
          <w:szCs w:val="24"/>
        </w:rPr>
        <w:t>.</w:t>
      </w:r>
    </w:p>
    <w:p w14:paraId="1392A297" w14:textId="77777777" w:rsidR="00EE771D" w:rsidRPr="00CF126C" w:rsidRDefault="00EE771D" w:rsidP="00EE771D">
      <w:pPr>
        <w:spacing w:after="20"/>
        <w:ind w:left="-284" w:right="141" w:firstLine="426"/>
        <w:rPr>
          <w:rFonts w:ascii="Times New Roman" w:hAnsi="Times New Roman"/>
          <w:bCs/>
          <w:sz w:val="28"/>
          <w:szCs w:val="28"/>
          <w:u w:val="single"/>
        </w:rPr>
      </w:pPr>
      <w:r w:rsidRPr="00CF126C">
        <w:rPr>
          <w:rFonts w:ascii="Times New Roman" w:hAnsi="Times New Roman"/>
          <w:bCs/>
          <w:sz w:val="28"/>
          <w:szCs w:val="28"/>
          <w:u w:val="single"/>
        </w:rPr>
        <w:t xml:space="preserve">Описание места предмета </w:t>
      </w:r>
      <w:proofErr w:type="gramStart"/>
      <w:r w:rsidRPr="00CF126C">
        <w:rPr>
          <w:rFonts w:ascii="Times New Roman" w:hAnsi="Times New Roman"/>
          <w:bCs/>
          <w:sz w:val="28"/>
          <w:szCs w:val="28"/>
          <w:u w:val="single"/>
        </w:rPr>
        <w:t>в  учебном</w:t>
      </w:r>
      <w:proofErr w:type="gramEnd"/>
      <w:r w:rsidRPr="00CF126C">
        <w:rPr>
          <w:rFonts w:ascii="Times New Roman" w:hAnsi="Times New Roman"/>
          <w:bCs/>
          <w:sz w:val="28"/>
          <w:szCs w:val="28"/>
          <w:u w:val="single"/>
        </w:rPr>
        <w:t xml:space="preserve"> плане</w:t>
      </w:r>
    </w:p>
    <w:p w14:paraId="779535B4" w14:textId="01055887" w:rsidR="00F00A28" w:rsidRPr="00CF126C" w:rsidRDefault="00EE771D" w:rsidP="00CF34B5">
      <w:pPr>
        <w:spacing w:after="20"/>
        <w:ind w:left="-284" w:right="141" w:firstLine="426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8"/>
          <w:szCs w:val="28"/>
        </w:rPr>
        <w:t xml:space="preserve"> Предмет входит в образовательную область «Филология». Согласно учебному плану на изучение английского языка отводится 3ч в неделю. Программа рассчита</w:t>
      </w:r>
      <w:r w:rsidRPr="00CF126C">
        <w:rPr>
          <w:rFonts w:ascii="Times New Roman" w:hAnsi="Times New Roman"/>
          <w:sz w:val="28"/>
          <w:szCs w:val="28"/>
        </w:rPr>
        <w:softHyphen/>
        <w:t xml:space="preserve">на на </w:t>
      </w:r>
      <w:r w:rsidR="00CF3926" w:rsidRPr="00CF126C">
        <w:rPr>
          <w:rFonts w:ascii="Times New Roman" w:hAnsi="Times New Roman"/>
          <w:b/>
          <w:sz w:val="28"/>
          <w:szCs w:val="28"/>
        </w:rPr>
        <w:t>102 часа</w:t>
      </w:r>
      <w:r w:rsidRPr="00CF126C">
        <w:rPr>
          <w:rFonts w:ascii="Times New Roman" w:hAnsi="Times New Roman"/>
          <w:b/>
          <w:sz w:val="28"/>
          <w:szCs w:val="28"/>
        </w:rPr>
        <w:t>.</w:t>
      </w:r>
    </w:p>
    <w:p w14:paraId="323A2AA2" w14:textId="77777777" w:rsidR="00F00A28" w:rsidRPr="00CF126C" w:rsidRDefault="00F00A28" w:rsidP="004D7DBE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ОБЩАЯ ХАРАКТЕРИСТИКА КУРСА.</w:t>
      </w:r>
    </w:p>
    <w:p w14:paraId="31A66B40" w14:textId="107589DF" w:rsidR="00F00A28" w:rsidRPr="00CF126C" w:rsidRDefault="00F00A28" w:rsidP="00CF126C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МЕСТО КУРСА В УЧЕБНОМ ПЛАНЕ</w:t>
      </w:r>
    </w:p>
    <w:p w14:paraId="586D394F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Особенности содержания курса обусловлены спецификой развития школьников. Личностно-ориентированный и деятельностный подходы к обучению английскому языку </w:t>
      </w:r>
    </w:p>
    <w:p w14:paraId="713C7B57" w14:textId="77777777" w:rsidR="00F00A28" w:rsidRPr="00CF126C" w:rsidRDefault="00F00A28" w:rsidP="00F00A28">
      <w:pPr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позволяют учитывать изменения в развитии учащихся старшей школы. Это влечет за собой возможность интегрировать в процессе обучения английскому языку знания из различных предметных областей и формировать межпредметные навыки и умения. При этом в предлагаемых УМК учитываются изменения в мотивации учащихся. Школьники, обучающиеся в 10—11 классах, характеризуются значительной самостоятельностью. В УМК для 11 классов включены задания по осуществлению самостоятельного контроля и оценки своей деятельности, самостоятельного поиска информации, выведения обобщений на основе анализа языковых фактов и процессов, постановки целей и т. д. Большое внимание уделяется проблемам сопоставления языковых фактов, политкорректности речи учащихся. Особый акцент ставится на развитии личности школьника, его воспитании, желании заниматься самообразованием. Включенные в учебно-методические комплексы задания развивают универсальные учебные действия на основе владения ключевыми компетенциями. В конечном счете это должно привести к появлению у учащихся потребности пользоваться английским языком как средством общения, познания, самореализации и социальной адаптации.</w:t>
      </w:r>
    </w:p>
    <w:p w14:paraId="3854AB2C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Специфика завершающего этапа обучения английскому языку состоит в том, что на данном этапе осуществляется систематизация и  обобщение  языкового материала, усвоенного на предыдущих этапах, расширение продуктивной и  рецептивной лексики, дальнейшее совершенствование рецептивных лексических и грамматических навыков в процессе чтения и аудирования аутентичных текстов, развитие умений рассуждения, аргументации по поводу прочитанного или прослушанного, обмена мнениями по широкому кругу обсуждаемых вопросов в пределах предлагаемых в УМК тем и ситуаций общения. Предлагаемые УМК также развивают умения учащихся делать презентации, обобщать результаты проектной деятельности, выступать с сообщениями, небольшими докладами на уроках и школьных конференциях.</w:t>
      </w:r>
    </w:p>
    <w:p w14:paraId="3CD8F4A1" w14:textId="667E259B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Происходит дальнейшее развитие умений письменной речи, которая выступает здесь как важнейшая цель обучения. Письменные задания направлены на овладение основными типами речи: описанием, повествованием, рассуждением в виде эссе — комментарием с выражением собственного мнения, личного письма. Учащимся при выполнении заданий необходимо осуществлять поиск информации в различных источниках, включая Интернет. Большое внимание уделяется познанию культуры англоязычных стран.</w:t>
      </w:r>
    </w:p>
    <w:p w14:paraId="6A2DABBD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ЦЕЛИ ОБУЧЕНИЯ АНГЛИЙСКОМУ ЯЗЫКУ </w:t>
      </w:r>
    </w:p>
    <w:p w14:paraId="75225709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В СТАРШЕЙ ШКОЛЕ</w:t>
      </w:r>
    </w:p>
    <w:p w14:paraId="4171EB42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что предопределяет цель обучения английскому языку в старшей школе как одному из языков международного общения.</w:t>
      </w:r>
    </w:p>
    <w:p w14:paraId="4A5B0789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lastRenderedPageBreak/>
        <w:t xml:space="preserve">В соответствии с Федеральным государственным стандартом среднего общего образования изучение иностранного языка и в старшей школе направлено на дальнейшее </w:t>
      </w:r>
    </w:p>
    <w:p w14:paraId="213CF454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формирование и развитие коммуникативной компетенции, понимаемой как способность личности осуществлять межкультурное общение на основе усвоения языковых и социокультурных знаний, речевых навыков и коммуникативных умений в совокупности ее составляющих — речевой, </w:t>
      </w:r>
      <w:proofErr w:type="gramStart"/>
      <w:r w:rsidRPr="00CF126C">
        <w:rPr>
          <w:rFonts w:ascii="Times New Roman" w:hAnsi="Times New Roman"/>
          <w:sz w:val="24"/>
          <w:szCs w:val="24"/>
        </w:rPr>
        <w:t>языковой,  социокультурной</w:t>
      </w:r>
      <w:proofErr w:type="gramEnd"/>
      <w:r w:rsidRPr="00CF126C">
        <w:rPr>
          <w:rFonts w:ascii="Times New Roman" w:hAnsi="Times New Roman"/>
          <w:sz w:val="24"/>
          <w:szCs w:val="24"/>
        </w:rPr>
        <w:t>,  компенсаторной и  учебно-познавательной компетенции.</w:t>
      </w:r>
    </w:p>
    <w:p w14:paraId="3A760106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CF126C">
        <w:rPr>
          <w:rFonts w:ascii="Times New Roman" w:hAnsi="Times New Roman"/>
          <w:sz w:val="24"/>
          <w:szCs w:val="24"/>
        </w:rPr>
        <w:t>-</w:t>
      </w:r>
      <w:r w:rsidRPr="00CF126C">
        <w:t xml:space="preserve"> </w:t>
      </w:r>
      <w:r w:rsidRPr="00CF126C">
        <w:rPr>
          <w:rFonts w:ascii="Times New Roman" w:hAnsi="Times New Roman"/>
          <w:sz w:val="24"/>
          <w:szCs w:val="24"/>
        </w:rPr>
        <w:t>я — готовность и способность осуществлять межкультурное общение в четырех основных видах речевой деятельности (говорении, аудировании, чтении, письме).</w:t>
      </w:r>
    </w:p>
    <w:p w14:paraId="5C121A18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 xml:space="preserve">Языковая </w:t>
      </w:r>
      <w:proofErr w:type="gramStart"/>
      <w:r w:rsidRPr="00CF126C">
        <w:rPr>
          <w:rFonts w:ascii="Times New Roman" w:hAnsi="Times New Roman"/>
          <w:b/>
          <w:sz w:val="24"/>
          <w:szCs w:val="24"/>
        </w:rPr>
        <w:t>компетенция</w:t>
      </w:r>
      <w:r w:rsidRPr="00CF126C">
        <w:rPr>
          <w:rFonts w:ascii="Times New Roman" w:hAnsi="Times New Roman"/>
          <w:sz w:val="24"/>
          <w:szCs w:val="24"/>
        </w:rPr>
        <w:t>  —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 готовность и способность учащихся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отработанными для старшей общеобразовательной школы; владение новыми по сравнению с родным языком способом формирования и формулирования мысли на родном языке.</w:t>
      </w:r>
    </w:p>
    <w:p w14:paraId="3D7FFF88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Социокультурная компетенция</w:t>
      </w:r>
      <w:r w:rsidRPr="00CF126C">
        <w:rPr>
          <w:rFonts w:ascii="Times New Roman" w:hAnsi="Times New Roman"/>
          <w:sz w:val="24"/>
          <w:szCs w:val="24"/>
        </w:rPr>
        <w:t> — готовность и способность учащихся строить свое межкультурное общение на основе знания культуры народа страны/стран изучаемого иностранного языка в рамках тем, сфер и ситуаций общения, отвечающих опыту, интересам, психологическим особенностям учащихся старшей школы (10—11 классы); готовность и способность сопоставлять родную культуру и культуру страны/стран изучаемого языка, выделять общее и различное в культурах, объяснять эти различия представителям другой культуры, т. е. быть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14:paraId="727AE510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CF126C">
        <w:rPr>
          <w:rFonts w:ascii="Times New Roman" w:hAnsi="Times New Roman"/>
          <w:sz w:val="24"/>
          <w:szCs w:val="24"/>
        </w:rPr>
        <w:t xml:space="preserve"> — готовность и способность учащихся выходить из затруднительного положения в процессе межкультурного общения, связанного </w:t>
      </w:r>
      <w:proofErr w:type="gramStart"/>
      <w:r w:rsidRPr="00CF126C">
        <w:rPr>
          <w:rFonts w:ascii="Times New Roman" w:hAnsi="Times New Roman"/>
          <w:sz w:val="24"/>
          <w:szCs w:val="24"/>
        </w:rPr>
        <w:t>с  дефицитом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 языковых средств, страноведческих знаний, социо-культурных норм поведения в обществе, различных сферах жизнедеятельности иноязычного социума.</w:t>
      </w:r>
    </w:p>
    <w:p w14:paraId="6FB27CCA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CF126C">
        <w:rPr>
          <w:rFonts w:ascii="Times New Roman" w:hAnsi="Times New Roman"/>
          <w:sz w:val="24"/>
          <w:szCs w:val="24"/>
        </w:rPr>
        <w:t> — готовность и способность учащихся осуществлять автономное изучение иностранных языков, владение универсальными учебными умениями, специальными учебными навыками, способами и приемами самостоятельного овладения языком и культурой, в том числе с использованием информационных технологий.</w:t>
      </w:r>
    </w:p>
    <w:p w14:paraId="2D6A3377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Образовательная, развивающая и воспитательная цели обучения английскому языку в УМК для 10 и 11 классов реализуются в процессе формирования, совершенствования и развития межкультурной коммуникативной компетенции в единстве ее составляющих.</w:t>
      </w:r>
    </w:p>
    <w:p w14:paraId="5E452D3A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Говоря об общеобразовательной цели обучения английскому языку, следует подчеркнуть три ее аспекта: общее, филологическое и социокультурное образование.</w:t>
      </w:r>
    </w:p>
    <w:p w14:paraId="1EE4F179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Общее образование в рамках УМК для 10 и 11 классов нацелено на расширение общего кругозора учащихся, знаний о  мире во всем многообразии его проявлений в различных сферах жизни: политической, экономической, бытовой, этнической, мировоззренческой, художественной, культурной. Оно обеспечивается разнообразием фактологических знаний, получаемых с помощью разнообразия средств обучения, научных, научно-популярных изданий, художественной и публицистической литературы, средств массовой информации, в том числе и Интернета.</w:t>
      </w:r>
    </w:p>
    <w:p w14:paraId="50107BE8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Филологическое образование нацелено на расширение и углубление знаний школьников о языке как средстве общения, его неразрывной связи и непрерывном взаимодействии </w:t>
      </w:r>
      <w:proofErr w:type="gramStart"/>
      <w:r w:rsidRPr="00CF126C">
        <w:rPr>
          <w:rFonts w:ascii="Times New Roman" w:hAnsi="Times New Roman"/>
          <w:sz w:val="24"/>
          <w:szCs w:val="24"/>
        </w:rPr>
        <w:t>с  культурой</w:t>
      </w:r>
      <w:proofErr w:type="gramEnd"/>
      <w:r w:rsidRPr="00CF126C">
        <w:rPr>
          <w:rFonts w:ascii="Times New Roman" w:hAnsi="Times New Roman"/>
          <w:sz w:val="24"/>
          <w:szCs w:val="24"/>
        </w:rPr>
        <w:t>, орудием и инструментом которой он является, о языковой системе, неопределенности и вместе с тем самодостаточности различных языков и культур, универсалий в языке и культуре. Филологическое образование обеспечивается:</w:t>
      </w:r>
    </w:p>
    <w:p w14:paraId="236E6207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lastRenderedPageBreak/>
        <w:t>а) сравнением родного и изучаемого языков, учетом и опорой на родной, русский язык;</w:t>
      </w:r>
    </w:p>
    <w:p w14:paraId="5CB36BDA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б) сравнением языковых явлений внутри изучаемого языка;</w:t>
      </w:r>
    </w:p>
    <w:p w14:paraId="6A3D64B5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в) сопоставлением явлений культуры контактируемых социумов;</w:t>
      </w:r>
    </w:p>
    <w:p w14:paraId="504D5DC7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г) овладением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14:paraId="431375F5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Социокультурное образование нацелено на развитие мировосприятия школьников, национального самопознания, общепланетарного образа мышления; обучение этике дискуссионного общения и этике взаимодействия с людьми, придерживающимися различных взглядов и принадлежащими различным вероисповеданиям. Социокультурное образование обеспечивается применением аутентичных текстов страноведческого характера, разнообразных учебных материалов по культуре страны/стран изучаемого и родного языков, фотографий, карт и т. д. Наличие раздела Social English обеспечивает знакомство учащихся с социально приемлемыми нормами общения с учетом важнейших компонентов коммуникативной ситуации, которые определяют выбор языковых средств, разговорных формул для реализации конвенциональной функции общения в зависимости от коммуникативного намерения, места, статуса и ролей участников общения, отношений между ними.</w:t>
      </w:r>
    </w:p>
    <w:p w14:paraId="5CA10999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Развивающая цель обучения английскому языку состоит в развитии учащихся как личностей и как членов общества. Развитие школьника как личности предполагает:</w:t>
      </w:r>
    </w:p>
    <w:p w14:paraId="28FA2B5E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развитие языковых, интеллектуальных и познавательных способностей (восприятия, памяти, мышления, воображения);</w:t>
      </w:r>
    </w:p>
    <w:p w14:paraId="205E877F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развитие умений самостоятельно добывать и интерпретировать информацию;</w:t>
      </w:r>
    </w:p>
    <w:p w14:paraId="6580DE83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развитие умений языковой и контекстуальной догадки, переноса знаний и навыков в новую ситуацию;</w:t>
      </w:r>
    </w:p>
    <w:p w14:paraId="1BE53D74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развитие ценностных ориентаций, чувств и эмоций;</w:t>
      </w:r>
    </w:p>
    <w:p w14:paraId="44735A44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развитие способности и готовности вступать в иноязычное межкультурное общение;</w:t>
      </w:r>
    </w:p>
    <w:p w14:paraId="185AB55A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развитие потребности в дальнейшем самообразовании в английском языке.</w:t>
      </w:r>
    </w:p>
    <w:p w14:paraId="6AEBFE95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Развитие старшеклассников как членов общества предполагает:</w:t>
      </w:r>
    </w:p>
    <w:p w14:paraId="7A927F81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развитие умений самореализации и социальной адаптации;</w:t>
      </w:r>
    </w:p>
    <w:p w14:paraId="61326EEC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развитие чувства достоинства и самоуважения;</w:t>
      </w:r>
    </w:p>
    <w:p w14:paraId="66D645B3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развитие национального самопознания.</w:t>
      </w:r>
    </w:p>
    <w:p w14:paraId="453CC86E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Решение поставленных задач обеспечивается чтением </w:t>
      </w:r>
      <w:proofErr w:type="gramStart"/>
      <w:r w:rsidRPr="00CF126C">
        <w:rPr>
          <w:rFonts w:ascii="Times New Roman" w:hAnsi="Times New Roman"/>
          <w:sz w:val="24"/>
          <w:szCs w:val="24"/>
        </w:rPr>
        <w:t>и  аудированием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 аутентичных текстов различных функциональных стилей (художественных, научно-</w:t>
      </w:r>
      <w:r w:rsidR="00BB30EF" w:rsidRPr="00CF126C">
        <w:rPr>
          <w:rFonts w:ascii="Times New Roman" w:hAnsi="Times New Roman"/>
          <w:sz w:val="24"/>
          <w:szCs w:val="24"/>
        </w:rPr>
        <w:t>п</w:t>
      </w:r>
      <w:r w:rsidRPr="00CF126C">
        <w:rPr>
          <w:rFonts w:ascii="Times New Roman" w:hAnsi="Times New Roman"/>
          <w:sz w:val="24"/>
          <w:szCs w:val="24"/>
        </w:rPr>
        <w:t>опулярных, публицистических), обсуждением поставленных в текстах проблем, обменом мнений школьников на основе прочитанного и услышанного, решением коммуникативных задач, предполагающих аргументацию суждений по широкому кругу вопросов изучаемой тематики.</w:t>
      </w:r>
    </w:p>
    <w:p w14:paraId="47E20D16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Сопоставление явлений изучаемой и родной культуры во многом способствует формированию и развитию национального сознания, гордости и уважения к своему историческому наследию, более глубокому осмыслению роли России в современном глобальном мире, что, безусловно, оказывает большое влияние на формирование поликультурной личности школьников.</w:t>
      </w:r>
    </w:p>
    <w:p w14:paraId="461CD8C3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Достижение школьниками основной цели обучения английскому языку способствует их воспитанию. Участвуя </w:t>
      </w:r>
      <w:proofErr w:type="gramStart"/>
      <w:r w:rsidRPr="00CF126C">
        <w:rPr>
          <w:rFonts w:ascii="Times New Roman" w:hAnsi="Times New Roman"/>
          <w:sz w:val="24"/>
          <w:szCs w:val="24"/>
        </w:rPr>
        <w:t>в  диалоге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 культур, учащиеся развивают свою способность к общению, пониманию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собственных, становятся более терпимыми и коммуникабельными. У них появляется способность к анализу, пониманию </w:t>
      </w:r>
      <w:r w:rsidRPr="00CF126C">
        <w:rPr>
          <w:rFonts w:ascii="Times New Roman" w:hAnsi="Times New Roman"/>
          <w:sz w:val="24"/>
          <w:szCs w:val="24"/>
        </w:rPr>
        <w:lastRenderedPageBreak/>
        <w:t>иных ценностей и норм поведения, к выработке адекватной реакции на то, что не согласуется с их убеждениями.</w:t>
      </w:r>
    </w:p>
    <w:p w14:paraId="5BB48D86" w14:textId="77777777" w:rsidR="00F00A28" w:rsidRPr="00CF126C" w:rsidRDefault="00F00A28" w:rsidP="00F00A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Овладение английским языком, и это должно быть осозн</w:t>
      </w:r>
      <w:r w:rsidR="00BB30EF" w:rsidRPr="00CF126C">
        <w:rPr>
          <w:rFonts w:ascii="Times New Roman" w:hAnsi="Times New Roman"/>
          <w:sz w:val="24"/>
          <w:szCs w:val="24"/>
        </w:rPr>
        <w:t>а</w:t>
      </w:r>
      <w:r w:rsidRPr="00CF126C">
        <w:rPr>
          <w:rFonts w:ascii="Times New Roman" w:hAnsi="Times New Roman"/>
          <w:sz w:val="24"/>
          <w:szCs w:val="24"/>
        </w:rPr>
        <w:t>но учащимися, в конечном счете ведет к развитию более глубокого взаимопонимания между народами, к познанию их культур и на этой основе к постижению культурных ценностей и специфики своей культуры и народа, ее носителя, его самобытности и месте собственной личности в жизни социума, в результате чего воспитывается чувство сопереживания, эмпатии, толерантного отношения к проявлениям иной, «чужой» культуры.</w:t>
      </w:r>
    </w:p>
    <w:p w14:paraId="1B2580C7" w14:textId="77777777" w:rsidR="00F00A28" w:rsidRPr="00172E57" w:rsidRDefault="00F00A28" w:rsidP="000B5B16">
      <w:pPr>
        <w:ind w:firstLine="709"/>
        <w:jc w:val="both"/>
        <w:rPr>
          <w:rFonts w:ascii="Times New Roman" w:hAnsi="Times New Roman"/>
          <w:sz w:val="32"/>
          <w:szCs w:val="32"/>
          <w:lang w:val="en-US"/>
        </w:rPr>
      </w:pPr>
      <w:r w:rsidRPr="00CF126C">
        <w:rPr>
          <w:rFonts w:ascii="Times New Roman" w:hAnsi="Times New Roman"/>
          <w:sz w:val="32"/>
          <w:szCs w:val="32"/>
        </w:rPr>
        <w:t>Лексическая</w:t>
      </w:r>
      <w:r w:rsidRPr="00172E5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CF126C">
        <w:rPr>
          <w:rFonts w:ascii="Times New Roman" w:hAnsi="Times New Roman"/>
          <w:sz w:val="32"/>
          <w:szCs w:val="32"/>
        </w:rPr>
        <w:t>сторона</w:t>
      </w:r>
      <w:r w:rsidRPr="00172E5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CF126C">
        <w:rPr>
          <w:rFonts w:ascii="Times New Roman" w:hAnsi="Times New Roman"/>
          <w:sz w:val="32"/>
          <w:szCs w:val="32"/>
        </w:rPr>
        <w:t>речи</w:t>
      </w:r>
    </w:p>
    <w:p w14:paraId="4A9C791B" w14:textId="77777777" w:rsidR="00F00A28" w:rsidRPr="00172E57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72E57">
        <w:rPr>
          <w:rFonts w:ascii="Times New Roman" w:hAnsi="Times New Roman"/>
          <w:sz w:val="24"/>
          <w:szCs w:val="24"/>
          <w:lang w:val="en-US"/>
        </w:rPr>
        <w:t>1. </w:t>
      </w:r>
      <w:r w:rsidRPr="00CF126C">
        <w:rPr>
          <w:rFonts w:ascii="Times New Roman" w:hAnsi="Times New Roman"/>
          <w:sz w:val="24"/>
          <w:szCs w:val="24"/>
        </w:rPr>
        <w:t>Полисемия</w:t>
      </w:r>
      <w:r w:rsidRPr="00172E57">
        <w:rPr>
          <w:rFonts w:ascii="Times New Roman" w:hAnsi="Times New Roman"/>
          <w:sz w:val="24"/>
          <w:szCs w:val="24"/>
          <w:lang w:val="en-US"/>
        </w:rPr>
        <w:t>:</w:t>
      </w:r>
    </w:p>
    <w:p w14:paraId="6FDEEAC1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72E57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CF126C">
        <w:rPr>
          <w:rFonts w:ascii="Times New Roman" w:hAnsi="Times New Roman"/>
          <w:sz w:val="24"/>
          <w:szCs w:val="24"/>
        </w:rPr>
        <w:t>новые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значения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слов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на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основе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лексической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метафоры</w:t>
      </w:r>
      <w:r w:rsidRPr="00CF126C">
        <w:rPr>
          <w:rFonts w:ascii="Times New Roman" w:hAnsi="Times New Roman"/>
          <w:sz w:val="24"/>
          <w:szCs w:val="24"/>
          <w:lang w:val="en-US"/>
        </w:rPr>
        <w:t>: to arrive at a conclusion; to answer coldly; to dance into the room; the conveyor belt of life;</w:t>
      </w:r>
    </w:p>
    <w:p w14:paraId="55E0E82C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различные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значения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наречия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badly.</w:t>
      </w:r>
    </w:p>
    <w:p w14:paraId="3037B5C7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2. </w:t>
      </w:r>
      <w:r w:rsidRPr="00CF126C">
        <w:rPr>
          <w:rFonts w:ascii="Times New Roman" w:hAnsi="Times New Roman"/>
          <w:sz w:val="24"/>
          <w:szCs w:val="24"/>
        </w:rPr>
        <w:t>Абстрактные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стилистически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окрашенные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F126C">
        <w:rPr>
          <w:rFonts w:ascii="Times New Roman" w:hAnsi="Times New Roman"/>
          <w:sz w:val="24"/>
          <w:szCs w:val="24"/>
        </w:rPr>
        <w:t>слова</w:t>
      </w:r>
      <w:r w:rsidRPr="00CF126C">
        <w:rPr>
          <w:rFonts w:ascii="Times New Roman" w:hAnsi="Times New Roman"/>
          <w:sz w:val="24"/>
          <w:szCs w:val="24"/>
          <w:lang w:val="en-US"/>
        </w:rPr>
        <w:t>:research</w:t>
      </w:r>
      <w:proofErr w:type="gramEnd"/>
      <w:r w:rsidRPr="00CF126C">
        <w:rPr>
          <w:rFonts w:ascii="Times New Roman" w:hAnsi="Times New Roman"/>
          <w:sz w:val="24"/>
          <w:szCs w:val="24"/>
          <w:lang w:val="en-US"/>
        </w:rPr>
        <w:t>; tuition; application; identify; value; image; recognition; denial; miracle; faith; amazement; adjustment; intention; arrangement; confession; intention; concern; reduction; confirmation; insistence.</w:t>
      </w:r>
    </w:p>
    <w:p w14:paraId="64456C4E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3. </w:t>
      </w:r>
      <w:r w:rsidRPr="00CF126C">
        <w:rPr>
          <w:rFonts w:ascii="Times New Roman" w:hAnsi="Times New Roman"/>
          <w:sz w:val="24"/>
          <w:szCs w:val="24"/>
        </w:rPr>
        <w:t>Фразовые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глаголы</w:t>
      </w:r>
      <w:r w:rsidRPr="00CF126C">
        <w:rPr>
          <w:rFonts w:ascii="Times New Roman" w:hAnsi="Times New Roman"/>
          <w:sz w:val="24"/>
          <w:szCs w:val="24"/>
          <w:lang w:val="en-US"/>
        </w:rPr>
        <w:t>:</w:t>
      </w:r>
    </w:p>
    <w:p w14:paraId="5658E472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to call for, to call in, to call out, to call up, to speak for, to speak out, to speak up, to speak to; to pick; to pick out; to pick up.</w:t>
      </w:r>
    </w:p>
    <w:p w14:paraId="2B40C9C6" w14:textId="77777777" w:rsidR="00F00A28" w:rsidRPr="00172E57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72E57">
        <w:rPr>
          <w:rFonts w:ascii="Times New Roman" w:hAnsi="Times New Roman"/>
          <w:sz w:val="24"/>
          <w:szCs w:val="24"/>
          <w:lang w:val="en-US"/>
        </w:rPr>
        <w:t>4. </w:t>
      </w:r>
      <w:r w:rsidRPr="00CF126C">
        <w:rPr>
          <w:rFonts w:ascii="Times New Roman" w:hAnsi="Times New Roman"/>
          <w:sz w:val="24"/>
          <w:szCs w:val="24"/>
        </w:rPr>
        <w:t>Синонимы</w:t>
      </w:r>
      <w:r w:rsidRPr="00172E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</w:t>
      </w:r>
      <w:r w:rsidRPr="00172E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их</w:t>
      </w:r>
      <w:r w:rsidRPr="00172E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дифференциация</w:t>
      </w:r>
      <w:r w:rsidRPr="00172E57">
        <w:rPr>
          <w:rFonts w:ascii="Times New Roman" w:hAnsi="Times New Roman"/>
          <w:sz w:val="24"/>
          <w:szCs w:val="24"/>
          <w:lang w:val="en-US"/>
        </w:rPr>
        <w:t>:</w:t>
      </w:r>
    </w:p>
    <w:p w14:paraId="6F897B08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job — profession — occupation — career;</w:t>
      </w:r>
    </w:p>
    <w:p w14:paraId="0841D467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to rent — to hire — to employ;</w:t>
      </w:r>
    </w:p>
    <w:p w14:paraId="607E1582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to sink — to drown;</w:t>
      </w:r>
    </w:p>
    <w:p w14:paraId="600C0EDD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scientist — scholar;</w:t>
      </w:r>
    </w:p>
    <w:p w14:paraId="49A3310A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понятие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синонимической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доминанты</w:t>
      </w:r>
      <w:r w:rsidRPr="00CF126C">
        <w:rPr>
          <w:rFonts w:ascii="Times New Roman" w:hAnsi="Times New Roman"/>
          <w:sz w:val="24"/>
          <w:szCs w:val="24"/>
          <w:lang w:val="en-US"/>
        </w:rPr>
        <w:t>:</w:t>
      </w:r>
    </w:p>
    <w:p w14:paraId="149D3709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make = manufacture, cook, build, generate, cause, design;</w:t>
      </w:r>
    </w:p>
    <w:p w14:paraId="6E55050C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pay — payment — wage(s) — salary — fee — fare(s);</w:t>
      </w:r>
    </w:p>
    <w:p w14:paraId="4EAF80B7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126C">
        <w:rPr>
          <w:rFonts w:ascii="Times New Roman" w:hAnsi="Times New Roman"/>
          <w:sz w:val="24"/>
          <w:szCs w:val="24"/>
        </w:rPr>
        <w:t>get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 — </w:t>
      </w:r>
      <w:proofErr w:type="spellStart"/>
      <w:r w:rsidRPr="00CF126C">
        <w:rPr>
          <w:rFonts w:ascii="Times New Roman" w:hAnsi="Times New Roman"/>
          <w:sz w:val="24"/>
          <w:szCs w:val="24"/>
        </w:rPr>
        <w:t>gain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 — </w:t>
      </w:r>
      <w:proofErr w:type="spellStart"/>
      <w:r w:rsidRPr="00CF126C">
        <w:rPr>
          <w:rFonts w:ascii="Times New Roman" w:hAnsi="Times New Roman"/>
          <w:sz w:val="24"/>
          <w:szCs w:val="24"/>
        </w:rPr>
        <w:t>win</w:t>
      </w:r>
      <w:proofErr w:type="spellEnd"/>
      <w:r w:rsidRPr="00CF126C">
        <w:rPr>
          <w:rFonts w:ascii="Times New Roman" w:hAnsi="Times New Roman"/>
          <w:sz w:val="24"/>
          <w:szCs w:val="24"/>
        </w:rPr>
        <w:t>.</w:t>
      </w:r>
    </w:p>
    <w:p w14:paraId="3DE9C0ED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5. Лексика, управляемая предлогами:</w:t>
      </w:r>
    </w:p>
    <w:p w14:paraId="4B9B12C6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  <w:sectPr w:rsidR="00F00A28" w:rsidRPr="00CF126C" w:rsidSect="00997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2C0522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apply for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0ECD9C9B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research on the topic;</w:t>
      </w:r>
    </w:p>
    <w:p w14:paraId="00FDA314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tuition in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1D65F5A8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to come with practice;</w:t>
      </w:r>
    </w:p>
    <w:p w14:paraId="6B8DFB22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result in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40E8292C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struggle with/against/for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258048BD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deal with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457346A3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in spite of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7269BC18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refer to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5D61DF9A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reflect on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0ECBEC97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in the shape of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404027EF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to be of some/no value;</w:t>
      </w:r>
    </w:p>
    <w:p w14:paraId="7848D5CF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recognize by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1D3F6C2C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scores of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2525A522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be captivated by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303CD854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to be comprehensible to sb.</w:t>
      </w:r>
    </w:p>
    <w:p w14:paraId="2943D33A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to be comprehensible to sb;</w:t>
      </w:r>
    </w:p>
    <w:p w14:paraId="2A0B2134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suspect sb of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08058629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convince sb of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56F88432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to have faith in sb/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16F45FF0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to have trust in sb/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381131A3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remind sb of/about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06A9FD94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search for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4271D58E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confess to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/sb;</w:t>
      </w:r>
    </w:p>
    <w:p w14:paraId="241A8AAB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be enclosed by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2946930C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in quotes</w:t>
      </w:r>
    </w:p>
    <w:p w14:paraId="1383ED6F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adjustment to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47386609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to get rid of sb/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59AF2F46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to draw attention to sb/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30B57FA0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gain from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3DEDE5E1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a bargain in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6A98D0E3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126C">
        <w:rPr>
          <w:rFonts w:ascii="Times New Roman" w:hAnsi="Times New Roman"/>
          <w:sz w:val="24"/>
          <w:szCs w:val="24"/>
        </w:rPr>
        <w:t>to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26C">
        <w:rPr>
          <w:rFonts w:ascii="Times New Roman" w:hAnsi="Times New Roman"/>
          <w:sz w:val="24"/>
          <w:szCs w:val="24"/>
        </w:rPr>
        <w:t>insist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26C">
        <w:rPr>
          <w:rFonts w:ascii="Times New Roman" w:hAnsi="Times New Roman"/>
          <w:sz w:val="24"/>
          <w:szCs w:val="24"/>
        </w:rPr>
        <w:t>on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26C">
        <w:rPr>
          <w:rFonts w:ascii="Times New Roman" w:hAnsi="Times New Roman"/>
          <w:sz w:val="24"/>
          <w:szCs w:val="24"/>
        </w:rPr>
        <w:t>sth</w:t>
      </w:r>
      <w:proofErr w:type="spellEnd"/>
    </w:p>
    <w:p w14:paraId="039280BE" w14:textId="77777777" w:rsidR="000B5B16" w:rsidRPr="00CF126C" w:rsidRDefault="000B5B16" w:rsidP="000B5B16">
      <w:pPr>
        <w:ind w:firstLine="709"/>
        <w:jc w:val="both"/>
        <w:rPr>
          <w:rFonts w:ascii="Times New Roman" w:hAnsi="Times New Roman"/>
          <w:sz w:val="24"/>
          <w:szCs w:val="24"/>
        </w:rPr>
        <w:sectPr w:rsidR="000B5B16" w:rsidRPr="00CF126C" w:rsidSect="000B5B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6619832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6. Сложные для употребления лексические единицы:</w:t>
      </w:r>
    </w:p>
    <w:p w14:paraId="09187F39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>• either/any; neither/none, nobody, no one; whether/if;</w:t>
      </w:r>
    </w:p>
    <w:p w14:paraId="0BD56502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F126C">
        <w:rPr>
          <w:rFonts w:ascii="Times New Roman" w:hAnsi="Times New Roman"/>
          <w:sz w:val="24"/>
          <w:szCs w:val="24"/>
        </w:rPr>
        <w:t xml:space="preserve">• существительные, заимствованные из греческого и латинского языков, и способы образования их множественного числа: </w:t>
      </w:r>
      <w:proofErr w:type="spellStart"/>
      <w:r w:rsidRPr="00CF126C">
        <w:rPr>
          <w:rFonts w:ascii="Times New Roman" w:hAnsi="Times New Roman"/>
          <w:sz w:val="24"/>
          <w:szCs w:val="24"/>
        </w:rPr>
        <w:t>phenomenon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F126C">
        <w:rPr>
          <w:rFonts w:ascii="Times New Roman" w:hAnsi="Times New Roman"/>
          <w:sz w:val="24"/>
          <w:szCs w:val="24"/>
        </w:rPr>
        <w:t>curriculum</w:t>
      </w:r>
      <w:proofErr w:type="spellEnd"/>
      <w:r w:rsidRPr="00CF126C">
        <w:rPr>
          <w:rFonts w:ascii="Times New Roman" w:hAnsi="Times New Roman"/>
          <w:sz w:val="24"/>
          <w:szCs w:val="24"/>
        </w:rPr>
        <w:t>;</w:t>
      </w:r>
    </w:p>
    <w:p w14:paraId="1490B327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CF126C">
        <w:rPr>
          <w:rFonts w:ascii="Times New Roman" w:hAnsi="Times New Roman"/>
          <w:sz w:val="24"/>
          <w:szCs w:val="24"/>
        </w:rPr>
        <w:t>сложные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существительные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образование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их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множественного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числа</w:t>
      </w:r>
      <w:r w:rsidRPr="00CF126C">
        <w:rPr>
          <w:rFonts w:ascii="Times New Roman" w:hAnsi="Times New Roman"/>
          <w:sz w:val="24"/>
          <w:szCs w:val="24"/>
          <w:lang w:val="en-US"/>
        </w:rPr>
        <w:t>: father-in-law; sister-in-law; daughter-in-law; mother-in-law; son-in-law; passer-by; lily-of-the-valley; for-get-me-not; merry-go-round;</w:t>
      </w:r>
    </w:p>
    <w:p w14:paraId="0E35A634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lastRenderedPageBreak/>
        <w:t xml:space="preserve">  </w:t>
      </w:r>
      <w:r w:rsidRPr="00CF126C">
        <w:rPr>
          <w:rFonts w:ascii="Times New Roman" w:hAnsi="Times New Roman"/>
          <w:sz w:val="24"/>
          <w:szCs w:val="24"/>
        </w:rPr>
        <w:t xml:space="preserve">• исчисляемые существительные, имеющие две формы множественного числа: </w:t>
      </w:r>
      <w:proofErr w:type="spellStart"/>
      <w:r w:rsidRPr="00CF126C">
        <w:rPr>
          <w:rFonts w:ascii="Times New Roman" w:hAnsi="Times New Roman"/>
          <w:sz w:val="24"/>
          <w:szCs w:val="24"/>
        </w:rPr>
        <w:t>fish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26C">
        <w:rPr>
          <w:rFonts w:ascii="Times New Roman" w:hAnsi="Times New Roman"/>
          <w:sz w:val="24"/>
          <w:szCs w:val="24"/>
        </w:rPr>
        <w:t>trout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26C">
        <w:rPr>
          <w:rFonts w:ascii="Times New Roman" w:hAnsi="Times New Roman"/>
          <w:sz w:val="24"/>
          <w:szCs w:val="24"/>
        </w:rPr>
        <w:t>salmon</w:t>
      </w:r>
      <w:proofErr w:type="spellEnd"/>
      <w:r w:rsidRPr="00CF126C">
        <w:rPr>
          <w:rFonts w:ascii="Times New Roman" w:hAnsi="Times New Roman"/>
          <w:sz w:val="24"/>
          <w:szCs w:val="24"/>
        </w:rPr>
        <w:t>;</w:t>
      </w:r>
    </w:p>
    <w:p w14:paraId="3B35D3DC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CF126C">
        <w:rPr>
          <w:rFonts w:ascii="Times New Roman" w:hAnsi="Times New Roman"/>
          <w:sz w:val="24"/>
          <w:szCs w:val="24"/>
        </w:rPr>
        <w:t>пары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наречий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F126C">
        <w:rPr>
          <w:rFonts w:ascii="Times New Roman" w:hAnsi="Times New Roman"/>
          <w:sz w:val="24"/>
          <w:szCs w:val="24"/>
        </w:rPr>
        <w:t>сходные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по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форме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F126C">
        <w:rPr>
          <w:rFonts w:ascii="Times New Roman" w:hAnsi="Times New Roman"/>
          <w:sz w:val="24"/>
          <w:szCs w:val="24"/>
        </w:rPr>
        <w:t>но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отличающиеся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по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смыслу</w:t>
      </w:r>
      <w:r w:rsidRPr="00CF126C">
        <w:rPr>
          <w:rFonts w:ascii="Times New Roman" w:hAnsi="Times New Roman"/>
          <w:sz w:val="24"/>
          <w:szCs w:val="24"/>
          <w:lang w:val="en-US"/>
        </w:rPr>
        <w:t>: hard — hardly; late — lately; high — highly; near — nearly; most — mostly; wide — widely;</w:t>
      </w:r>
    </w:p>
    <w:p w14:paraId="1B0D76E4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F126C">
        <w:rPr>
          <w:rFonts w:ascii="Times New Roman" w:hAnsi="Times New Roman"/>
          <w:sz w:val="24"/>
          <w:szCs w:val="24"/>
        </w:rPr>
        <w:t xml:space="preserve">• различия в семантике и использовании глаголов </w:t>
      </w:r>
      <w:proofErr w:type="spellStart"/>
      <w:r w:rsidRPr="00CF126C">
        <w:rPr>
          <w:rFonts w:ascii="Times New Roman" w:hAnsi="Times New Roman"/>
          <w:sz w:val="24"/>
          <w:szCs w:val="24"/>
        </w:rPr>
        <w:t>offer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F126C">
        <w:rPr>
          <w:rFonts w:ascii="Times New Roman" w:hAnsi="Times New Roman"/>
          <w:sz w:val="24"/>
          <w:szCs w:val="24"/>
        </w:rPr>
        <w:t>suggest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, синтаксические структуры, в которых используется глагол </w:t>
      </w:r>
      <w:proofErr w:type="spellStart"/>
      <w:r w:rsidRPr="00CF126C">
        <w:rPr>
          <w:rFonts w:ascii="Times New Roman" w:hAnsi="Times New Roman"/>
          <w:sz w:val="24"/>
          <w:szCs w:val="24"/>
        </w:rPr>
        <w:t>suggest</w:t>
      </w:r>
      <w:proofErr w:type="spellEnd"/>
      <w:r w:rsidRPr="00CF126C">
        <w:rPr>
          <w:rFonts w:ascii="Times New Roman" w:hAnsi="Times New Roman"/>
          <w:sz w:val="24"/>
          <w:szCs w:val="24"/>
        </w:rPr>
        <w:t>.</w:t>
      </w:r>
    </w:p>
    <w:p w14:paraId="6E96C5BE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7. Речевые клише и речевые обороты:</w:t>
      </w:r>
    </w:p>
    <w:p w14:paraId="292CFDB7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CF126C">
        <w:rPr>
          <w:rFonts w:ascii="Times New Roman" w:hAnsi="Times New Roman"/>
          <w:sz w:val="24"/>
          <w:szCs w:val="24"/>
        </w:rPr>
        <w:t>связки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F126C">
        <w:rPr>
          <w:rFonts w:ascii="Times New Roman" w:hAnsi="Times New Roman"/>
          <w:sz w:val="24"/>
          <w:szCs w:val="24"/>
        </w:rPr>
        <w:t>выстраивающие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логику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текста</w:t>
      </w:r>
      <w:r w:rsidRPr="00CF126C">
        <w:rPr>
          <w:rFonts w:ascii="Times New Roman" w:hAnsi="Times New Roman"/>
          <w:sz w:val="24"/>
          <w:szCs w:val="24"/>
          <w:lang w:val="en-US"/>
        </w:rPr>
        <w:t>: so; as; because; that’s why; however; anyhow; nevertheless; although; on the contrary; actually; in fact; eventually; as a result; besides; in the end; on the one hand; on the other hand;</w:t>
      </w:r>
    </w:p>
    <w:p w14:paraId="3E0E1A57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надписи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на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объявлениях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F126C">
        <w:rPr>
          <w:rFonts w:ascii="Times New Roman" w:hAnsi="Times New Roman"/>
          <w:sz w:val="24"/>
          <w:szCs w:val="24"/>
        </w:rPr>
        <w:t>принятые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в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англоязычных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странах</w:t>
      </w:r>
      <w:r w:rsidRPr="00CF126C">
        <w:rPr>
          <w:rFonts w:ascii="Times New Roman" w:hAnsi="Times New Roman"/>
          <w:sz w:val="24"/>
          <w:szCs w:val="24"/>
          <w:lang w:val="en-US"/>
        </w:rPr>
        <w:t>: out of order; no vacancies; sold out; to let; nothing to declare; staff only; no smoking; no parking; no exit; no trespassing; keep right; keep your dog on the lead; keep Britain tidy; please do not disturb; please do not feed the animals; please do not remove the furniture; please keep off the grass; do not leave bags unattended; do not lean out of the window; mind your head; mind your step; mind the doors; beware of pickpockets; beware of the dog;</w:t>
      </w:r>
    </w:p>
    <w:p w14:paraId="3E1552AC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вежливые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способы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прерв</w:t>
      </w:r>
      <w:r w:rsidR="00AC0282" w:rsidRPr="00CF126C">
        <w:rPr>
          <w:rFonts w:ascii="Times New Roman" w:hAnsi="Times New Roman"/>
          <w:sz w:val="24"/>
          <w:szCs w:val="24"/>
        </w:rPr>
        <w:t>ать</w:t>
      </w:r>
      <w:r w:rsidR="00AC0282"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0282" w:rsidRPr="00CF126C">
        <w:rPr>
          <w:rFonts w:ascii="Times New Roman" w:hAnsi="Times New Roman"/>
          <w:sz w:val="24"/>
          <w:szCs w:val="24"/>
        </w:rPr>
        <w:t>речь</w:t>
      </w:r>
      <w:r w:rsidR="00AC0282"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0282" w:rsidRPr="00CF126C">
        <w:rPr>
          <w:rFonts w:ascii="Times New Roman" w:hAnsi="Times New Roman"/>
          <w:sz w:val="24"/>
          <w:szCs w:val="24"/>
        </w:rPr>
        <w:t>собеседника</w:t>
      </w:r>
      <w:r w:rsidR="00AC0282" w:rsidRPr="00CF12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C0282" w:rsidRPr="00CF126C">
        <w:rPr>
          <w:rFonts w:ascii="Times New Roman" w:hAnsi="Times New Roman"/>
          <w:sz w:val="24"/>
          <w:szCs w:val="24"/>
        </w:rPr>
        <w:t>чтобы</w:t>
      </w:r>
      <w:r w:rsidR="00AC0282"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0282" w:rsidRPr="00CF126C">
        <w:rPr>
          <w:rFonts w:ascii="Times New Roman" w:hAnsi="Times New Roman"/>
          <w:sz w:val="24"/>
          <w:szCs w:val="24"/>
        </w:rPr>
        <w:t>воз</w:t>
      </w:r>
      <w:r w:rsidRPr="00CF126C">
        <w:rPr>
          <w:rFonts w:ascii="Times New Roman" w:hAnsi="Times New Roman"/>
          <w:sz w:val="24"/>
          <w:szCs w:val="24"/>
        </w:rPr>
        <w:t>разить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ему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или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высказать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свое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F126C">
        <w:rPr>
          <w:rFonts w:ascii="Times New Roman" w:hAnsi="Times New Roman"/>
          <w:sz w:val="24"/>
          <w:szCs w:val="24"/>
        </w:rPr>
        <w:t>мнение</w:t>
      </w:r>
      <w:r w:rsidRPr="00CF126C">
        <w:rPr>
          <w:rFonts w:ascii="Times New Roman" w:hAnsi="Times New Roman"/>
          <w:sz w:val="24"/>
          <w:szCs w:val="24"/>
          <w:lang w:val="en-US"/>
        </w:rPr>
        <w:t>:yes</w:t>
      </w:r>
      <w:proofErr w:type="gramEnd"/>
      <w:r w:rsidRPr="00CF126C">
        <w:rPr>
          <w:rFonts w:ascii="Times New Roman" w:hAnsi="Times New Roman"/>
          <w:sz w:val="24"/>
          <w:szCs w:val="24"/>
          <w:lang w:val="en-US"/>
        </w:rPr>
        <w:t>, but…; well, I know but…; if I could just come in here…; sorry to interrupt but…; look here…; there’s just one point I’d like to make…; although…; and another thing…; by the way…; that reminds me…; and…; maybe but…;</w:t>
      </w:r>
    </w:p>
    <w:p w14:paraId="53116CDF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F126C">
        <w:rPr>
          <w:rFonts w:ascii="Times New Roman" w:hAnsi="Times New Roman"/>
          <w:sz w:val="24"/>
          <w:szCs w:val="24"/>
        </w:rPr>
        <w:t xml:space="preserve">• устойчивые словосочетания с неличными формами глагола: </w:t>
      </w:r>
    </w:p>
    <w:p w14:paraId="5E8A7F6D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be honest; to begin with; to tell you the truth; to cut a long story short; to put it another way; to get back to the point; </w:t>
      </w:r>
      <w:proofErr w:type="gramStart"/>
      <w:r w:rsidRPr="00CF126C">
        <w:rPr>
          <w:rFonts w:ascii="Times New Roman" w:hAnsi="Times New Roman"/>
          <w:sz w:val="24"/>
          <w:szCs w:val="24"/>
          <w:lang w:val="en-US"/>
        </w:rPr>
        <w:t>so</w:t>
      </w:r>
      <w:proofErr w:type="gramEnd"/>
      <w:r w:rsidRPr="00CF126C">
        <w:rPr>
          <w:rFonts w:ascii="Times New Roman" w:hAnsi="Times New Roman"/>
          <w:sz w:val="24"/>
          <w:szCs w:val="24"/>
          <w:lang w:val="en-US"/>
        </w:rPr>
        <w:t xml:space="preserve"> to speak; frankly speaking; generally speaking; roughly speaking; strictly speaking; supposing;</w:t>
      </w:r>
    </w:p>
    <w:p w14:paraId="02475F54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F126C">
        <w:rPr>
          <w:rFonts w:ascii="Times New Roman" w:hAnsi="Times New Roman"/>
          <w:sz w:val="24"/>
          <w:szCs w:val="24"/>
        </w:rPr>
        <w:t>• речевые обороты, пер</w:t>
      </w:r>
      <w:r w:rsidR="00AC0282" w:rsidRPr="00CF126C">
        <w:rPr>
          <w:rFonts w:ascii="Times New Roman" w:hAnsi="Times New Roman"/>
          <w:sz w:val="24"/>
          <w:szCs w:val="24"/>
        </w:rPr>
        <w:t>едающие большую или меньшую сте</w:t>
      </w:r>
      <w:r w:rsidRPr="00CF126C">
        <w:rPr>
          <w:rFonts w:ascii="Times New Roman" w:hAnsi="Times New Roman"/>
          <w:sz w:val="24"/>
          <w:szCs w:val="24"/>
        </w:rPr>
        <w:t xml:space="preserve">пень уверенности в </w:t>
      </w:r>
      <w:proofErr w:type="spellStart"/>
      <w:r w:rsidRPr="00CF126C">
        <w:rPr>
          <w:rFonts w:ascii="Times New Roman" w:hAnsi="Times New Roman"/>
          <w:sz w:val="24"/>
          <w:szCs w:val="24"/>
        </w:rPr>
        <w:t>азговоре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о будущем:</w:t>
      </w:r>
    </w:p>
    <w:p w14:paraId="0720CE1E" w14:textId="77777777" w:rsidR="000B5B16" w:rsidRPr="00CF126C" w:rsidRDefault="000B5B16" w:rsidP="000B5B16">
      <w:pPr>
        <w:ind w:firstLine="709"/>
        <w:jc w:val="both"/>
        <w:rPr>
          <w:rFonts w:ascii="Times New Roman" w:hAnsi="Times New Roman"/>
          <w:sz w:val="24"/>
          <w:szCs w:val="24"/>
        </w:rPr>
        <w:sectPr w:rsidR="000B5B16" w:rsidRPr="00CF126C" w:rsidSect="00F00A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0901C03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I’m certainly (not) going to…;</w:t>
      </w:r>
    </w:p>
    <w:p w14:paraId="038F51A9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I’m going to…, that’s for sure…;</w:t>
      </w:r>
    </w:p>
    <w:p w14:paraId="2C3C7BED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Nothing is going </w:t>
      </w:r>
    </w:p>
    <w:p w14:paraId="276B05C8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to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stopme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 doing it…;</w:t>
      </w:r>
    </w:p>
    <w:p w14:paraId="4FC9A136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You won’t catch me doing it…;</w:t>
      </w:r>
    </w:p>
    <w:p w14:paraId="053A64C2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I’m sure to…;</w:t>
      </w:r>
    </w:p>
    <w:p w14:paraId="2C3810E3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I’m bound to…;</w:t>
      </w:r>
    </w:p>
    <w:p w14:paraId="7DECA6F5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I’m absolutely sure…;</w:t>
      </w:r>
    </w:p>
    <w:p w14:paraId="7ACE04AE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 think I’ll…;</w:t>
      </w:r>
    </w:p>
    <w:p w14:paraId="4C9674D5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 expect I’ll…;</w:t>
      </w:r>
    </w:p>
    <w:p w14:paraId="430CDF54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 may well…;</w:t>
      </w:r>
    </w:p>
    <w:p w14:paraId="5FE06C16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I’m hoping to…;</w:t>
      </w:r>
    </w:p>
    <w:p w14:paraId="3F9F6847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I’m thinking of…;</w:t>
      </w:r>
    </w:p>
    <w:p w14:paraId="61702EED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 thought I might…;</w:t>
      </w:r>
    </w:p>
    <w:p w14:paraId="27C530B6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 wouldn’t be surprised if…;</w:t>
      </w:r>
    </w:p>
    <w:p w14:paraId="52EA7E33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There is a chance I will…;</w:t>
      </w:r>
    </w:p>
    <w:p w14:paraId="08F83A54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 doubt if I’ll…;</w:t>
      </w:r>
    </w:p>
    <w:p w14:paraId="35E26D27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There is no chance of</w:t>
      </w:r>
      <w:proofErr w:type="gramStart"/>
      <w:r w:rsidRPr="00CF126C">
        <w:rPr>
          <w:rFonts w:ascii="Times New Roman" w:hAnsi="Times New Roman"/>
          <w:sz w:val="24"/>
          <w:szCs w:val="24"/>
          <w:lang w:val="en-US"/>
        </w:rPr>
        <w:t>… .</w:t>
      </w:r>
      <w:proofErr w:type="gramEnd"/>
    </w:p>
    <w:p w14:paraId="4A823354" w14:textId="77777777" w:rsidR="000B5B16" w:rsidRPr="00CF126C" w:rsidRDefault="000B5B16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  <w:sectPr w:rsidR="000B5B16" w:rsidRPr="00CF126C" w:rsidSect="000B5B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FF80643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8. </w:t>
      </w:r>
      <w:r w:rsidRPr="00CF126C">
        <w:rPr>
          <w:rFonts w:ascii="Times New Roman" w:hAnsi="Times New Roman"/>
          <w:sz w:val="24"/>
          <w:szCs w:val="24"/>
        </w:rPr>
        <w:t>Словообразовательные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средства</w:t>
      </w:r>
      <w:r w:rsidRPr="00CF126C">
        <w:rPr>
          <w:rFonts w:ascii="Times New Roman" w:hAnsi="Times New Roman"/>
          <w:sz w:val="24"/>
          <w:szCs w:val="24"/>
          <w:lang w:val="en-US"/>
        </w:rPr>
        <w:t>:</w:t>
      </w:r>
    </w:p>
    <w:p w14:paraId="691535FE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типичные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деривацион</w:t>
      </w:r>
      <w:r w:rsidR="00AC0282" w:rsidRPr="00CF126C">
        <w:rPr>
          <w:rFonts w:ascii="Times New Roman" w:hAnsi="Times New Roman"/>
          <w:sz w:val="24"/>
          <w:szCs w:val="24"/>
        </w:rPr>
        <w:t>ные</w:t>
      </w:r>
      <w:r w:rsidR="00AC0282"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0282" w:rsidRPr="00CF126C">
        <w:rPr>
          <w:rFonts w:ascii="Times New Roman" w:hAnsi="Times New Roman"/>
          <w:sz w:val="24"/>
          <w:szCs w:val="24"/>
        </w:rPr>
        <w:t>модели</w:t>
      </w:r>
      <w:r w:rsidR="00AC0282" w:rsidRPr="00CF12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C0282" w:rsidRPr="00CF126C">
        <w:rPr>
          <w:rFonts w:ascii="Times New Roman" w:hAnsi="Times New Roman"/>
          <w:sz w:val="24"/>
          <w:szCs w:val="24"/>
        </w:rPr>
        <w:t>используемые</w:t>
      </w:r>
      <w:r w:rsidR="00AC0282"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0282" w:rsidRPr="00CF126C">
        <w:rPr>
          <w:rFonts w:ascii="Times New Roman" w:hAnsi="Times New Roman"/>
          <w:sz w:val="24"/>
          <w:szCs w:val="24"/>
        </w:rPr>
        <w:t>для</w:t>
      </w:r>
      <w:r w:rsidR="00AC0282"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0282" w:rsidRPr="00CF126C">
        <w:rPr>
          <w:rFonts w:ascii="Times New Roman" w:hAnsi="Times New Roman"/>
          <w:sz w:val="24"/>
          <w:szCs w:val="24"/>
        </w:rPr>
        <w:t>об</w:t>
      </w:r>
      <w:r w:rsidRPr="00CF126C">
        <w:rPr>
          <w:rFonts w:ascii="Times New Roman" w:hAnsi="Times New Roman"/>
          <w:sz w:val="24"/>
          <w:szCs w:val="24"/>
        </w:rPr>
        <w:t>разования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названий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профессий</w:t>
      </w:r>
      <w:r w:rsidRPr="00CF126C">
        <w:rPr>
          <w:rFonts w:ascii="Times New Roman" w:hAnsi="Times New Roman"/>
          <w:sz w:val="24"/>
          <w:szCs w:val="24"/>
          <w:lang w:val="en-US"/>
        </w:rPr>
        <w:t>: actor — doctor — operator; chemist — dentist — economist — journalist — physicist — pharmacist — scientis</w:t>
      </w:r>
      <w:r w:rsidR="00AC0282" w:rsidRPr="00CF126C">
        <w:rPr>
          <w:rFonts w:ascii="Times New Roman" w:hAnsi="Times New Roman"/>
          <w:sz w:val="24"/>
          <w:szCs w:val="24"/>
          <w:lang w:val="en-US"/>
        </w:rPr>
        <w:t>t; programmer — designer — engi</w:t>
      </w:r>
      <w:r w:rsidRPr="00CF126C">
        <w:rPr>
          <w:rFonts w:ascii="Times New Roman" w:hAnsi="Times New Roman"/>
          <w:sz w:val="24"/>
          <w:szCs w:val="24"/>
          <w:lang w:val="en-US"/>
        </w:rPr>
        <w:t>neer — firefighter — hairdresser — officer.</w:t>
      </w:r>
    </w:p>
    <w:p w14:paraId="6DC542A3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9. 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Собирательные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существительные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: crowd, team, crew, class, government; flock, pack, swarm, pride, herd, school, bunch.</w:t>
      </w:r>
    </w:p>
    <w:p w14:paraId="439A6099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10.</w:t>
      </w:r>
      <w:r w:rsidRPr="00CF126C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CF126C">
        <w:rPr>
          <w:rFonts w:ascii="Times New Roman" w:hAnsi="Times New Roman"/>
          <w:sz w:val="24"/>
          <w:szCs w:val="24"/>
        </w:rPr>
        <w:t>Широкозначные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существительные и особенности их употребления: </w:t>
      </w:r>
      <w:r w:rsidRPr="00CF126C">
        <w:rPr>
          <w:rFonts w:ascii="Times New Roman" w:hAnsi="Times New Roman"/>
          <w:sz w:val="24"/>
          <w:szCs w:val="24"/>
          <w:lang w:val="en-US"/>
        </w:rPr>
        <w:t>thing</w:t>
      </w:r>
      <w:r w:rsidRPr="00CF126C">
        <w:rPr>
          <w:rFonts w:ascii="Times New Roman" w:hAnsi="Times New Roman"/>
          <w:sz w:val="24"/>
          <w:szCs w:val="24"/>
        </w:rPr>
        <w:t xml:space="preserve">; </w:t>
      </w:r>
      <w:r w:rsidRPr="00CF126C">
        <w:rPr>
          <w:rFonts w:ascii="Times New Roman" w:hAnsi="Times New Roman"/>
          <w:sz w:val="24"/>
          <w:szCs w:val="24"/>
          <w:lang w:val="en-US"/>
        </w:rPr>
        <w:t>stuff</w:t>
      </w:r>
      <w:r w:rsidRPr="00CF126C">
        <w:rPr>
          <w:rFonts w:ascii="Times New Roman" w:hAnsi="Times New Roman"/>
          <w:sz w:val="24"/>
          <w:szCs w:val="24"/>
        </w:rPr>
        <w:t>.</w:t>
      </w:r>
    </w:p>
    <w:p w14:paraId="1478B151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11.</w:t>
      </w:r>
      <w:r w:rsidRPr="00CF126C">
        <w:rPr>
          <w:rFonts w:ascii="Times New Roman" w:hAnsi="Times New Roman"/>
          <w:sz w:val="24"/>
          <w:szCs w:val="24"/>
          <w:lang w:val="en-US"/>
        </w:rPr>
        <w:t> </w:t>
      </w:r>
      <w:r w:rsidRPr="00CF126C">
        <w:rPr>
          <w:rFonts w:ascii="Times New Roman" w:hAnsi="Times New Roman"/>
          <w:sz w:val="24"/>
          <w:szCs w:val="24"/>
        </w:rPr>
        <w:t>Различия в америка</w:t>
      </w:r>
      <w:r w:rsidR="00AC0282" w:rsidRPr="00CF126C">
        <w:rPr>
          <w:rFonts w:ascii="Times New Roman" w:hAnsi="Times New Roman"/>
          <w:sz w:val="24"/>
          <w:szCs w:val="24"/>
        </w:rPr>
        <w:t>нском и британском вариантах ан</w:t>
      </w:r>
      <w:r w:rsidRPr="00CF126C">
        <w:rPr>
          <w:rFonts w:ascii="Times New Roman" w:hAnsi="Times New Roman"/>
          <w:sz w:val="24"/>
          <w:szCs w:val="24"/>
        </w:rPr>
        <w:t>глийского языка:</w:t>
      </w:r>
    </w:p>
    <w:p w14:paraId="75371AD5" w14:textId="77777777" w:rsidR="00F00A28" w:rsidRPr="00CF126C" w:rsidRDefault="00F00A28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способы обозначения д</w:t>
      </w:r>
      <w:r w:rsidR="00AC0282" w:rsidRPr="00CF126C">
        <w:rPr>
          <w:rFonts w:ascii="Times New Roman" w:hAnsi="Times New Roman"/>
          <w:sz w:val="24"/>
          <w:szCs w:val="24"/>
        </w:rPr>
        <w:t>есятичных дробей с существитель</w:t>
      </w:r>
      <w:r w:rsidRPr="00CF126C">
        <w:rPr>
          <w:rFonts w:ascii="Times New Roman" w:hAnsi="Times New Roman"/>
          <w:sz w:val="24"/>
          <w:szCs w:val="24"/>
        </w:rPr>
        <w:t xml:space="preserve">ными </w:t>
      </w:r>
      <w:r w:rsidRPr="00CF126C">
        <w:rPr>
          <w:rFonts w:ascii="Times New Roman" w:hAnsi="Times New Roman"/>
          <w:sz w:val="24"/>
          <w:szCs w:val="24"/>
          <w:lang w:val="en-US"/>
        </w:rPr>
        <w:t>naught</w:t>
      </w:r>
      <w:r w:rsidRPr="00CF126C">
        <w:rPr>
          <w:rFonts w:ascii="Times New Roman" w:hAnsi="Times New Roman"/>
          <w:sz w:val="24"/>
          <w:szCs w:val="24"/>
        </w:rPr>
        <w:t xml:space="preserve"> (</w:t>
      </w:r>
      <w:r w:rsidRPr="00CF126C">
        <w:rPr>
          <w:rFonts w:ascii="Times New Roman" w:hAnsi="Times New Roman"/>
          <w:sz w:val="24"/>
          <w:szCs w:val="24"/>
          <w:lang w:val="en-US"/>
        </w:rPr>
        <w:t>BrE</w:t>
      </w:r>
      <w:r w:rsidRPr="00CF126C">
        <w:rPr>
          <w:rFonts w:ascii="Times New Roman" w:hAnsi="Times New Roman"/>
          <w:sz w:val="24"/>
          <w:szCs w:val="24"/>
        </w:rPr>
        <w:t xml:space="preserve">) и </w:t>
      </w:r>
      <w:r w:rsidRPr="00CF126C">
        <w:rPr>
          <w:rFonts w:ascii="Times New Roman" w:hAnsi="Times New Roman"/>
          <w:sz w:val="24"/>
          <w:szCs w:val="24"/>
          <w:lang w:val="en-US"/>
        </w:rPr>
        <w:t>zero</w:t>
      </w:r>
      <w:r w:rsidRPr="00CF126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AmE</w:t>
      </w:r>
      <w:proofErr w:type="spellEnd"/>
      <w:r w:rsidRPr="00CF126C">
        <w:rPr>
          <w:rFonts w:ascii="Times New Roman" w:hAnsi="Times New Roman"/>
          <w:sz w:val="24"/>
          <w:szCs w:val="24"/>
        </w:rPr>
        <w:t>);</w:t>
      </w:r>
    </w:p>
    <w:p w14:paraId="5E0D563D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CF126C">
        <w:rPr>
          <w:rFonts w:ascii="Times New Roman" w:hAnsi="Times New Roman"/>
          <w:sz w:val="24"/>
          <w:szCs w:val="24"/>
        </w:rPr>
        <w:t>написание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наименование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дат</w:t>
      </w:r>
      <w:r w:rsidRPr="00CF126C">
        <w:rPr>
          <w:rFonts w:ascii="Times New Roman" w:hAnsi="Times New Roman"/>
          <w:sz w:val="24"/>
          <w:szCs w:val="24"/>
          <w:lang w:val="en-US"/>
        </w:rPr>
        <w:t>:</w:t>
      </w:r>
    </w:p>
    <w:p w14:paraId="40B23B8D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3/6 — the third of June/June the third (BrE);</w:t>
      </w:r>
    </w:p>
    <w:p w14:paraId="10A35E73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3/6 — </w:t>
      </w:r>
      <w:proofErr w:type="spellStart"/>
      <w:r w:rsidRPr="00CF126C">
        <w:rPr>
          <w:rFonts w:ascii="Times New Roman" w:hAnsi="Times New Roman"/>
          <w:sz w:val="24"/>
          <w:szCs w:val="24"/>
        </w:rPr>
        <w:t>March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26C">
        <w:rPr>
          <w:rFonts w:ascii="Times New Roman" w:hAnsi="Times New Roman"/>
          <w:sz w:val="24"/>
          <w:szCs w:val="24"/>
        </w:rPr>
        <w:t>sixth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F126C">
        <w:rPr>
          <w:rFonts w:ascii="Times New Roman" w:hAnsi="Times New Roman"/>
          <w:sz w:val="24"/>
          <w:szCs w:val="24"/>
        </w:rPr>
        <w:t>AmE</w:t>
      </w:r>
      <w:proofErr w:type="spellEnd"/>
      <w:r w:rsidRPr="00CF126C">
        <w:rPr>
          <w:rFonts w:ascii="Times New Roman" w:hAnsi="Times New Roman"/>
          <w:sz w:val="24"/>
          <w:szCs w:val="24"/>
        </w:rPr>
        <w:t>).</w:t>
      </w:r>
    </w:p>
    <w:p w14:paraId="666B2D87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12. Английская идиоматика:</w:t>
      </w:r>
    </w:p>
    <w:p w14:paraId="38BE8662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CF126C">
        <w:rPr>
          <w:rFonts w:ascii="Times New Roman" w:hAnsi="Times New Roman"/>
          <w:sz w:val="24"/>
          <w:szCs w:val="24"/>
        </w:rPr>
        <w:t>идиомы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F126C">
        <w:rPr>
          <w:rFonts w:ascii="Times New Roman" w:hAnsi="Times New Roman"/>
          <w:sz w:val="24"/>
          <w:szCs w:val="24"/>
        </w:rPr>
        <w:t>включающие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существительные</w:t>
      </w:r>
      <w:r w:rsidRPr="00CF126C">
        <w:rPr>
          <w:rFonts w:ascii="Times New Roman" w:hAnsi="Times New Roman"/>
          <w:sz w:val="24"/>
          <w:szCs w:val="24"/>
          <w:lang w:val="en-US"/>
        </w:rPr>
        <w:t>-</w:t>
      </w:r>
      <w:r w:rsidRPr="00CF126C">
        <w:rPr>
          <w:rFonts w:ascii="Times New Roman" w:hAnsi="Times New Roman"/>
          <w:sz w:val="24"/>
          <w:szCs w:val="24"/>
        </w:rPr>
        <w:t>цветообозначения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: blue with cold; brown bread; black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humour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; black look; as white as snow; as black as coal; as red as a beetroot; a red rag </w:t>
      </w:r>
      <w:r w:rsidRPr="00CF126C">
        <w:rPr>
          <w:rFonts w:ascii="Times New Roman" w:hAnsi="Times New Roman"/>
          <w:sz w:val="24"/>
          <w:szCs w:val="24"/>
          <w:lang w:val="en-US"/>
        </w:rPr>
        <w:lastRenderedPageBreak/>
        <w:t>to the bull; to be green with envy; to have green fingers; to show a white feather; once in a blue moon; out of the blue; to be yellow;</w:t>
      </w:r>
    </w:p>
    <w:p w14:paraId="00363E7D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F126C">
        <w:rPr>
          <w:rFonts w:ascii="Times New Roman" w:hAnsi="Times New Roman"/>
          <w:sz w:val="24"/>
          <w:szCs w:val="24"/>
        </w:rPr>
        <w:t>• элементы фразеологического фонда английского языка:</w:t>
      </w:r>
    </w:p>
    <w:p w14:paraId="3C07EF91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If there were no clouds, we shouldn’t enjoy the sun.</w:t>
      </w:r>
    </w:p>
    <w:p w14:paraId="177E6353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If it were not for hope, the heart would break.</w:t>
      </w:r>
    </w:p>
    <w:p w14:paraId="66B51A40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If “ifs” and “ands” were pots and pans.</w:t>
      </w:r>
    </w:p>
    <w:p w14:paraId="4CBD04CE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If each swept before his own door, we should have a clean city.</w:t>
      </w:r>
    </w:p>
    <w:p w14:paraId="0A6E40D6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If wishes were horses, beggars would ride.</w:t>
      </w:r>
    </w:p>
    <w:p w14:paraId="42B9F7BB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13. Так называемые «ложные друзья переводчика»:</w:t>
      </w:r>
    </w:p>
    <w:p w14:paraId="73619E4B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accurately — </w:t>
      </w:r>
      <w:r w:rsidRPr="00CF126C">
        <w:rPr>
          <w:rFonts w:ascii="Times New Roman" w:hAnsi="Times New Roman"/>
          <w:sz w:val="24"/>
          <w:szCs w:val="24"/>
        </w:rPr>
        <w:t>точно</w:t>
      </w:r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03028987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complexion — </w:t>
      </w:r>
      <w:r w:rsidRPr="00CF126C">
        <w:rPr>
          <w:rFonts w:ascii="Times New Roman" w:hAnsi="Times New Roman"/>
          <w:sz w:val="24"/>
          <w:szCs w:val="24"/>
        </w:rPr>
        <w:t>цвет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лица</w:t>
      </w:r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1362B146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extravagant — </w:t>
      </w:r>
      <w:r w:rsidRPr="00CF126C">
        <w:rPr>
          <w:rFonts w:ascii="Times New Roman" w:hAnsi="Times New Roman"/>
          <w:sz w:val="24"/>
          <w:szCs w:val="24"/>
        </w:rPr>
        <w:t>расточительный</w:t>
      </w:r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4C378ADF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magazine — </w:t>
      </w:r>
      <w:r w:rsidRPr="00CF126C">
        <w:rPr>
          <w:rFonts w:ascii="Times New Roman" w:hAnsi="Times New Roman"/>
          <w:sz w:val="24"/>
          <w:szCs w:val="24"/>
        </w:rPr>
        <w:t>журнал</w:t>
      </w:r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09D75F96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intelligent — </w:t>
      </w:r>
      <w:r w:rsidRPr="00CF126C">
        <w:rPr>
          <w:rFonts w:ascii="Times New Roman" w:hAnsi="Times New Roman"/>
          <w:sz w:val="24"/>
          <w:szCs w:val="24"/>
        </w:rPr>
        <w:t>умный</w:t>
      </w:r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267AB76A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126C">
        <w:rPr>
          <w:rFonts w:ascii="Times New Roman" w:hAnsi="Times New Roman"/>
          <w:sz w:val="24"/>
          <w:szCs w:val="24"/>
        </w:rPr>
        <w:t>sympathy</w:t>
      </w:r>
      <w:proofErr w:type="spellEnd"/>
      <w:r w:rsidRPr="00CF126C">
        <w:rPr>
          <w:rFonts w:ascii="Times New Roman" w:hAnsi="Times New Roman"/>
          <w:sz w:val="24"/>
          <w:szCs w:val="24"/>
        </w:rPr>
        <w:t> — сочувствие.</w:t>
      </w:r>
    </w:p>
    <w:p w14:paraId="4CDB20A5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14. Орфография:</w:t>
      </w:r>
    </w:p>
    <w:p w14:paraId="0D802A31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правописание наречий, образованных с помощью суффикса -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: </w:t>
      </w:r>
      <w:r w:rsidRPr="00CF126C">
        <w:rPr>
          <w:rFonts w:ascii="Times New Roman" w:hAnsi="Times New Roman"/>
          <w:sz w:val="24"/>
          <w:szCs w:val="24"/>
          <w:lang w:val="en-US"/>
        </w:rPr>
        <w:t>easily</w:t>
      </w:r>
      <w:r w:rsidRPr="00CF126C">
        <w:rPr>
          <w:rFonts w:ascii="Times New Roman" w:hAnsi="Times New Roman"/>
          <w:sz w:val="24"/>
          <w:szCs w:val="24"/>
        </w:rPr>
        <w:t xml:space="preserve">; </w:t>
      </w:r>
      <w:r w:rsidRPr="00CF126C">
        <w:rPr>
          <w:rFonts w:ascii="Times New Roman" w:hAnsi="Times New Roman"/>
          <w:sz w:val="24"/>
          <w:szCs w:val="24"/>
          <w:lang w:val="en-US"/>
        </w:rPr>
        <w:t>wryly</w:t>
      </w:r>
      <w:r w:rsidRPr="00CF126C">
        <w:rPr>
          <w:rFonts w:ascii="Times New Roman" w:hAnsi="Times New Roman"/>
          <w:sz w:val="24"/>
          <w:szCs w:val="24"/>
        </w:rPr>
        <w:t xml:space="preserve">; </w:t>
      </w:r>
      <w:r w:rsidRPr="00CF126C">
        <w:rPr>
          <w:rFonts w:ascii="Times New Roman" w:hAnsi="Times New Roman"/>
          <w:sz w:val="24"/>
          <w:szCs w:val="24"/>
          <w:lang w:val="en-US"/>
        </w:rPr>
        <w:t>noisily</w:t>
      </w:r>
      <w:r w:rsidRPr="00CF126C">
        <w:rPr>
          <w:rFonts w:ascii="Times New Roman" w:hAnsi="Times New Roman"/>
          <w:sz w:val="24"/>
          <w:szCs w:val="24"/>
        </w:rPr>
        <w:t>;</w:t>
      </w:r>
    </w:p>
    <w:p w14:paraId="08DF61E3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правописание наречий, образованных от прилагательных, оканчивающихся на -e: </w:t>
      </w:r>
      <w:proofErr w:type="spellStart"/>
      <w:r w:rsidRPr="00CF126C">
        <w:rPr>
          <w:rFonts w:ascii="Times New Roman" w:hAnsi="Times New Roman"/>
          <w:sz w:val="24"/>
          <w:szCs w:val="24"/>
        </w:rPr>
        <w:t>simply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F126C">
        <w:rPr>
          <w:rFonts w:ascii="Times New Roman" w:hAnsi="Times New Roman"/>
          <w:sz w:val="24"/>
          <w:szCs w:val="24"/>
        </w:rPr>
        <w:t>truly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F126C">
        <w:rPr>
          <w:rFonts w:ascii="Times New Roman" w:hAnsi="Times New Roman"/>
          <w:sz w:val="24"/>
          <w:szCs w:val="24"/>
        </w:rPr>
        <w:t>wholly</w:t>
      </w:r>
      <w:proofErr w:type="spellEnd"/>
      <w:r w:rsidRPr="00CF126C">
        <w:rPr>
          <w:rFonts w:ascii="Times New Roman" w:hAnsi="Times New Roman"/>
          <w:sz w:val="24"/>
          <w:szCs w:val="24"/>
        </w:rPr>
        <w:t>;</w:t>
      </w:r>
    </w:p>
    <w:p w14:paraId="7CBAEAE6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правописание наречий, образованных от прилагательных с окончанием -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ful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или -</w:t>
      </w:r>
      <w:r w:rsidRPr="00CF126C">
        <w:rPr>
          <w:rFonts w:ascii="Times New Roman" w:hAnsi="Times New Roman"/>
          <w:sz w:val="24"/>
          <w:szCs w:val="24"/>
          <w:lang w:val="en-US"/>
        </w:rPr>
        <w:t>al</w:t>
      </w:r>
      <w:r w:rsidRPr="00CF126C">
        <w:rPr>
          <w:rFonts w:ascii="Times New Roman" w:hAnsi="Times New Roman"/>
          <w:sz w:val="24"/>
          <w:szCs w:val="24"/>
        </w:rPr>
        <w:t xml:space="preserve">: </w:t>
      </w:r>
      <w:r w:rsidRPr="00CF126C">
        <w:rPr>
          <w:rFonts w:ascii="Times New Roman" w:hAnsi="Times New Roman"/>
          <w:sz w:val="24"/>
          <w:szCs w:val="24"/>
          <w:lang w:val="en-US"/>
        </w:rPr>
        <w:t>cheerfully</w:t>
      </w:r>
      <w:r w:rsidRPr="00CF126C">
        <w:rPr>
          <w:rFonts w:ascii="Times New Roman" w:hAnsi="Times New Roman"/>
          <w:sz w:val="24"/>
          <w:szCs w:val="24"/>
        </w:rPr>
        <w:t xml:space="preserve">; </w:t>
      </w:r>
      <w:r w:rsidRPr="00CF126C">
        <w:rPr>
          <w:rFonts w:ascii="Times New Roman" w:hAnsi="Times New Roman"/>
          <w:sz w:val="24"/>
          <w:szCs w:val="24"/>
          <w:lang w:val="en-US"/>
        </w:rPr>
        <w:t>typically</w:t>
      </w:r>
      <w:r w:rsidRPr="00CF126C">
        <w:rPr>
          <w:rFonts w:ascii="Times New Roman" w:hAnsi="Times New Roman"/>
          <w:sz w:val="24"/>
          <w:szCs w:val="24"/>
        </w:rPr>
        <w:t>.</w:t>
      </w:r>
    </w:p>
    <w:p w14:paraId="07685DC0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126C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14:paraId="63F28301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1. Имя существительное:</w:t>
      </w:r>
    </w:p>
    <w:p w14:paraId="6998AEA7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образование множественного числа имен существительных греческого и латинского происхождения: a </w:t>
      </w:r>
      <w:proofErr w:type="spellStart"/>
      <w:r w:rsidRPr="00CF126C">
        <w:rPr>
          <w:rFonts w:ascii="Times New Roman" w:hAnsi="Times New Roman"/>
          <w:sz w:val="24"/>
          <w:szCs w:val="24"/>
        </w:rPr>
        <w:t>curricu</w:t>
      </w:r>
      <w:r w:rsidRPr="00CF126C">
        <w:rPr>
          <w:rFonts w:ascii="Times New Roman" w:hAnsi="Times New Roman"/>
          <w:sz w:val="24"/>
          <w:szCs w:val="24"/>
          <w:lang w:val="en-US"/>
        </w:rPr>
        <w:t>lum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 </w:t>
      </w:r>
      <w:r w:rsidRPr="00CF126C">
        <w:rPr>
          <w:rFonts w:ascii="Times New Roman" w:hAnsi="Times New Roman"/>
          <w:sz w:val="24"/>
          <w:szCs w:val="24"/>
        </w:rPr>
        <w:t xml:space="preserve">— </w:t>
      </w:r>
      <w:r w:rsidRPr="00CF126C">
        <w:rPr>
          <w:rFonts w:ascii="Times New Roman" w:hAnsi="Times New Roman"/>
          <w:sz w:val="24"/>
          <w:szCs w:val="24"/>
          <w:lang w:val="en-US"/>
        </w:rPr>
        <w:t>curricula</w:t>
      </w:r>
      <w:r w:rsidRPr="00CF126C">
        <w:rPr>
          <w:rFonts w:ascii="Times New Roman" w:hAnsi="Times New Roman"/>
          <w:sz w:val="24"/>
          <w:szCs w:val="24"/>
        </w:rPr>
        <w:t xml:space="preserve">; </w:t>
      </w:r>
      <w:r w:rsidRPr="00CF126C">
        <w:rPr>
          <w:rFonts w:ascii="Times New Roman" w:hAnsi="Times New Roman"/>
          <w:sz w:val="24"/>
          <w:szCs w:val="24"/>
          <w:lang w:val="en-US"/>
        </w:rPr>
        <w:t>a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phenomenon </w:t>
      </w:r>
      <w:r w:rsidRPr="00CF126C">
        <w:rPr>
          <w:rFonts w:ascii="Times New Roman" w:hAnsi="Times New Roman"/>
          <w:sz w:val="24"/>
          <w:szCs w:val="24"/>
        </w:rPr>
        <w:t xml:space="preserve">— </w:t>
      </w:r>
      <w:r w:rsidRPr="00CF126C">
        <w:rPr>
          <w:rFonts w:ascii="Times New Roman" w:hAnsi="Times New Roman"/>
          <w:sz w:val="24"/>
          <w:szCs w:val="24"/>
          <w:lang w:val="en-US"/>
        </w:rPr>
        <w:t>phenomena</w:t>
      </w:r>
      <w:r w:rsidRPr="00CF12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etc</w:t>
      </w:r>
      <w:proofErr w:type="spellEnd"/>
      <w:r w:rsidRPr="00CF126C">
        <w:rPr>
          <w:rFonts w:ascii="Times New Roman" w:hAnsi="Times New Roman"/>
          <w:sz w:val="24"/>
          <w:szCs w:val="24"/>
        </w:rPr>
        <w:t>.;</w:t>
      </w:r>
    </w:p>
    <w:p w14:paraId="21712F16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сложные имена существительные, обозначающие родственников во множественном числе и притяжательном падеже: </w:t>
      </w:r>
      <w:r w:rsidRPr="00CF126C">
        <w:rPr>
          <w:rFonts w:ascii="Times New Roman" w:hAnsi="Times New Roman"/>
          <w:sz w:val="24"/>
          <w:szCs w:val="24"/>
          <w:lang w:val="en-US"/>
        </w:rPr>
        <w:t>father</w:t>
      </w:r>
      <w:r w:rsidRPr="00CF126C">
        <w:rPr>
          <w:rFonts w:ascii="Times New Roman" w:hAnsi="Times New Roman"/>
          <w:sz w:val="24"/>
          <w:szCs w:val="24"/>
        </w:rPr>
        <w:t>-</w:t>
      </w:r>
      <w:r w:rsidRPr="00CF126C">
        <w:rPr>
          <w:rFonts w:ascii="Times New Roman" w:hAnsi="Times New Roman"/>
          <w:sz w:val="24"/>
          <w:szCs w:val="24"/>
          <w:lang w:val="en-US"/>
        </w:rPr>
        <w:t>in</w:t>
      </w:r>
      <w:r w:rsidRPr="00CF126C">
        <w:rPr>
          <w:rFonts w:ascii="Times New Roman" w:hAnsi="Times New Roman"/>
          <w:sz w:val="24"/>
          <w:szCs w:val="24"/>
        </w:rPr>
        <w:t>-</w:t>
      </w:r>
      <w:r w:rsidRPr="00CF126C">
        <w:rPr>
          <w:rFonts w:ascii="Times New Roman" w:hAnsi="Times New Roman"/>
          <w:sz w:val="24"/>
          <w:szCs w:val="24"/>
          <w:lang w:val="en-US"/>
        </w:rPr>
        <w:t>law</w:t>
      </w:r>
      <w:r w:rsidRPr="00CF126C">
        <w:rPr>
          <w:rFonts w:ascii="Times New Roman" w:hAnsi="Times New Roman"/>
          <w:sz w:val="24"/>
          <w:szCs w:val="24"/>
        </w:rPr>
        <w:t xml:space="preserve">; </w:t>
      </w:r>
      <w:r w:rsidRPr="00CF126C">
        <w:rPr>
          <w:rFonts w:ascii="Times New Roman" w:hAnsi="Times New Roman"/>
          <w:sz w:val="24"/>
          <w:szCs w:val="24"/>
          <w:lang w:val="en-US"/>
        </w:rPr>
        <w:t>my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father</w:t>
      </w:r>
      <w:r w:rsidRPr="00CF126C">
        <w:rPr>
          <w:rFonts w:ascii="Times New Roman" w:hAnsi="Times New Roman"/>
          <w:sz w:val="24"/>
          <w:szCs w:val="24"/>
        </w:rPr>
        <w:t>-</w:t>
      </w:r>
      <w:r w:rsidRPr="00CF126C">
        <w:rPr>
          <w:rFonts w:ascii="Times New Roman" w:hAnsi="Times New Roman"/>
          <w:sz w:val="24"/>
          <w:szCs w:val="24"/>
          <w:lang w:val="en-US"/>
        </w:rPr>
        <w:t>in</w:t>
      </w:r>
      <w:r w:rsidRPr="00CF126C">
        <w:rPr>
          <w:rFonts w:ascii="Times New Roman" w:hAnsi="Times New Roman"/>
          <w:sz w:val="24"/>
          <w:szCs w:val="24"/>
        </w:rPr>
        <w:t>-</w:t>
      </w:r>
      <w:r w:rsidRPr="00CF126C">
        <w:rPr>
          <w:rFonts w:ascii="Times New Roman" w:hAnsi="Times New Roman"/>
          <w:sz w:val="24"/>
          <w:szCs w:val="24"/>
          <w:lang w:val="en-US"/>
        </w:rPr>
        <w:t>law</w:t>
      </w:r>
      <w:r w:rsidRPr="00CF126C">
        <w:rPr>
          <w:rFonts w:ascii="Times New Roman" w:hAnsi="Times New Roman"/>
          <w:sz w:val="24"/>
          <w:szCs w:val="24"/>
        </w:rPr>
        <w:t>’</w:t>
      </w:r>
      <w:r w:rsidRPr="00CF126C">
        <w:rPr>
          <w:rFonts w:ascii="Times New Roman" w:hAnsi="Times New Roman"/>
          <w:sz w:val="24"/>
          <w:szCs w:val="24"/>
          <w:lang w:val="en-US"/>
        </w:rPr>
        <w:t>s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126C">
        <w:rPr>
          <w:rFonts w:ascii="Times New Roman" w:hAnsi="Times New Roman"/>
          <w:sz w:val="24"/>
          <w:szCs w:val="24"/>
          <w:lang w:val="en-US"/>
        </w:rPr>
        <w:t>car</w:t>
      </w:r>
      <w:r w:rsidRPr="00CF126C">
        <w:rPr>
          <w:rFonts w:ascii="Times New Roman" w:hAnsi="Times New Roman"/>
          <w:sz w:val="24"/>
          <w:szCs w:val="24"/>
        </w:rPr>
        <w:t>;  притяжательный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 падеж имен существительных, обозначающих неодушевленные объекты и явления: </w:t>
      </w:r>
      <w:proofErr w:type="spellStart"/>
      <w:r w:rsidRPr="00CF126C">
        <w:rPr>
          <w:rFonts w:ascii="Times New Roman" w:hAnsi="Times New Roman"/>
          <w:sz w:val="24"/>
          <w:szCs w:val="24"/>
        </w:rPr>
        <w:t>Africa’s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26C">
        <w:rPr>
          <w:rFonts w:ascii="Times New Roman" w:hAnsi="Times New Roman"/>
          <w:sz w:val="24"/>
          <w:szCs w:val="24"/>
        </w:rPr>
        <w:t>cul</w:t>
      </w:r>
      <w:r w:rsidRPr="00CF126C">
        <w:rPr>
          <w:rFonts w:ascii="Times New Roman" w:hAnsi="Times New Roman"/>
          <w:sz w:val="24"/>
          <w:szCs w:val="24"/>
          <w:lang w:val="en-US"/>
        </w:rPr>
        <w:t>ture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; </w:t>
      </w:r>
      <w:r w:rsidRPr="00CF126C">
        <w:rPr>
          <w:rFonts w:ascii="Times New Roman" w:hAnsi="Times New Roman"/>
          <w:sz w:val="24"/>
          <w:szCs w:val="24"/>
          <w:lang w:val="en-US"/>
        </w:rPr>
        <w:t>the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sun</w:t>
      </w:r>
      <w:r w:rsidRPr="00CF126C">
        <w:rPr>
          <w:rFonts w:ascii="Times New Roman" w:hAnsi="Times New Roman"/>
          <w:sz w:val="24"/>
          <w:szCs w:val="24"/>
        </w:rPr>
        <w:t>’</w:t>
      </w:r>
      <w:r w:rsidRPr="00CF126C">
        <w:rPr>
          <w:rFonts w:ascii="Times New Roman" w:hAnsi="Times New Roman"/>
          <w:sz w:val="24"/>
          <w:szCs w:val="24"/>
          <w:lang w:val="en-US"/>
        </w:rPr>
        <w:t>s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rays</w:t>
      </w:r>
      <w:r w:rsidRPr="00CF126C">
        <w:rPr>
          <w:rFonts w:ascii="Times New Roman" w:hAnsi="Times New Roman"/>
          <w:sz w:val="24"/>
          <w:szCs w:val="24"/>
        </w:rPr>
        <w:t xml:space="preserve">; </w:t>
      </w:r>
      <w:r w:rsidRPr="00CF126C">
        <w:rPr>
          <w:rFonts w:ascii="Times New Roman" w:hAnsi="Times New Roman"/>
          <w:sz w:val="24"/>
          <w:szCs w:val="24"/>
          <w:lang w:val="en-US"/>
        </w:rPr>
        <w:t>yesterday</w:t>
      </w:r>
      <w:r w:rsidRPr="00CF126C">
        <w:rPr>
          <w:rFonts w:ascii="Times New Roman" w:hAnsi="Times New Roman"/>
          <w:sz w:val="24"/>
          <w:szCs w:val="24"/>
        </w:rPr>
        <w:t>’</w:t>
      </w:r>
      <w:r w:rsidRPr="00CF126C">
        <w:rPr>
          <w:rFonts w:ascii="Times New Roman" w:hAnsi="Times New Roman"/>
          <w:sz w:val="24"/>
          <w:szCs w:val="24"/>
          <w:lang w:val="en-US"/>
        </w:rPr>
        <w:t>s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news</w:t>
      </w:r>
      <w:r w:rsidRPr="00CF126C">
        <w:rPr>
          <w:rFonts w:ascii="Times New Roman" w:hAnsi="Times New Roman"/>
          <w:sz w:val="24"/>
          <w:szCs w:val="24"/>
        </w:rPr>
        <w:t>;</w:t>
      </w:r>
    </w:p>
    <w:p w14:paraId="0E28207C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средства выражения </w:t>
      </w:r>
      <w:proofErr w:type="spellStart"/>
      <w:r w:rsidRPr="00CF126C">
        <w:rPr>
          <w:rFonts w:ascii="Times New Roman" w:hAnsi="Times New Roman"/>
          <w:sz w:val="24"/>
          <w:szCs w:val="24"/>
        </w:rPr>
        <w:t>посессивности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для обозначения общей собственности двух людей (Mary </w:t>
      </w:r>
      <w:proofErr w:type="spellStart"/>
      <w:r w:rsidRPr="00CF126C">
        <w:rPr>
          <w:rFonts w:ascii="Times New Roman" w:hAnsi="Times New Roman"/>
          <w:sz w:val="24"/>
          <w:szCs w:val="24"/>
        </w:rPr>
        <w:t>and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26C">
        <w:rPr>
          <w:rFonts w:ascii="Times New Roman" w:hAnsi="Times New Roman"/>
          <w:sz w:val="24"/>
          <w:szCs w:val="24"/>
        </w:rPr>
        <w:t>John’s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26C">
        <w:rPr>
          <w:rFonts w:ascii="Times New Roman" w:hAnsi="Times New Roman"/>
          <w:sz w:val="24"/>
          <w:szCs w:val="24"/>
        </w:rPr>
        <w:t>cottage</w:t>
      </w:r>
      <w:proofErr w:type="spellEnd"/>
      <w:r w:rsidRPr="00CF126C">
        <w:rPr>
          <w:rFonts w:ascii="Times New Roman" w:hAnsi="Times New Roman"/>
          <w:sz w:val="24"/>
          <w:szCs w:val="24"/>
        </w:rPr>
        <w:t>);</w:t>
      </w:r>
    </w:p>
    <w:p w14:paraId="3472DF15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CF126C">
        <w:rPr>
          <w:rFonts w:ascii="Times New Roman" w:hAnsi="Times New Roman"/>
          <w:sz w:val="24"/>
          <w:szCs w:val="24"/>
        </w:rPr>
        <w:t>переход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неисчисляемых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имен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существительных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в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разряд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исчисляемых</w:t>
      </w:r>
      <w:r w:rsidRPr="00CF126C">
        <w:rPr>
          <w:rFonts w:ascii="Times New Roman" w:hAnsi="Times New Roman"/>
          <w:sz w:val="24"/>
          <w:szCs w:val="24"/>
          <w:lang w:val="en-US"/>
        </w:rPr>
        <w:t>: hair — a hair; land — a land; youth — a youth, salad — a salad; coffee — a coffee;</w:t>
      </w:r>
    </w:p>
    <w:p w14:paraId="35E4FEA6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переход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исчисляемых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имен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существительных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в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разряд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неисчисляемых</w:t>
      </w:r>
      <w:r w:rsidRPr="00CF126C">
        <w:rPr>
          <w:rFonts w:ascii="Times New Roman" w:hAnsi="Times New Roman"/>
          <w:sz w:val="24"/>
          <w:szCs w:val="24"/>
          <w:lang w:val="en-US"/>
        </w:rPr>
        <w:t>: an apple — apple; a fish — fish; a potato — potato; a chicken — chicken;</w:t>
      </w:r>
    </w:p>
    <w:p w14:paraId="2D09EDDD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собирательные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имена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существительные</w:t>
      </w:r>
      <w:r w:rsidRPr="00CF126C">
        <w:rPr>
          <w:rFonts w:ascii="Times New Roman" w:hAnsi="Times New Roman"/>
          <w:sz w:val="24"/>
          <w:szCs w:val="24"/>
          <w:lang w:val="en-US"/>
        </w:rPr>
        <w:t>: flock; pack; swarm; pride; herd; school; bunch; bundle;</w:t>
      </w:r>
    </w:p>
    <w:p w14:paraId="70F6FCAB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особенности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использования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артиклей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именами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существительными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собственными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: a Webster; a Ford; a true Parker; a certain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Mr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 Miller.</w:t>
      </w:r>
    </w:p>
    <w:p w14:paraId="4E480D9A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2. </w:t>
      </w:r>
      <w:r w:rsidRPr="00CF126C">
        <w:rPr>
          <w:rFonts w:ascii="Times New Roman" w:hAnsi="Times New Roman"/>
          <w:sz w:val="24"/>
          <w:szCs w:val="24"/>
        </w:rPr>
        <w:t>Местоимение</w:t>
      </w:r>
      <w:r w:rsidRPr="00CF126C">
        <w:rPr>
          <w:rFonts w:ascii="Times New Roman" w:hAnsi="Times New Roman"/>
          <w:sz w:val="24"/>
          <w:szCs w:val="24"/>
          <w:lang w:val="en-US"/>
        </w:rPr>
        <w:t>:</w:t>
      </w:r>
    </w:p>
    <w:p w14:paraId="3D3EB2EC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использование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either, neither </w:t>
      </w:r>
      <w:r w:rsidRPr="00CF126C">
        <w:rPr>
          <w:rFonts w:ascii="Times New Roman" w:hAnsi="Times New Roman"/>
          <w:sz w:val="24"/>
          <w:szCs w:val="24"/>
        </w:rPr>
        <w:t>в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конструкциях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either… or; neither… nor;</w:t>
      </w:r>
    </w:p>
    <w:p w14:paraId="2962E9BE" w14:textId="77777777" w:rsidR="00AC0282" w:rsidRPr="00172E57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172E57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CF126C">
        <w:rPr>
          <w:rFonts w:ascii="Times New Roman" w:hAnsi="Times New Roman"/>
          <w:sz w:val="24"/>
          <w:szCs w:val="24"/>
        </w:rPr>
        <w:t>неопределенные</w:t>
      </w:r>
      <w:r w:rsidRPr="00172E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местоимения</w:t>
      </w:r>
      <w:r w:rsidRPr="00172E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nobody</w:t>
      </w:r>
      <w:r w:rsidRPr="00172E5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F126C">
        <w:rPr>
          <w:rFonts w:ascii="Times New Roman" w:hAnsi="Times New Roman"/>
          <w:sz w:val="24"/>
          <w:szCs w:val="24"/>
          <w:lang w:val="en-US"/>
        </w:rPr>
        <w:t>no</w:t>
      </w:r>
      <w:r w:rsidRPr="00172E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one</w:t>
      </w:r>
      <w:r w:rsidRPr="00172E5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F126C">
        <w:rPr>
          <w:rFonts w:ascii="Times New Roman" w:hAnsi="Times New Roman"/>
          <w:sz w:val="24"/>
          <w:szCs w:val="24"/>
          <w:lang w:val="en-US"/>
        </w:rPr>
        <w:t>none</w:t>
      </w:r>
      <w:r w:rsidRPr="00172E57">
        <w:rPr>
          <w:rFonts w:ascii="Times New Roman" w:hAnsi="Times New Roman"/>
          <w:sz w:val="24"/>
          <w:szCs w:val="24"/>
          <w:lang w:val="en-US"/>
        </w:rPr>
        <w:t>.</w:t>
      </w:r>
    </w:p>
    <w:p w14:paraId="52ADE7FA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3. </w:t>
      </w:r>
      <w:r w:rsidRPr="00CF126C">
        <w:rPr>
          <w:rFonts w:ascii="Times New Roman" w:hAnsi="Times New Roman"/>
          <w:sz w:val="24"/>
          <w:szCs w:val="24"/>
        </w:rPr>
        <w:t>Глагол</w:t>
      </w:r>
      <w:r w:rsidRPr="00CF126C">
        <w:rPr>
          <w:rFonts w:ascii="Times New Roman" w:hAnsi="Times New Roman"/>
          <w:sz w:val="24"/>
          <w:szCs w:val="24"/>
          <w:lang w:val="en-US"/>
        </w:rPr>
        <w:t>:</w:t>
      </w:r>
    </w:p>
    <w:p w14:paraId="74A9465F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структура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to have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 done;</w:t>
      </w:r>
    </w:p>
    <w:p w14:paraId="1CFDA193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герундиальные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конструкции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frankly speaking, generally speaking, roughly speaking, strictly speaking, supposing </w:t>
      </w:r>
      <w:r w:rsidRPr="00CF126C">
        <w:rPr>
          <w:rFonts w:ascii="Times New Roman" w:hAnsi="Times New Roman"/>
          <w:sz w:val="24"/>
          <w:szCs w:val="24"/>
        </w:rPr>
        <w:t>для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ведения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дискуссий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F126C">
        <w:rPr>
          <w:rFonts w:ascii="Times New Roman" w:hAnsi="Times New Roman"/>
          <w:sz w:val="24"/>
          <w:szCs w:val="24"/>
        </w:rPr>
        <w:t>бесед</w:t>
      </w:r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492C5001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обороты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инфинитивом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to be honest, to begin with, to tell you the truth, to cut a long story short, to put it another way, to get back to the point, so to speak </w:t>
      </w:r>
      <w:r w:rsidRPr="00CF126C">
        <w:rPr>
          <w:rFonts w:ascii="Times New Roman" w:hAnsi="Times New Roman"/>
          <w:sz w:val="24"/>
          <w:szCs w:val="24"/>
        </w:rPr>
        <w:t>для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ведения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дискуссий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F126C">
        <w:rPr>
          <w:rFonts w:ascii="Times New Roman" w:hAnsi="Times New Roman"/>
          <w:sz w:val="24"/>
          <w:szCs w:val="24"/>
        </w:rPr>
        <w:t>бесед</w:t>
      </w:r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44061AC4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lastRenderedPageBreak/>
        <w:t xml:space="preserve">  • </w:t>
      </w:r>
      <w:r w:rsidRPr="00CF126C">
        <w:rPr>
          <w:rFonts w:ascii="Times New Roman" w:hAnsi="Times New Roman"/>
          <w:sz w:val="24"/>
          <w:szCs w:val="24"/>
        </w:rPr>
        <w:t>изменение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смысла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предложений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в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зависимости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от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использования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в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нем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инфинитива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или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герундия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: to regret to do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/doing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; to try to do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/doing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; to need to do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/doing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; to help to do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 — can’t help doing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393DBA54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F126C">
        <w:rPr>
          <w:rFonts w:ascii="Times New Roman" w:hAnsi="Times New Roman"/>
          <w:sz w:val="24"/>
          <w:szCs w:val="24"/>
        </w:rPr>
        <w:t xml:space="preserve">• глаголы </w:t>
      </w:r>
      <w:proofErr w:type="spellStart"/>
      <w:r w:rsidRPr="00CF126C">
        <w:rPr>
          <w:rFonts w:ascii="Times New Roman" w:hAnsi="Times New Roman"/>
          <w:sz w:val="24"/>
          <w:szCs w:val="24"/>
        </w:rPr>
        <w:t>offer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F126C">
        <w:rPr>
          <w:rFonts w:ascii="Times New Roman" w:hAnsi="Times New Roman"/>
          <w:sz w:val="24"/>
          <w:szCs w:val="24"/>
        </w:rPr>
        <w:t>suggest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(специфика использования);</w:t>
      </w:r>
    </w:p>
    <w:p w14:paraId="1021FC4A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невозможность использования глаголов </w:t>
      </w:r>
      <w:proofErr w:type="spellStart"/>
      <w:r w:rsidRPr="00CF126C">
        <w:rPr>
          <w:rFonts w:ascii="Times New Roman" w:hAnsi="Times New Roman"/>
          <w:sz w:val="24"/>
          <w:szCs w:val="24"/>
        </w:rPr>
        <w:t>hear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26C">
        <w:rPr>
          <w:rFonts w:ascii="Times New Roman" w:hAnsi="Times New Roman"/>
          <w:sz w:val="24"/>
          <w:szCs w:val="24"/>
        </w:rPr>
        <w:t>see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26C">
        <w:rPr>
          <w:rFonts w:ascii="Times New Roman" w:hAnsi="Times New Roman"/>
          <w:sz w:val="24"/>
          <w:szCs w:val="24"/>
        </w:rPr>
        <w:t>feel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в переносном значении в конструкции </w:t>
      </w:r>
      <w:proofErr w:type="spellStart"/>
      <w:r w:rsidRPr="00CF126C">
        <w:rPr>
          <w:rFonts w:ascii="Times New Roman" w:hAnsi="Times New Roman"/>
          <w:sz w:val="24"/>
          <w:szCs w:val="24"/>
        </w:rPr>
        <w:t>Complex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Object;</w:t>
      </w:r>
    </w:p>
    <w:p w14:paraId="02D85936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CF126C">
        <w:rPr>
          <w:rFonts w:ascii="Times New Roman" w:hAnsi="Times New Roman"/>
          <w:sz w:val="24"/>
          <w:szCs w:val="24"/>
        </w:rPr>
        <w:t>конструкция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to make sb do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в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пассивном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залоге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 — to be made to do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40E3142E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F126C">
        <w:rPr>
          <w:rFonts w:ascii="Times New Roman" w:hAnsi="Times New Roman"/>
          <w:sz w:val="24"/>
          <w:szCs w:val="24"/>
        </w:rPr>
        <w:t xml:space="preserve">• невозможность использования глагола </w:t>
      </w:r>
      <w:proofErr w:type="spellStart"/>
      <w:r w:rsidRPr="00CF126C">
        <w:rPr>
          <w:rFonts w:ascii="Times New Roman" w:hAnsi="Times New Roman"/>
          <w:sz w:val="24"/>
          <w:szCs w:val="24"/>
        </w:rPr>
        <w:t>let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в пассивном залоге;</w:t>
      </w:r>
    </w:p>
    <w:p w14:paraId="6289FEF4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сослагательное наклонение глагола для выражения нереального будущего в ситуациях, относящихся к настоящему, будущему и прошлому: </w:t>
      </w:r>
      <w:r w:rsidRPr="00CF126C">
        <w:rPr>
          <w:rFonts w:ascii="Times New Roman" w:hAnsi="Times New Roman"/>
          <w:sz w:val="24"/>
          <w:szCs w:val="24"/>
          <w:lang w:val="en-US"/>
        </w:rPr>
        <w:t>if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I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were</w:t>
      </w:r>
      <w:r w:rsidRPr="00CF126C">
        <w:rPr>
          <w:rFonts w:ascii="Times New Roman" w:hAnsi="Times New Roman"/>
          <w:sz w:val="24"/>
          <w:szCs w:val="24"/>
        </w:rPr>
        <w:t xml:space="preserve"> (</w:t>
      </w:r>
      <w:r w:rsidRPr="00CF126C">
        <w:rPr>
          <w:rFonts w:ascii="Times New Roman" w:hAnsi="Times New Roman"/>
          <w:sz w:val="24"/>
          <w:szCs w:val="24"/>
          <w:lang w:val="en-US"/>
        </w:rPr>
        <w:t>was</w:t>
      </w:r>
      <w:r w:rsidRPr="00CF126C">
        <w:rPr>
          <w:rFonts w:ascii="Times New Roman" w:hAnsi="Times New Roman"/>
          <w:sz w:val="24"/>
          <w:szCs w:val="24"/>
        </w:rPr>
        <w:t xml:space="preserve">)…, </w:t>
      </w:r>
      <w:r w:rsidRPr="00CF126C">
        <w:rPr>
          <w:rFonts w:ascii="Times New Roman" w:hAnsi="Times New Roman"/>
          <w:sz w:val="24"/>
          <w:szCs w:val="24"/>
          <w:lang w:val="en-US"/>
        </w:rPr>
        <w:t>I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would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do</w:t>
      </w:r>
      <w:r w:rsidRPr="00CF126C">
        <w:rPr>
          <w:rFonts w:ascii="Times New Roman" w:hAnsi="Times New Roman"/>
          <w:sz w:val="24"/>
          <w:szCs w:val="24"/>
        </w:rPr>
        <w:t xml:space="preserve">…; </w:t>
      </w:r>
      <w:r w:rsidRPr="00CF126C">
        <w:rPr>
          <w:rFonts w:ascii="Times New Roman" w:hAnsi="Times New Roman"/>
          <w:sz w:val="24"/>
          <w:szCs w:val="24"/>
          <w:lang w:val="en-US"/>
        </w:rPr>
        <w:t>if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I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had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been</w:t>
      </w:r>
      <w:r w:rsidRPr="00CF126C">
        <w:rPr>
          <w:rFonts w:ascii="Times New Roman" w:hAnsi="Times New Roman"/>
          <w:sz w:val="24"/>
          <w:szCs w:val="24"/>
        </w:rPr>
        <w:t xml:space="preserve">…, </w:t>
      </w:r>
      <w:r w:rsidRPr="00CF126C">
        <w:rPr>
          <w:rFonts w:ascii="Times New Roman" w:hAnsi="Times New Roman"/>
          <w:sz w:val="24"/>
          <w:szCs w:val="24"/>
          <w:lang w:val="en-US"/>
        </w:rPr>
        <w:t>I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would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have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done</w:t>
      </w:r>
      <w:r w:rsidRPr="00CF126C">
        <w:rPr>
          <w:rFonts w:ascii="Times New Roman" w:hAnsi="Times New Roman"/>
          <w:sz w:val="24"/>
          <w:szCs w:val="24"/>
        </w:rPr>
        <w:t>;</w:t>
      </w:r>
    </w:p>
    <w:p w14:paraId="6306CA1A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CF126C">
        <w:rPr>
          <w:rFonts w:ascii="Times New Roman" w:hAnsi="Times New Roman"/>
          <w:sz w:val="24"/>
          <w:szCs w:val="24"/>
        </w:rPr>
        <w:t>смешанный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тип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предложений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глаголами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в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сослагательном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наклонении</w:t>
      </w:r>
      <w:r w:rsidRPr="00CF126C">
        <w:rPr>
          <w:rFonts w:ascii="Times New Roman" w:hAnsi="Times New Roman"/>
          <w:sz w:val="24"/>
          <w:szCs w:val="24"/>
          <w:lang w:val="en-US"/>
        </w:rPr>
        <w:t>: if I were…, I would have done…; if I had done…, I would be….</w:t>
      </w:r>
    </w:p>
    <w:p w14:paraId="16844421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4.</w:t>
      </w:r>
      <w:r w:rsidRPr="00CF126C">
        <w:rPr>
          <w:rFonts w:ascii="Times New Roman" w:hAnsi="Times New Roman"/>
          <w:sz w:val="24"/>
          <w:szCs w:val="24"/>
          <w:lang w:val="en-US"/>
        </w:rPr>
        <w:t> </w:t>
      </w:r>
      <w:r w:rsidRPr="00CF126C">
        <w:rPr>
          <w:rFonts w:ascii="Times New Roman" w:hAnsi="Times New Roman"/>
          <w:sz w:val="24"/>
          <w:szCs w:val="24"/>
        </w:rPr>
        <w:t>Наречие:</w:t>
      </w:r>
    </w:p>
    <w:p w14:paraId="6B36630D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  • регулярное образование степеней сравнения односложных, двусложных и многосложных наречий: </w:t>
      </w:r>
      <w:r w:rsidRPr="00CF126C">
        <w:rPr>
          <w:rFonts w:ascii="Times New Roman" w:hAnsi="Times New Roman"/>
          <w:sz w:val="24"/>
          <w:szCs w:val="24"/>
          <w:lang w:val="en-US"/>
        </w:rPr>
        <w:t>faster </w:t>
      </w:r>
      <w:r w:rsidRPr="00CF126C">
        <w:rPr>
          <w:rFonts w:ascii="Times New Roman" w:hAnsi="Times New Roman"/>
          <w:sz w:val="24"/>
          <w:szCs w:val="24"/>
        </w:rPr>
        <w:t xml:space="preserve">— </w:t>
      </w:r>
      <w:r w:rsidRPr="00CF126C">
        <w:rPr>
          <w:rFonts w:ascii="Times New Roman" w:hAnsi="Times New Roman"/>
          <w:sz w:val="24"/>
          <w:szCs w:val="24"/>
          <w:lang w:val="en-US"/>
        </w:rPr>
        <w:t>fastest</w:t>
      </w:r>
      <w:r w:rsidRPr="00CF126C">
        <w:rPr>
          <w:rFonts w:ascii="Times New Roman" w:hAnsi="Times New Roman"/>
          <w:sz w:val="24"/>
          <w:szCs w:val="24"/>
        </w:rPr>
        <w:t xml:space="preserve">; </w:t>
      </w:r>
      <w:r w:rsidRPr="00CF126C">
        <w:rPr>
          <w:rFonts w:ascii="Times New Roman" w:hAnsi="Times New Roman"/>
          <w:sz w:val="24"/>
          <w:szCs w:val="24"/>
          <w:lang w:val="en-US"/>
        </w:rPr>
        <w:t>more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comfortably </w:t>
      </w:r>
      <w:r w:rsidRPr="00CF126C">
        <w:rPr>
          <w:rFonts w:ascii="Times New Roman" w:hAnsi="Times New Roman"/>
          <w:sz w:val="24"/>
          <w:szCs w:val="24"/>
        </w:rPr>
        <w:t xml:space="preserve">— </w:t>
      </w:r>
      <w:r w:rsidRPr="00CF126C">
        <w:rPr>
          <w:rFonts w:ascii="Times New Roman" w:hAnsi="Times New Roman"/>
          <w:sz w:val="24"/>
          <w:szCs w:val="24"/>
          <w:lang w:val="en-US"/>
        </w:rPr>
        <w:t>most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comfortably</w:t>
      </w:r>
      <w:r w:rsidRPr="00CF126C">
        <w:rPr>
          <w:rFonts w:ascii="Times New Roman" w:hAnsi="Times New Roman"/>
          <w:sz w:val="24"/>
          <w:szCs w:val="24"/>
        </w:rPr>
        <w:t>;</w:t>
      </w:r>
    </w:p>
    <w:p w14:paraId="2082EB5A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CF126C">
        <w:rPr>
          <w:rFonts w:ascii="Times New Roman" w:hAnsi="Times New Roman"/>
          <w:sz w:val="24"/>
          <w:szCs w:val="24"/>
        </w:rPr>
        <w:t>особые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формы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степеней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сравнения</w:t>
      </w:r>
      <w:r w:rsidRPr="00CF126C">
        <w:rPr>
          <w:rFonts w:ascii="Times New Roman" w:hAnsi="Times New Roman"/>
          <w:sz w:val="24"/>
          <w:szCs w:val="24"/>
          <w:lang w:val="en-US"/>
        </w:rPr>
        <w:t>: well — better — best; badly — worse — worst; little — less — least; much — more — most; far — farther — farthest; far — further — furthest;</w:t>
      </w:r>
    </w:p>
    <w:p w14:paraId="598B9876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случаи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возможного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использования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единиц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loud/loudly, right/rightly, wrong/wrongly, etc.</w:t>
      </w:r>
      <w:r w:rsidRPr="00CF126C">
        <w:rPr>
          <w:rFonts w:ascii="Times New Roman" w:hAnsi="Times New Roman"/>
          <w:sz w:val="24"/>
          <w:szCs w:val="24"/>
        </w:rPr>
        <w:t>без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изменения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смысла</w:t>
      </w:r>
      <w:r w:rsidRPr="00CF126C">
        <w:rPr>
          <w:rFonts w:ascii="Times New Roman" w:hAnsi="Times New Roman"/>
          <w:sz w:val="24"/>
          <w:szCs w:val="24"/>
          <w:lang w:val="en-US"/>
        </w:rPr>
        <w:t>: to walk slowly/slow; to remember rightly/right;</w:t>
      </w:r>
    </w:p>
    <w:p w14:paraId="5B64CC9E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F126C">
        <w:rPr>
          <w:rFonts w:ascii="Times New Roman" w:hAnsi="Times New Roman"/>
          <w:sz w:val="24"/>
          <w:szCs w:val="24"/>
        </w:rPr>
        <w:t xml:space="preserve">• использование наречий </w:t>
      </w:r>
      <w:r w:rsidRPr="00CF126C">
        <w:rPr>
          <w:rFonts w:ascii="Times New Roman" w:hAnsi="Times New Roman"/>
          <w:sz w:val="24"/>
          <w:szCs w:val="24"/>
          <w:lang w:val="en-US"/>
        </w:rPr>
        <w:t>rightly</w:t>
      </w:r>
      <w:r w:rsidRPr="00CF126C">
        <w:rPr>
          <w:rFonts w:ascii="Times New Roman" w:hAnsi="Times New Roman"/>
          <w:sz w:val="24"/>
          <w:szCs w:val="24"/>
        </w:rPr>
        <w:t>/</w:t>
      </w:r>
      <w:r w:rsidRPr="00CF126C">
        <w:rPr>
          <w:rFonts w:ascii="Times New Roman" w:hAnsi="Times New Roman"/>
          <w:sz w:val="24"/>
          <w:szCs w:val="24"/>
          <w:lang w:val="en-US"/>
        </w:rPr>
        <w:t>wrongly</w:t>
      </w:r>
      <w:r w:rsidR="000B5B16" w:rsidRPr="00CF126C">
        <w:rPr>
          <w:rFonts w:ascii="Times New Roman" w:hAnsi="Times New Roman"/>
          <w:sz w:val="24"/>
          <w:szCs w:val="24"/>
        </w:rPr>
        <w:t xml:space="preserve"> в значении «спра</w:t>
      </w:r>
      <w:r w:rsidRPr="00CF126C">
        <w:rPr>
          <w:rFonts w:ascii="Times New Roman" w:hAnsi="Times New Roman"/>
          <w:sz w:val="24"/>
          <w:szCs w:val="24"/>
        </w:rPr>
        <w:t>ведливо/несправедливо»;</w:t>
      </w:r>
    </w:p>
    <w:p w14:paraId="450ABCDD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CF126C">
        <w:rPr>
          <w:rFonts w:ascii="Times New Roman" w:hAnsi="Times New Roman"/>
          <w:sz w:val="24"/>
          <w:szCs w:val="24"/>
        </w:rPr>
        <w:t>смысловые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различия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наречий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hard/hardly, late/lately, high/highly, near/nearly, most/mostly, wide/widely;</w:t>
      </w:r>
    </w:p>
    <w:p w14:paraId="47FC409A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 xml:space="preserve">  • </w:t>
      </w:r>
      <w:r w:rsidRPr="00CF126C">
        <w:rPr>
          <w:rFonts w:ascii="Times New Roman" w:hAnsi="Times New Roman"/>
          <w:sz w:val="24"/>
          <w:szCs w:val="24"/>
        </w:rPr>
        <w:t>наречие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badly </w:t>
      </w:r>
      <w:r w:rsidRPr="00CF126C">
        <w:rPr>
          <w:rFonts w:ascii="Times New Roman" w:hAnsi="Times New Roman"/>
          <w:sz w:val="24"/>
          <w:szCs w:val="24"/>
        </w:rPr>
        <w:t>как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полисемантическая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единица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: to know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 badly; to need </w:t>
      </w:r>
      <w:proofErr w:type="spellStart"/>
      <w:r w:rsidRPr="00CF126C">
        <w:rPr>
          <w:rFonts w:ascii="Times New Roman" w:hAnsi="Times New Roman"/>
          <w:sz w:val="24"/>
          <w:szCs w:val="24"/>
          <w:lang w:val="en-US"/>
        </w:rPr>
        <w:t>sth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 badly.</w:t>
      </w:r>
    </w:p>
    <w:p w14:paraId="33473760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5.</w:t>
      </w:r>
      <w:r w:rsidRPr="00CF126C">
        <w:rPr>
          <w:rFonts w:ascii="Times New Roman" w:hAnsi="Times New Roman"/>
          <w:sz w:val="24"/>
          <w:szCs w:val="24"/>
          <w:lang w:val="en-US"/>
        </w:rPr>
        <w:t> </w:t>
      </w:r>
      <w:r w:rsidRPr="00CF126C">
        <w:rPr>
          <w:rFonts w:ascii="Times New Roman" w:hAnsi="Times New Roman"/>
          <w:sz w:val="24"/>
          <w:szCs w:val="24"/>
        </w:rPr>
        <w:t>Содержание курса.</w:t>
      </w:r>
    </w:p>
    <w:p w14:paraId="4E243923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Содержание обучения включает следующие компоненты:</w:t>
      </w:r>
    </w:p>
    <w:p w14:paraId="5EB0D6B2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1.</w:t>
      </w:r>
      <w:r w:rsidRPr="00CF126C">
        <w:rPr>
          <w:rFonts w:ascii="Times New Roman" w:hAnsi="Times New Roman"/>
          <w:sz w:val="24"/>
          <w:szCs w:val="24"/>
          <w:lang w:val="en-US"/>
        </w:rPr>
        <w:t> </w:t>
      </w:r>
      <w:r w:rsidRPr="00CF126C">
        <w:rPr>
          <w:rFonts w:ascii="Times New Roman" w:hAnsi="Times New Roman"/>
          <w:sz w:val="24"/>
          <w:szCs w:val="24"/>
        </w:rPr>
        <w:t>Сферы общения (темы, ситуации, тексты).</w:t>
      </w:r>
    </w:p>
    <w:p w14:paraId="4129427B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Предлагаемые учебные ситуации являются конкретной реализацией заданного ФГОС содержания образования по английскому языку.</w:t>
      </w:r>
    </w:p>
    <w:p w14:paraId="66E83E06" w14:textId="77777777" w:rsidR="00AC0282" w:rsidRPr="00CF126C" w:rsidRDefault="00AC0282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2.</w:t>
      </w:r>
      <w:r w:rsidRPr="00CF126C">
        <w:rPr>
          <w:rFonts w:ascii="Times New Roman" w:hAnsi="Times New Roman"/>
          <w:sz w:val="24"/>
          <w:szCs w:val="24"/>
          <w:lang w:val="en-US"/>
        </w:rPr>
        <w:t> </w:t>
      </w:r>
      <w:r w:rsidRPr="00CF126C">
        <w:rPr>
          <w:rFonts w:ascii="Times New Roman" w:hAnsi="Times New Roman"/>
          <w:sz w:val="24"/>
          <w:szCs w:val="24"/>
        </w:rPr>
        <w:t>Навыки и умения коммуникативной компетенции.</w:t>
      </w:r>
    </w:p>
    <w:p w14:paraId="233E6C21" w14:textId="77777777" w:rsidR="000B5B16" w:rsidRPr="00CF126C" w:rsidRDefault="000B5B16" w:rsidP="000B5B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26C">
        <w:rPr>
          <w:rFonts w:ascii="Times New Roman" w:hAnsi="Times New Roman"/>
          <w:sz w:val="28"/>
          <w:szCs w:val="28"/>
        </w:rPr>
        <w:t>Предметное содержание речи</w:t>
      </w:r>
    </w:p>
    <w:p w14:paraId="740E2690" w14:textId="77777777" w:rsidR="000B5B16" w:rsidRPr="0028060C" w:rsidRDefault="000B5B16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u w:val="single"/>
        </w:rPr>
        <w:t>1.</w:t>
      </w:r>
      <w:r w:rsidRPr="00CF126C">
        <w:rPr>
          <w:rFonts w:ascii="Times New Roman" w:hAnsi="Times New Roman"/>
          <w:sz w:val="24"/>
          <w:szCs w:val="24"/>
          <w:u w:val="single"/>
          <w:lang w:val="en-US"/>
        </w:rPr>
        <w:t> </w:t>
      </w:r>
      <w:r w:rsidRPr="00CF126C">
        <w:rPr>
          <w:rFonts w:ascii="Times New Roman" w:hAnsi="Times New Roman"/>
          <w:sz w:val="24"/>
          <w:szCs w:val="24"/>
          <w:u w:val="single"/>
        </w:rPr>
        <w:t>Шаги в карьере.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28060C">
        <w:rPr>
          <w:rFonts w:ascii="Times New Roman" w:hAnsi="Times New Roman"/>
          <w:sz w:val="24"/>
          <w:szCs w:val="24"/>
        </w:rPr>
        <w:t>(</w:t>
      </w:r>
      <w:r w:rsidRPr="00CF126C">
        <w:rPr>
          <w:rFonts w:ascii="Times New Roman" w:hAnsi="Times New Roman"/>
          <w:sz w:val="24"/>
          <w:szCs w:val="24"/>
          <w:lang w:val="en-US"/>
        </w:rPr>
        <w:t>Steps</w:t>
      </w:r>
      <w:r w:rsidRPr="0028060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to</w:t>
      </w:r>
      <w:r w:rsidRPr="0028060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Your</w:t>
      </w:r>
      <w:r w:rsidRPr="0028060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Career</w:t>
      </w:r>
      <w:r w:rsidRPr="0028060C">
        <w:rPr>
          <w:rFonts w:ascii="Times New Roman" w:hAnsi="Times New Roman"/>
          <w:sz w:val="24"/>
          <w:szCs w:val="24"/>
        </w:rPr>
        <w:t>.)</w:t>
      </w:r>
    </w:p>
    <w:p w14:paraId="5DEA48D0" w14:textId="77777777" w:rsidR="000B5B16" w:rsidRPr="00CF126C" w:rsidRDefault="000B5B16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Выбор будущей профессии. Привлекательные </w:t>
      </w:r>
      <w:proofErr w:type="gramStart"/>
      <w:r w:rsidRPr="00CF126C">
        <w:rPr>
          <w:rFonts w:ascii="Times New Roman" w:hAnsi="Times New Roman"/>
          <w:sz w:val="24"/>
          <w:szCs w:val="24"/>
        </w:rPr>
        <w:t>профессии  наших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 дней. Современный рынок труда. Личностные качества, необходимые для выполнения той или иной работы. Влияние мнения родных, учителей, друзей на выбор профессии. Государственное образование Великобритании. Университетское образование. Университеты Великобритании и России. Степени бакалавра и магистра. «</w:t>
      </w:r>
      <w:proofErr w:type="spellStart"/>
      <w:r w:rsidRPr="00CF126C">
        <w:rPr>
          <w:rFonts w:ascii="Times New Roman" w:hAnsi="Times New Roman"/>
          <w:sz w:val="24"/>
          <w:szCs w:val="24"/>
        </w:rPr>
        <w:t>Предуниверситетский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год». Изучение английского языка. Варианты английского языка наших дней.</w:t>
      </w:r>
    </w:p>
    <w:p w14:paraId="7FF83FFB" w14:textId="77777777" w:rsidR="000B5B16" w:rsidRPr="00CF126C" w:rsidRDefault="000B5B16" w:rsidP="000B5B16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  <w:lang w:val="en-US"/>
        </w:rPr>
        <w:t>2. </w:t>
      </w:r>
      <w:r w:rsidRPr="00CF126C">
        <w:rPr>
          <w:rFonts w:ascii="Times New Roman" w:hAnsi="Times New Roman"/>
          <w:sz w:val="24"/>
          <w:szCs w:val="24"/>
        </w:rPr>
        <w:t>Шаги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к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пониманию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культуры</w:t>
      </w:r>
      <w:r w:rsidRPr="00CF126C">
        <w:rPr>
          <w:rFonts w:ascii="Times New Roman" w:hAnsi="Times New Roman"/>
          <w:sz w:val="24"/>
          <w:szCs w:val="24"/>
          <w:lang w:val="en-US"/>
        </w:rPr>
        <w:t>. (Steps to Understanding Culture.)</w:t>
      </w:r>
    </w:p>
    <w:p w14:paraId="71BB7A04" w14:textId="77777777" w:rsidR="000B5B16" w:rsidRPr="00CF126C" w:rsidRDefault="000B5B16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Различные определения понятия культуры. Разнообразие культур. Духовные и материальные ценности. Языки, традиции, обычаи, верования как отражение культуры. Общечеловеческие культурные ценности. Переоценка ценностей. Изменения в культурах разных народов. Элементы взаимопроникновения различных культур. Наиболее известные традиции Великобритании и США. Россияне глазами британцев, культурные стереотипы. Качества характера человека. Символика четырех ведущих мировых религий (христианство, иудаизм, ислам, буддизм). Вера в судьбу, предопределение, суеверия. Литература и музыка в жизни человека. Изобразительное искусство. Картинные галереи. Известные российские и зарубежные художники. Творения архитектуры. Известные архитекторы, композиторы, музыканты и поп-звезды. Театр и кино как значимые части культуры.</w:t>
      </w:r>
    </w:p>
    <w:p w14:paraId="4044D2C8" w14:textId="77777777" w:rsidR="000B5B16" w:rsidRPr="00CF126C" w:rsidRDefault="000B5B16" w:rsidP="000B5B16">
      <w:pPr>
        <w:ind w:firstLine="709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CF126C">
        <w:rPr>
          <w:rFonts w:ascii="Times New Roman" w:hAnsi="Times New Roman"/>
          <w:sz w:val="24"/>
          <w:szCs w:val="24"/>
          <w:u w:val="single"/>
          <w:lang w:val="en-US"/>
        </w:rPr>
        <w:t>3. </w:t>
      </w:r>
      <w:r w:rsidRPr="00CF126C">
        <w:rPr>
          <w:rFonts w:ascii="Times New Roman" w:hAnsi="Times New Roman"/>
          <w:sz w:val="24"/>
          <w:szCs w:val="24"/>
          <w:u w:val="single"/>
        </w:rPr>
        <w:t>Шаги</w:t>
      </w:r>
      <w:r w:rsidRPr="00CF126C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  <w:u w:val="single"/>
        </w:rPr>
        <w:t>к</w:t>
      </w:r>
      <w:r w:rsidRPr="00CF126C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  <w:u w:val="single"/>
        </w:rPr>
        <w:t>эффективной</w:t>
      </w:r>
      <w:r w:rsidRPr="00CF126C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  <w:u w:val="single"/>
        </w:rPr>
        <w:t>коммуникации</w:t>
      </w:r>
      <w:r w:rsidRPr="00CF126C">
        <w:rPr>
          <w:rFonts w:ascii="Times New Roman" w:hAnsi="Times New Roman"/>
          <w:sz w:val="24"/>
          <w:szCs w:val="24"/>
          <w:u w:val="single"/>
          <w:lang w:val="en-US"/>
        </w:rPr>
        <w:t>. (Steps to Effective Communication.)</w:t>
      </w:r>
    </w:p>
    <w:p w14:paraId="2B5708B7" w14:textId="77777777" w:rsidR="000B5B16" w:rsidRPr="00CF126C" w:rsidRDefault="000B5B16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lastRenderedPageBreak/>
        <w:t xml:space="preserve">Технический прогресс, его положительное и отрицательное влияние на жизнь человека. XX и XXI века — эра новых технологий. Современные достижения в различных областях науки. Век новых видов коммуникаций. Развитие науки и техники в исторической перспективе. Великие изобретения и открытия прошлого. Известные ученые и изобретатели. XXI век — век глобальной компьютеризации. Влияние компьютерных технологий на жизнь человека. Стив Джобс — человек-легенда мира компьютеров. Альфред Нобель. Нобелевские лауреаты. Вклад российских ученых в развитие научного прогресса. Кооперация различных государств в решении научных и технологических проблем. Попытки приостановить развитие научной мысли и прогресса в отдельном регионе — американские </w:t>
      </w:r>
      <w:proofErr w:type="spellStart"/>
      <w:r w:rsidRPr="00CF126C">
        <w:rPr>
          <w:rFonts w:ascii="Times New Roman" w:hAnsi="Times New Roman"/>
          <w:sz w:val="24"/>
          <w:szCs w:val="24"/>
        </w:rPr>
        <w:t>эмиши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F126C">
        <w:rPr>
          <w:rFonts w:ascii="Times New Roman" w:hAnsi="Times New Roman"/>
          <w:sz w:val="24"/>
          <w:szCs w:val="24"/>
        </w:rPr>
        <w:t>the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26C">
        <w:rPr>
          <w:rFonts w:ascii="Times New Roman" w:hAnsi="Times New Roman"/>
          <w:sz w:val="24"/>
          <w:szCs w:val="24"/>
        </w:rPr>
        <w:t>Amish</w:t>
      </w:r>
      <w:proofErr w:type="spellEnd"/>
      <w:r w:rsidRPr="00CF126C">
        <w:rPr>
          <w:rFonts w:ascii="Times New Roman" w:hAnsi="Times New Roman"/>
          <w:sz w:val="24"/>
          <w:szCs w:val="24"/>
        </w:rPr>
        <w:t>). Интернет — один из основных источников информации наших дней.</w:t>
      </w:r>
    </w:p>
    <w:p w14:paraId="44F627F3" w14:textId="77777777" w:rsidR="000B5B16" w:rsidRPr="00CF126C" w:rsidRDefault="000B5B16" w:rsidP="000B5B16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F126C">
        <w:rPr>
          <w:rFonts w:ascii="Times New Roman" w:hAnsi="Times New Roman"/>
          <w:sz w:val="24"/>
          <w:szCs w:val="24"/>
          <w:u w:val="single"/>
        </w:rPr>
        <w:t>4.</w:t>
      </w:r>
      <w:r w:rsidRPr="00CF126C">
        <w:rPr>
          <w:rFonts w:ascii="Times New Roman" w:hAnsi="Times New Roman"/>
          <w:sz w:val="24"/>
          <w:szCs w:val="24"/>
          <w:u w:val="single"/>
          <w:lang w:val="en-US"/>
        </w:rPr>
        <w:t> </w:t>
      </w:r>
      <w:r w:rsidRPr="00CF126C">
        <w:rPr>
          <w:rFonts w:ascii="Times New Roman" w:hAnsi="Times New Roman"/>
          <w:sz w:val="24"/>
          <w:szCs w:val="24"/>
          <w:u w:val="single"/>
        </w:rPr>
        <w:t>Шаги к будущему. (</w:t>
      </w:r>
      <w:r w:rsidRPr="00CF126C">
        <w:rPr>
          <w:rFonts w:ascii="Times New Roman" w:hAnsi="Times New Roman"/>
          <w:sz w:val="24"/>
          <w:szCs w:val="24"/>
          <w:u w:val="single"/>
          <w:lang w:val="en-US"/>
        </w:rPr>
        <w:t>Steps</w:t>
      </w:r>
      <w:r w:rsidRPr="00CF126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126C">
        <w:rPr>
          <w:rFonts w:ascii="Times New Roman" w:hAnsi="Times New Roman"/>
          <w:sz w:val="24"/>
          <w:szCs w:val="24"/>
          <w:u w:val="single"/>
          <w:lang w:val="en-US"/>
        </w:rPr>
        <w:t>to</w:t>
      </w:r>
      <w:r w:rsidRPr="00CF126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126C">
        <w:rPr>
          <w:rFonts w:ascii="Times New Roman" w:hAnsi="Times New Roman"/>
          <w:sz w:val="24"/>
          <w:szCs w:val="24"/>
          <w:u w:val="single"/>
          <w:lang w:val="en-US"/>
        </w:rPr>
        <w:t>the</w:t>
      </w:r>
      <w:r w:rsidRPr="00CF126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126C">
        <w:rPr>
          <w:rFonts w:ascii="Times New Roman" w:hAnsi="Times New Roman"/>
          <w:sz w:val="24"/>
          <w:szCs w:val="24"/>
          <w:u w:val="single"/>
          <w:lang w:val="en-US"/>
        </w:rPr>
        <w:t>Future</w:t>
      </w:r>
      <w:r w:rsidRPr="00CF126C">
        <w:rPr>
          <w:rFonts w:ascii="Times New Roman" w:hAnsi="Times New Roman"/>
          <w:sz w:val="24"/>
          <w:szCs w:val="24"/>
          <w:u w:val="single"/>
        </w:rPr>
        <w:t>.)</w:t>
      </w:r>
    </w:p>
    <w:p w14:paraId="471E4C8D" w14:textId="547A4508" w:rsidR="00AE1BFE" w:rsidRPr="00CF126C" w:rsidRDefault="000B5B16" w:rsidP="000B5B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Процесс глобализации в современном мире, угроза потери национальной идентичности. Угроза распространения монокультуры во всех </w:t>
      </w:r>
      <w:proofErr w:type="gramStart"/>
      <w:r w:rsidRPr="00CF126C">
        <w:rPr>
          <w:rFonts w:ascii="Times New Roman" w:hAnsi="Times New Roman"/>
          <w:sz w:val="24"/>
          <w:szCs w:val="24"/>
        </w:rPr>
        <w:t>частях  света</w:t>
      </w:r>
      <w:proofErr w:type="gramEnd"/>
      <w:r w:rsidRPr="00CF126C">
        <w:rPr>
          <w:rFonts w:ascii="Times New Roman" w:hAnsi="Times New Roman"/>
          <w:sz w:val="24"/>
          <w:szCs w:val="24"/>
        </w:rPr>
        <w:t>. Место роботов и иных механических «помощников» человека в обществе будущего. Угрозы и основные проблемы в обществе будущих поколений. Пути решения насущных проблем нашего века, их возможное влияние на жизнь последующих поколений. Факты проникновения элементов культуры в культурный фонд иных народов. Будущее национальных культур. Освоение космического пространства, кооперация государств в этом процессе. Возникновение и развитие космического туризма.</w:t>
      </w:r>
      <w:r w:rsidRPr="00CF126C">
        <w:t xml:space="preserve"> </w:t>
      </w:r>
      <w:r w:rsidRPr="00CF126C">
        <w:rPr>
          <w:rFonts w:ascii="Times New Roman" w:hAnsi="Times New Roman"/>
          <w:sz w:val="24"/>
          <w:szCs w:val="24"/>
        </w:rPr>
        <w:t>Возможные пути развития транспорта, городов, образования в будущем. Экологические проблемы ближайших лет. Взаимоотношения между людьми в обществе будущего, стиль жизни. Молодежь и мир будущего. Статус английского языка в наши дни и обществе будущего. Возможные изменения личности человека в обществе будущего.</w:t>
      </w:r>
    </w:p>
    <w:p w14:paraId="706B91F7" w14:textId="77777777" w:rsidR="00E159A9" w:rsidRPr="00CF126C" w:rsidRDefault="00E159A9" w:rsidP="00E159A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СОДЕРЖАНИЕ УЧЕБНОГО ПРЕДМЕТА</w:t>
      </w:r>
    </w:p>
    <w:p w14:paraId="783C20DD" w14:textId="1AEB63D1" w:rsidR="00E159A9" w:rsidRPr="00CF126C" w:rsidRDefault="00E159A9" w:rsidP="00CF34B5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(102 ЧАСА)</w:t>
      </w:r>
    </w:p>
    <w:p w14:paraId="35C5B173" w14:textId="77777777" w:rsidR="00E159A9" w:rsidRPr="00CF126C" w:rsidRDefault="00E159A9" w:rsidP="00E159A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44" w:type="dxa"/>
        <w:tblInd w:w="-8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37"/>
        <w:gridCol w:w="2599"/>
        <w:gridCol w:w="8"/>
      </w:tblGrid>
      <w:tr w:rsidR="00CF126C" w:rsidRPr="00CF126C" w14:paraId="6D4A82A6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569A8" w14:textId="77777777" w:rsidR="00E159A9" w:rsidRPr="00CF126C" w:rsidRDefault="00E159A9" w:rsidP="001A0F4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26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234CEA" w14:textId="77777777" w:rsidR="00E159A9" w:rsidRPr="00CF126C" w:rsidRDefault="00E159A9" w:rsidP="001A0F4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26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F126C" w:rsidRPr="00CF126C" w14:paraId="64667886" w14:textId="77777777" w:rsidTr="001A0F49">
        <w:trPr>
          <w:gridAfter w:val="1"/>
          <w:wAfter w:w="8" w:type="dxa"/>
        </w:trPr>
        <w:tc>
          <w:tcPr>
            <w:tcW w:w="101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30BBF" w14:textId="77777777" w:rsidR="00E159A9" w:rsidRPr="00CF126C" w:rsidRDefault="00E159A9" w:rsidP="001A0F4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«Шаги к вашей карьере» </w:t>
            </w:r>
          </w:p>
        </w:tc>
      </w:tr>
      <w:tr w:rsidR="00CF126C" w:rsidRPr="00CF126C" w14:paraId="371A258B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A9A39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1.1. Шаги к вашей карьере.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6B6BF9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CF126C" w:rsidRPr="00CF126C" w14:paraId="55F8E687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F2988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1.2. Конструкции «я хотела бы» в различных видах предложений.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88E654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7A2DB92D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0AF5B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1.3. Образования различных профессий с помощью суффиксов -</w:t>
            </w:r>
            <w:proofErr w:type="spellStart"/>
            <w:proofErr w:type="gramStart"/>
            <w:r w:rsidRPr="00CF126C">
              <w:rPr>
                <w:rFonts w:ascii="Times New Roman" w:hAnsi="Times New Roman"/>
                <w:sz w:val="24"/>
              </w:rPr>
              <w:t>er</w:t>
            </w:r>
            <w:proofErr w:type="spellEnd"/>
            <w:r w:rsidRPr="00CF126C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CF126C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CF126C">
              <w:rPr>
                <w:rFonts w:ascii="Times New Roman" w:hAnsi="Times New Roman"/>
                <w:sz w:val="24"/>
              </w:rPr>
              <w:t>ist</w:t>
            </w:r>
            <w:proofErr w:type="spellEnd"/>
            <w:r w:rsidRPr="00CF126C">
              <w:rPr>
                <w:rFonts w:ascii="Times New Roman" w:hAnsi="Times New Roman"/>
                <w:sz w:val="24"/>
              </w:rPr>
              <w:t>, -</w:t>
            </w:r>
            <w:proofErr w:type="spellStart"/>
            <w:r w:rsidRPr="00CF126C">
              <w:rPr>
                <w:rFonts w:ascii="Times New Roman" w:hAnsi="Times New Roman"/>
                <w:sz w:val="24"/>
              </w:rPr>
              <w:t>ess</w:t>
            </w:r>
            <w:proofErr w:type="spellEnd"/>
            <w:r w:rsidRPr="00CF126C">
              <w:rPr>
                <w:rFonts w:ascii="Times New Roman" w:hAnsi="Times New Roman"/>
                <w:sz w:val="24"/>
              </w:rPr>
              <w:t>, -</w:t>
            </w:r>
            <w:proofErr w:type="spellStart"/>
            <w:r w:rsidRPr="00CF126C">
              <w:rPr>
                <w:rFonts w:ascii="Times New Roman" w:hAnsi="Times New Roman"/>
                <w:sz w:val="24"/>
              </w:rPr>
              <w:t>or</w:t>
            </w:r>
            <w:proofErr w:type="spellEnd"/>
            <w:r w:rsidRPr="00CF126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42434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0B4ED079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5EED4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1.4. Употребления слов «</w:t>
            </w:r>
            <w:proofErr w:type="spellStart"/>
            <w:r w:rsidRPr="00CF126C">
              <w:rPr>
                <w:rFonts w:ascii="Times New Roman" w:hAnsi="Times New Roman"/>
                <w:sz w:val="24"/>
              </w:rPr>
              <w:t>neither</w:t>
            </w:r>
            <w:proofErr w:type="spellEnd"/>
            <w:r w:rsidRPr="00CF126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F126C">
              <w:rPr>
                <w:rFonts w:ascii="Times New Roman" w:hAnsi="Times New Roman"/>
                <w:sz w:val="24"/>
              </w:rPr>
              <w:t>either</w:t>
            </w:r>
            <w:proofErr w:type="spellEnd"/>
            <w:r w:rsidRPr="00CF126C">
              <w:rPr>
                <w:rFonts w:ascii="Times New Roman" w:hAnsi="Times New Roman"/>
                <w:sz w:val="24"/>
              </w:rPr>
              <w:t>» в речи и на письме.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48220C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20058370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06894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 xml:space="preserve">1.5. Использования союзов </w:t>
            </w:r>
            <w:proofErr w:type="gramStart"/>
            <w:r w:rsidRPr="00CF126C">
              <w:rPr>
                <w:rFonts w:ascii="Times New Roman" w:hAnsi="Times New Roman"/>
                <w:sz w:val="24"/>
              </w:rPr>
              <w:t xml:space="preserve">« </w:t>
            </w:r>
            <w:proofErr w:type="spellStart"/>
            <w:r w:rsidRPr="00CF126C">
              <w:rPr>
                <w:rFonts w:ascii="Times New Roman" w:hAnsi="Times New Roman"/>
                <w:sz w:val="24"/>
              </w:rPr>
              <w:t>if</w:t>
            </w:r>
            <w:proofErr w:type="spellEnd"/>
            <w:proofErr w:type="gramEnd"/>
            <w:r w:rsidRPr="00CF126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F126C">
              <w:rPr>
                <w:rFonts w:ascii="Times New Roman" w:hAnsi="Times New Roman"/>
                <w:sz w:val="24"/>
              </w:rPr>
              <w:t>whether</w:t>
            </w:r>
            <w:proofErr w:type="spellEnd"/>
            <w:r w:rsidRPr="00CF126C">
              <w:rPr>
                <w:rFonts w:ascii="Times New Roman" w:hAnsi="Times New Roman"/>
                <w:sz w:val="24"/>
              </w:rPr>
              <w:t>» в английских предложениях.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D8DF90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72905AD6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0174A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1.6.</w:t>
            </w:r>
            <w:r w:rsidRPr="00CF126C">
              <w:rPr>
                <w:sz w:val="24"/>
              </w:rPr>
              <w:t xml:space="preserve"> </w:t>
            </w:r>
            <w:r w:rsidRPr="00CF126C">
              <w:rPr>
                <w:rFonts w:ascii="Times New Roman" w:hAnsi="Times New Roman"/>
                <w:sz w:val="24"/>
              </w:rPr>
              <w:t>Неопределённые местоимения «никто, ни один».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DA1CD1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6557CA9C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9A693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1.7. Образование в Англии.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781F5B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3</w:t>
            </w:r>
          </w:p>
        </w:tc>
      </w:tr>
      <w:tr w:rsidR="00CF126C" w:rsidRPr="00CF126C" w14:paraId="5EC5D150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4B9BB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1.8.</w:t>
            </w:r>
            <w:r w:rsidRPr="00CF126C">
              <w:rPr>
                <w:sz w:val="24"/>
              </w:rPr>
              <w:t xml:space="preserve"> </w:t>
            </w:r>
            <w:r w:rsidRPr="00CF126C">
              <w:rPr>
                <w:rFonts w:ascii="Times New Roman" w:hAnsi="Times New Roman"/>
                <w:sz w:val="24"/>
              </w:rPr>
              <w:t>Фразовый глагол «</w:t>
            </w:r>
            <w:proofErr w:type="spellStart"/>
            <w:r w:rsidRPr="00CF126C">
              <w:rPr>
                <w:rFonts w:ascii="Times New Roman" w:hAnsi="Times New Roman"/>
                <w:sz w:val="24"/>
              </w:rPr>
              <w:t>сall</w:t>
            </w:r>
            <w:proofErr w:type="spellEnd"/>
            <w:r w:rsidRPr="00CF126C">
              <w:rPr>
                <w:rFonts w:ascii="Times New Roman" w:hAnsi="Times New Roman"/>
                <w:sz w:val="24"/>
              </w:rPr>
              <w:t xml:space="preserve">» и его основные </w:t>
            </w:r>
          </w:p>
          <w:p w14:paraId="74562CD2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значения.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027817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7868CD7A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BC46D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1.9.</w:t>
            </w:r>
            <w:r w:rsidRPr="00CF126C">
              <w:rPr>
                <w:sz w:val="24"/>
              </w:rPr>
              <w:t xml:space="preserve"> </w:t>
            </w:r>
            <w:r w:rsidRPr="00CF126C">
              <w:rPr>
                <w:rFonts w:ascii="Times New Roman" w:hAnsi="Times New Roman"/>
                <w:sz w:val="24"/>
              </w:rPr>
              <w:t>Слова-связки в английском языке.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AB65B0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741EAA13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FB887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b/>
                <w:sz w:val="24"/>
              </w:rPr>
            </w:pPr>
            <w:r w:rsidRPr="00CF126C"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7712F1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F126C">
              <w:rPr>
                <w:rFonts w:ascii="Times New Roman" w:hAnsi="Times New Roman"/>
                <w:b/>
                <w:sz w:val="24"/>
              </w:rPr>
              <w:t>24</w:t>
            </w:r>
          </w:p>
        </w:tc>
      </w:tr>
      <w:tr w:rsidR="00CF126C" w:rsidRPr="00CF126C" w14:paraId="6C4B52D5" w14:textId="77777777" w:rsidTr="001A0F49">
        <w:trPr>
          <w:gridAfter w:val="1"/>
          <w:wAfter w:w="8" w:type="dxa"/>
        </w:trPr>
        <w:tc>
          <w:tcPr>
            <w:tcW w:w="101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F84ED" w14:textId="77777777" w:rsidR="00E159A9" w:rsidRPr="00CF126C" w:rsidRDefault="00E159A9" w:rsidP="001A0F49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26C">
              <w:rPr>
                <w:rFonts w:ascii="Times New Roman" w:hAnsi="Times New Roman"/>
                <w:b/>
                <w:bCs/>
                <w:sz w:val="24"/>
                <w:szCs w:val="24"/>
              </w:rPr>
              <w:t>2. «Шаги к пониманию культуры»</w:t>
            </w:r>
          </w:p>
        </w:tc>
      </w:tr>
      <w:tr w:rsidR="00CF126C" w:rsidRPr="00CF126C" w14:paraId="3C12D776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5B44F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2.1. Шаги к пониманию культуры.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D30925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CF126C" w:rsidRPr="00CF126C" w14:paraId="72388D0E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0AFFF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2.2. Множественное число имён существительных (исключения).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CC9337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745E9610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83776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2.3. Притяжательный падеж.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C4A0EE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213612A8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FC837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 xml:space="preserve">2.4. Исчисляемые и неисчисляемые существительные с </w:t>
            </w:r>
            <w:r w:rsidRPr="00CF126C">
              <w:rPr>
                <w:rFonts w:ascii="Times New Roman" w:hAnsi="Times New Roman"/>
                <w:sz w:val="24"/>
              </w:rPr>
              <w:lastRenderedPageBreak/>
              <w:t>неопределённым артиклем.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0CF1B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</w:tr>
      <w:tr w:rsidR="00CF126C" w:rsidRPr="00CF126C" w14:paraId="5076569F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67453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2.5. Неисчисляемые имена существительные с нулевым артиклем.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595DF6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7DE44419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5EAB3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2.6. Фразовый глагол «говорить».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69C62C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511D07B2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5632D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2.7.</w:t>
            </w:r>
            <w:r w:rsidRPr="00CF126C">
              <w:rPr>
                <w:sz w:val="24"/>
              </w:rPr>
              <w:t xml:space="preserve"> </w:t>
            </w:r>
            <w:r w:rsidRPr="00CF126C">
              <w:rPr>
                <w:rFonts w:ascii="Times New Roman" w:hAnsi="Times New Roman"/>
                <w:sz w:val="24"/>
              </w:rPr>
              <w:t>Английские идиомы с «цветочным компонентом».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8A8500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0D9D1AB5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D286E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2.8.</w:t>
            </w:r>
            <w:r w:rsidRPr="00CF126C">
              <w:rPr>
                <w:sz w:val="24"/>
              </w:rPr>
              <w:t xml:space="preserve"> </w:t>
            </w:r>
            <w:r w:rsidRPr="00CF126C">
              <w:rPr>
                <w:rFonts w:ascii="Times New Roman" w:hAnsi="Times New Roman"/>
                <w:sz w:val="24"/>
              </w:rPr>
              <w:t>Объявления в английском языке.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C4EBF6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6329DECD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6392A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2.9.</w:t>
            </w:r>
            <w:r w:rsidRPr="00CF126C">
              <w:rPr>
                <w:sz w:val="24"/>
              </w:rPr>
              <w:t xml:space="preserve"> </w:t>
            </w:r>
            <w:r w:rsidRPr="00CF126C">
              <w:rPr>
                <w:rFonts w:ascii="Times New Roman" w:hAnsi="Times New Roman"/>
                <w:sz w:val="24"/>
              </w:rPr>
              <w:t>Артикли с именами собственными.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9BEEED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409B4CB0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3D1B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2.10.</w:t>
            </w:r>
            <w:r w:rsidRPr="00CF126C">
              <w:rPr>
                <w:sz w:val="24"/>
              </w:rPr>
              <w:t xml:space="preserve"> </w:t>
            </w:r>
            <w:r w:rsidRPr="00CF126C">
              <w:rPr>
                <w:rFonts w:ascii="Times New Roman" w:hAnsi="Times New Roman"/>
                <w:sz w:val="24"/>
              </w:rPr>
              <w:t xml:space="preserve">Словарные комбинации с существительными обозначающими группы </w:t>
            </w:r>
            <w:proofErr w:type="gramStart"/>
            <w:r w:rsidRPr="00CF126C">
              <w:rPr>
                <w:rFonts w:ascii="Times New Roman" w:hAnsi="Times New Roman"/>
                <w:sz w:val="24"/>
              </w:rPr>
              <w:t>людей ,</w:t>
            </w:r>
            <w:proofErr w:type="gramEnd"/>
            <w:r w:rsidRPr="00CF126C">
              <w:rPr>
                <w:rFonts w:ascii="Times New Roman" w:hAnsi="Times New Roman"/>
                <w:sz w:val="24"/>
              </w:rPr>
              <w:t xml:space="preserve"> животных, вещей.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161E75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698C9114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9E224" w14:textId="77777777" w:rsidR="00E159A9" w:rsidRPr="00CF126C" w:rsidRDefault="00E159A9" w:rsidP="001A0F49">
            <w:pPr>
              <w:pStyle w:val="a6"/>
              <w:snapToGrid w:val="0"/>
              <w:rPr>
                <w:rFonts w:ascii="Times New Roman" w:hAnsi="Times New Roman"/>
                <w:b/>
                <w:sz w:val="24"/>
              </w:rPr>
            </w:pPr>
            <w:r w:rsidRPr="00CF126C"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54FA0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F126C">
              <w:rPr>
                <w:rFonts w:ascii="Times New Roman" w:hAnsi="Times New Roman"/>
                <w:b/>
                <w:sz w:val="24"/>
              </w:rPr>
              <w:t>24</w:t>
            </w:r>
          </w:p>
        </w:tc>
      </w:tr>
      <w:tr w:rsidR="00CF126C" w:rsidRPr="00CF126C" w14:paraId="2139B70D" w14:textId="77777777" w:rsidTr="001A0F49">
        <w:trPr>
          <w:gridAfter w:val="1"/>
          <w:wAfter w:w="8" w:type="dxa"/>
        </w:trPr>
        <w:tc>
          <w:tcPr>
            <w:tcW w:w="101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A691F1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F126C">
              <w:rPr>
                <w:rFonts w:ascii="Times New Roman" w:hAnsi="Times New Roman"/>
                <w:b/>
                <w:bCs/>
                <w:sz w:val="24"/>
              </w:rPr>
              <w:t>3. «Шаги к эффективному общению»</w:t>
            </w:r>
          </w:p>
        </w:tc>
      </w:tr>
      <w:tr w:rsidR="00CF126C" w:rsidRPr="00CF126C" w14:paraId="6861940A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021CC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3.1. Шаги к эффективному общению.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8D722A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CF126C" w:rsidRPr="00CF126C" w14:paraId="0F283C7A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93B39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3.2. Наречие. Степени сравнения наречий.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E1A948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6</w:t>
            </w:r>
          </w:p>
        </w:tc>
      </w:tr>
      <w:tr w:rsidR="00CF126C" w:rsidRPr="00CF126C" w14:paraId="4DAC4234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4CE8B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3.3. Употребления слова «</w:t>
            </w:r>
            <w:proofErr w:type="spellStart"/>
            <w:r w:rsidRPr="00CF126C">
              <w:rPr>
                <w:rFonts w:ascii="Times New Roman" w:hAnsi="Times New Roman"/>
                <w:sz w:val="24"/>
                <w:szCs w:val="24"/>
              </w:rPr>
              <w:t>badly</w:t>
            </w:r>
            <w:proofErr w:type="spellEnd"/>
            <w:r w:rsidRPr="00CF126C">
              <w:rPr>
                <w:rFonts w:ascii="Times New Roman" w:hAnsi="Times New Roman"/>
                <w:sz w:val="24"/>
                <w:szCs w:val="24"/>
              </w:rPr>
              <w:t>» в устной речи и на письме.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946324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6484AC55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4B4E8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3.4.</w:t>
            </w:r>
            <w:r w:rsidRPr="00CF126C">
              <w:rPr>
                <w:sz w:val="24"/>
                <w:szCs w:val="24"/>
              </w:rPr>
              <w:t xml:space="preserve"> </w:t>
            </w:r>
            <w:r w:rsidRPr="00CF126C">
              <w:rPr>
                <w:rFonts w:ascii="Times New Roman" w:hAnsi="Times New Roman"/>
                <w:sz w:val="24"/>
                <w:szCs w:val="24"/>
              </w:rPr>
              <w:t>Фразовый глагол «собирать».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4D1753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04820254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42958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3.5. Некоторые факты о числах.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430775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3769C0FC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FF682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3.6.</w:t>
            </w:r>
            <w:r w:rsidRPr="00CF126C">
              <w:rPr>
                <w:sz w:val="24"/>
                <w:szCs w:val="24"/>
              </w:rPr>
              <w:t xml:space="preserve"> </w:t>
            </w:r>
            <w:r w:rsidRPr="00CF126C">
              <w:rPr>
                <w:rFonts w:ascii="Times New Roman" w:hAnsi="Times New Roman"/>
                <w:sz w:val="24"/>
                <w:szCs w:val="24"/>
              </w:rPr>
              <w:t>Английские синонимы.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C0903A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032B2413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F1D5B10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26C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43B54A5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F126C">
              <w:rPr>
                <w:rFonts w:ascii="Times New Roman" w:hAnsi="Times New Roman"/>
                <w:b/>
                <w:sz w:val="24"/>
              </w:rPr>
              <w:t>27</w:t>
            </w:r>
          </w:p>
        </w:tc>
      </w:tr>
      <w:tr w:rsidR="00CF126C" w:rsidRPr="00CF126C" w14:paraId="6E8CB6F9" w14:textId="77777777" w:rsidTr="001A0F49">
        <w:tc>
          <w:tcPr>
            <w:tcW w:w="10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901F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CF126C">
              <w:rPr>
                <w:rFonts w:ascii="Times New Roman" w:hAnsi="Times New Roman"/>
                <w:b/>
                <w:sz w:val="24"/>
              </w:rPr>
              <w:t>4. «Шаги к будущему»</w:t>
            </w:r>
          </w:p>
        </w:tc>
      </w:tr>
      <w:tr w:rsidR="00CF126C" w:rsidRPr="00CF126C" w14:paraId="039E9220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46AC4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4.1. Шаги к будущему.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90A1DD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CF126C" w:rsidRPr="00CF126C" w14:paraId="161097A1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88C65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4.2. Английские идиомы с инфинитивом и герундием.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0EF66D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2</w:t>
            </w:r>
          </w:p>
        </w:tc>
      </w:tr>
      <w:tr w:rsidR="00CF126C" w:rsidRPr="00CF126C" w14:paraId="46DA1A5D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5C1C6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4.3. Правила использования слово «деньги» в различных жизненных ситуациях.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378AF1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6491ED30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24152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 xml:space="preserve">4.4. Глаголы </w:t>
            </w:r>
            <w:proofErr w:type="gramStart"/>
            <w:r w:rsidRPr="00CF126C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CF126C">
              <w:rPr>
                <w:rFonts w:ascii="Times New Roman" w:hAnsi="Times New Roman"/>
                <w:sz w:val="24"/>
                <w:szCs w:val="24"/>
              </w:rPr>
              <w:t>get</w:t>
            </w:r>
            <w:proofErr w:type="spellEnd"/>
            <w:proofErr w:type="gramEnd"/>
            <w:r w:rsidRPr="00CF12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126C">
              <w:rPr>
                <w:rFonts w:ascii="Times New Roman" w:hAnsi="Times New Roman"/>
                <w:sz w:val="24"/>
                <w:szCs w:val="24"/>
              </w:rPr>
              <w:t>gain</w:t>
            </w:r>
            <w:proofErr w:type="spellEnd"/>
            <w:r w:rsidRPr="00CF12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126C">
              <w:rPr>
                <w:rFonts w:ascii="Times New Roman" w:hAnsi="Times New Roman"/>
                <w:sz w:val="24"/>
                <w:szCs w:val="24"/>
              </w:rPr>
              <w:t>win</w:t>
            </w:r>
            <w:proofErr w:type="spellEnd"/>
            <w:r w:rsidRPr="00CF126C">
              <w:rPr>
                <w:rFonts w:ascii="Times New Roman" w:hAnsi="Times New Roman"/>
                <w:sz w:val="24"/>
                <w:szCs w:val="24"/>
              </w:rPr>
              <w:t>» в речи и на письме.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0B0F7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5B08EEE9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53536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  <w:proofErr w:type="gramStart"/>
            <w:r w:rsidRPr="00CF126C">
              <w:rPr>
                <w:rFonts w:ascii="Times New Roman" w:hAnsi="Times New Roman"/>
                <w:sz w:val="24"/>
                <w:szCs w:val="24"/>
              </w:rPr>
              <w:t>Глаголы  «</w:t>
            </w:r>
            <w:proofErr w:type="gramEnd"/>
            <w:r w:rsidRPr="00CF1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26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CF1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26C">
              <w:rPr>
                <w:rFonts w:ascii="Times New Roman" w:hAnsi="Times New Roman"/>
                <w:sz w:val="24"/>
                <w:szCs w:val="24"/>
              </w:rPr>
              <w:t>offer</w:t>
            </w:r>
            <w:proofErr w:type="spellEnd"/>
            <w:r w:rsidRPr="00CF126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F126C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CF1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26C">
              <w:rPr>
                <w:rFonts w:ascii="Times New Roman" w:hAnsi="Times New Roman"/>
                <w:sz w:val="24"/>
                <w:szCs w:val="24"/>
              </w:rPr>
              <w:t>suggest</w:t>
            </w:r>
            <w:proofErr w:type="spellEnd"/>
            <w:r w:rsidRPr="00CF126C">
              <w:rPr>
                <w:rFonts w:ascii="Times New Roman" w:hAnsi="Times New Roman"/>
                <w:sz w:val="24"/>
                <w:szCs w:val="24"/>
              </w:rPr>
              <w:t>» в речи и на письме.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72C3C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34D2297C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236E4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4.6.</w:t>
            </w:r>
            <w:r w:rsidRPr="00CF126C">
              <w:rPr>
                <w:sz w:val="24"/>
                <w:szCs w:val="24"/>
              </w:rPr>
              <w:t xml:space="preserve"> </w:t>
            </w:r>
            <w:r w:rsidRPr="00CF126C">
              <w:rPr>
                <w:rFonts w:ascii="Times New Roman" w:hAnsi="Times New Roman"/>
                <w:sz w:val="24"/>
                <w:szCs w:val="24"/>
              </w:rPr>
              <w:t>Сложное дополнение.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C07EED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454FE790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E41C0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>4.7.</w:t>
            </w:r>
            <w:r w:rsidRPr="00CF126C">
              <w:rPr>
                <w:sz w:val="24"/>
                <w:szCs w:val="24"/>
              </w:rPr>
              <w:t xml:space="preserve"> </w:t>
            </w:r>
            <w:r w:rsidRPr="00CF126C">
              <w:rPr>
                <w:rFonts w:ascii="Times New Roman" w:hAnsi="Times New Roman"/>
                <w:sz w:val="24"/>
                <w:szCs w:val="24"/>
              </w:rPr>
              <w:t>Сослагательное наклонение.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7D5C6F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CF126C" w:rsidRPr="00CF126C" w14:paraId="565912CC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365F7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hAnsi="Times New Roman"/>
                <w:sz w:val="24"/>
                <w:szCs w:val="24"/>
              </w:rPr>
              <w:t xml:space="preserve">4.8. Речевые </w:t>
            </w:r>
            <w:proofErr w:type="gramStart"/>
            <w:r w:rsidRPr="00CF126C">
              <w:rPr>
                <w:rFonts w:ascii="Times New Roman" w:hAnsi="Times New Roman"/>
                <w:sz w:val="24"/>
                <w:szCs w:val="24"/>
              </w:rPr>
              <w:t>обороты  в</w:t>
            </w:r>
            <w:proofErr w:type="gramEnd"/>
            <w:r w:rsidRPr="00CF126C">
              <w:rPr>
                <w:rFonts w:ascii="Times New Roman" w:hAnsi="Times New Roman"/>
                <w:sz w:val="24"/>
                <w:szCs w:val="24"/>
              </w:rPr>
              <w:t xml:space="preserve"> разговоре о будущем.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1B88B9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F126C" w:rsidRPr="00CF126C" w14:paraId="1A6ED31D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330409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26C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2EA4A2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F126C">
              <w:rPr>
                <w:rFonts w:ascii="Times New Roman" w:hAnsi="Times New Roman"/>
                <w:b/>
                <w:bCs/>
                <w:sz w:val="24"/>
              </w:rPr>
              <w:t>27</w:t>
            </w:r>
          </w:p>
        </w:tc>
      </w:tr>
      <w:tr w:rsidR="00CF126C" w:rsidRPr="00CF126C" w14:paraId="4C6B3D61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5C778" w14:textId="77777777" w:rsidR="0095046F" w:rsidRPr="00CF126C" w:rsidRDefault="0095046F" w:rsidP="001A0F49">
            <w:pPr>
              <w:pStyle w:val="1"/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126C">
              <w:rPr>
                <w:rFonts w:ascii="Times New Roman" w:hAnsi="Times New Roman"/>
                <w:i/>
                <w:iCs/>
                <w:sz w:val="24"/>
                <w:szCs w:val="24"/>
              </w:rPr>
              <w:t>Резервные уроки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E20874" w14:textId="77777777" w:rsidR="0095046F" w:rsidRPr="00CF126C" w:rsidRDefault="0095046F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3</w:t>
            </w:r>
          </w:p>
        </w:tc>
      </w:tr>
      <w:tr w:rsidR="00CF126C" w:rsidRPr="00CF126C" w14:paraId="2EDD1006" w14:textId="77777777" w:rsidTr="001A0F49">
        <w:trPr>
          <w:gridAfter w:val="1"/>
          <w:wAfter w:w="8" w:type="dxa"/>
        </w:trPr>
        <w:tc>
          <w:tcPr>
            <w:tcW w:w="7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E9A2A" w14:textId="77777777" w:rsidR="00E159A9" w:rsidRPr="00CF126C" w:rsidRDefault="00E159A9" w:rsidP="001A0F49">
            <w:pPr>
              <w:pStyle w:val="1"/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126C">
              <w:rPr>
                <w:rFonts w:ascii="Times New Roman" w:hAnsi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0D14A0" w14:textId="77777777" w:rsidR="00E159A9" w:rsidRPr="00CF126C" w:rsidRDefault="00E159A9" w:rsidP="001A0F49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F126C">
              <w:rPr>
                <w:rFonts w:ascii="Times New Roman" w:hAnsi="Times New Roman"/>
                <w:sz w:val="24"/>
              </w:rPr>
              <w:t>10</w:t>
            </w:r>
            <w:r w:rsidR="004D7DBE" w:rsidRPr="00CF126C"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71BC7E1C" w14:textId="77777777" w:rsidR="00E159A9" w:rsidRPr="00CF126C" w:rsidRDefault="00E159A9" w:rsidP="00495045">
      <w:pPr>
        <w:jc w:val="both"/>
        <w:rPr>
          <w:rFonts w:ascii="Times New Roman" w:hAnsi="Times New Roman"/>
          <w:sz w:val="24"/>
          <w:szCs w:val="24"/>
        </w:rPr>
      </w:pPr>
    </w:p>
    <w:p w14:paraId="673EE065" w14:textId="77777777" w:rsidR="0095046F" w:rsidRPr="00CF126C" w:rsidRDefault="0095046F" w:rsidP="00B9594B">
      <w:pPr>
        <w:ind w:firstLine="709"/>
        <w:jc w:val="both"/>
        <w:rPr>
          <w:rFonts w:ascii="Times New Roman" w:hAnsi="Times New Roman"/>
          <w:b/>
          <w:sz w:val="24"/>
          <w:szCs w:val="24"/>
        </w:rPr>
        <w:sectPr w:rsidR="0095046F" w:rsidRPr="00CF126C" w:rsidSect="00F00A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753EA2" w14:textId="77777777" w:rsidR="0095046F" w:rsidRPr="00CF126C" w:rsidRDefault="0095046F" w:rsidP="0095046F">
      <w:pPr>
        <w:widowControl w:val="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CF126C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lastRenderedPageBreak/>
        <w:t>Календарно - тематический план</w:t>
      </w:r>
    </w:p>
    <w:p w14:paraId="057E74C9" w14:textId="553A6A00" w:rsidR="0095046F" w:rsidRPr="00CF126C" w:rsidRDefault="0095046F" w:rsidP="0095046F">
      <w:pPr>
        <w:widowControl w:val="0"/>
        <w:jc w:val="center"/>
        <w:rPr>
          <w:rFonts w:ascii="Times New Roman" w:eastAsia="SimSun" w:hAnsi="Times New Roman"/>
          <w:b/>
          <w:kern w:val="2"/>
          <w:sz w:val="32"/>
          <w:szCs w:val="32"/>
          <w:lang w:eastAsia="hi-IN" w:bidi="hi-IN"/>
        </w:rPr>
      </w:pPr>
      <w:r w:rsidRPr="00CF126C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по английскому языку</w:t>
      </w:r>
    </w:p>
    <w:p w14:paraId="3D0166A1" w14:textId="77777777" w:rsidR="00721D55" w:rsidRPr="00CF126C" w:rsidRDefault="00721D55" w:rsidP="0095046F">
      <w:pPr>
        <w:widowControl w:val="0"/>
        <w:jc w:val="center"/>
        <w:rPr>
          <w:rFonts w:ascii="Times New Roman" w:eastAsia="SimSun" w:hAnsi="Times New Roman"/>
          <w:kern w:val="2"/>
          <w:sz w:val="32"/>
          <w:szCs w:val="32"/>
          <w:lang w:eastAsia="hi-IN" w:bidi="hi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2"/>
        <w:gridCol w:w="1070"/>
        <w:gridCol w:w="38"/>
        <w:gridCol w:w="4670"/>
        <w:gridCol w:w="1874"/>
        <w:gridCol w:w="1331"/>
      </w:tblGrid>
      <w:tr w:rsidR="00CF126C" w:rsidRPr="00CF126C" w14:paraId="4914757D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52EC3A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Номера уроков</w:t>
            </w:r>
          </w:p>
          <w:p w14:paraId="0B3D6988" w14:textId="77777777" w:rsidR="00CF34B5" w:rsidRPr="00CF126C" w:rsidRDefault="00CF34B5" w:rsidP="003535F2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 порядку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62E91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№ урока</w:t>
            </w:r>
          </w:p>
          <w:p w14:paraId="5E35584D" w14:textId="77777777" w:rsidR="00CF34B5" w:rsidRPr="00CF126C" w:rsidRDefault="00CF34B5" w:rsidP="003535F2">
            <w:pPr>
              <w:widowControl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 разделе, теме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8963D4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978E" w14:textId="11F8575B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Дата</w:t>
            </w:r>
            <w:r w:rsidR="00721D55"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по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плану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79E66" w14:textId="17136612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Дата  </w:t>
            </w:r>
            <w:proofErr w:type="spellStart"/>
            <w:r w:rsidR="00721D55"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прведения</w:t>
            </w:r>
            <w:proofErr w:type="spellEnd"/>
            <w:proofErr w:type="gramEnd"/>
          </w:p>
        </w:tc>
      </w:tr>
      <w:tr w:rsidR="00CF126C" w:rsidRPr="00CF126C" w14:paraId="6AA2F7FE" w14:textId="77777777" w:rsidTr="00CF126C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0C5C" w14:textId="29FE0C63" w:rsidR="00CF126C" w:rsidRPr="00CF126C" w:rsidRDefault="00CF126C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GB" w:eastAsia="hi-IN" w:bidi="hi-IN"/>
              </w:rPr>
              <w:t xml:space="preserve">I </w:t>
            </w: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полугодие</w:t>
            </w: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hi-IN" w:bidi="hi-IN"/>
              </w:rPr>
              <w:t xml:space="preserve"> (48</w:t>
            </w: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часов)</w:t>
            </w:r>
          </w:p>
        </w:tc>
      </w:tr>
      <w:tr w:rsidR="00CF126C" w:rsidRPr="00CF126C" w14:paraId="5F925015" w14:textId="77777777" w:rsidTr="00CF126C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AB8F" w14:textId="0885522C" w:rsidR="00CF126C" w:rsidRPr="00CF126C" w:rsidRDefault="00CF126C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Раздел 1. </w:t>
            </w:r>
            <w:proofErr w:type="gramStart"/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« Шаги</w:t>
            </w:r>
            <w:proofErr w:type="gramEnd"/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к вашей карьере»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(24 часа)</w:t>
            </w:r>
          </w:p>
        </w:tc>
      </w:tr>
      <w:tr w:rsidR="00CF126C" w:rsidRPr="00CF126C" w14:paraId="51A4455C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172C3E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90E9C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82201B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Введение и первичная отработка ЛЕ по теме «Будущие профессии».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5CFD" w14:textId="4F81A518" w:rsidR="00CF34B5" w:rsidRPr="00CF126C" w:rsidRDefault="00BC6A66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05.09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696CE" w14:textId="19327049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0F6AD8E8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5C32C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D4647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DDCB8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употребление конструкции «я хотела бы» в различных видах предложений.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65F8" w14:textId="339AEB96" w:rsidR="00CF34B5" w:rsidRPr="00CF126C" w:rsidRDefault="00BC6A66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05.09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97142" w14:textId="0B9E1FCB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265256FB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0FED4A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EDB6B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045FCD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Аудирование по теме «Что я собираюсь делать после школы»</w:t>
            </w:r>
            <w:r w:rsidRPr="00CF1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 извлечением необходимой информации.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6F29" w14:textId="147102CD" w:rsidR="00CF34B5" w:rsidRPr="00CF126C" w:rsidRDefault="00BC6A66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07.09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C23B2" w14:textId="5DF2AFE9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7328893B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FA391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92B6FD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2BC0F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образования различных профессий с помощью суффиксов -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er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-</w:t>
            </w:r>
            <w:proofErr w:type="spell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ist</w:t>
            </w:r>
            <w:proofErr w:type="spell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, -</w:t>
            </w:r>
            <w:proofErr w:type="spell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ess</w:t>
            </w:r>
            <w:proofErr w:type="spell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, -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or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7EAF" w14:textId="2AA47D05" w:rsidR="00CF34B5" w:rsidRPr="00CF126C" w:rsidRDefault="00BC6A66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12.09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57579" w14:textId="15DC58DB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34BB1A3A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59A4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9DCEE5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70D52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Изучающее чтение по теме «Выбор профессии» с выбором необходимой информации.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7789" w14:textId="288EA6AF" w:rsidR="00CF34B5" w:rsidRPr="00CF126C" w:rsidRDefault="00BC6A66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12.09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6CC5E" w14:textId="3B8DD119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2A2F8274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9E204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9056B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CA612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употребления существительных «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работа,  профессия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, занятие , карьера» в речи и на письме.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842B" w14:textId="36327840" w:rsidR="00CF34B5" w:rsidRPr="00CF126C" w:rsidRDefault="00BC6A66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14.09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BBB5C" w14:textId="4945993D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669C00AD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C614C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7.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1D938D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25446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Составление диалога - расспроса по теме </w:t>
            </w:r>
          </w:p>
          <w:p w14:paraId="7057E947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«Будущая карьера» с опорой на ключевые слова.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1185" w14:textId="662C029D" w:rsidR="00CF34B5" w:rsidRPr="00CF126C" w:rsidRDefault="00BC6A66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19.09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D3F8D" w14:textId="441F124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00CCBFD6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D2E1D0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2DB0CA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4397B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Ознакомительное чтение по теме «Выбор профессии».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BECA" w14:textId="547C3FDF" w:rsidR="00CF34B5" w:rsidRPr="00CF126C" w:rsidRDefault="00BC6A66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19.09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E0683" w14:textId="4B661274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758B0623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E82BF7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B778C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632D6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употребления слов «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neither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either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 в речи и на письме.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9872" w14:textId="72D7D03E" w:rsidR="00CF34B5" w:rsidRPr="00CF126C" w:rsidRDefault="00BC6A66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21.09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93B0C" w14:textId="6D4A0C45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47A23B1E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75131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2B4F9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9564CA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Активизация ЛЕ по теме «Выбор карьеры».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0A0F" w14:textId="1232A8D9" w:rsidR="00CF34B5" w:rsidRPr="00CF126C" w:rsidRDefault="00BC6A66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26.09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852ED" w14:textId="53761E1C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3F32163E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2D2C1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BFC53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BB732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Правила использования союзов 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«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if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whether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 в английских предложениях.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8F36" w14:textId="2EE5F554" w:rsidR="00CF34B5" w:rsidRPr="00CF126C" w:rsidRDefault="00BC6A66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26.09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FD818" w14:textId="1984E540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0DB60085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8C165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33026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9B0289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Ознакомительное чтение по теме «Государственное образование в Соединённом королевстве».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8F7D" w14:textId="4BE6C4EF" w:rsidR="00CF34B5" w:rsidRPr="00CF126C" w:rsidRDefault="00BC6A66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28.09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D2EB6" w14:textId="4591BE9E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716C01B3" w14:textId="77777777" w:rsidTr="00B7586E"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EA04C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83D00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92E73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Обучение монологической речи по теме </w:t>
            </w:r>
          </w:p>
          <w:p w14:paraId="6427B895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«Главные университеты в Англии» без опоры.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E37D" w14:textId="2F754D09" w:rsidR="00CF34B5" w:rsidRPr="00CF126C" w:rsidRDefault="00BC6A66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03.10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11EEB" w14:textId="5E6F6AF3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0314B162" w14:textId="77777777" w:rsidTr="00B7586E"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A122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86D1D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EDBC8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Краткое сообщение по теме «Образование и работа» с опорой на план.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DDF1" w14:textId="030F329E" w:rsidR="00CF34B5" w:rsidRPr="00CF126C" w:rsidRDefault="00BC6A66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03.10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2773A" w14:textId="4D3222E1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6749A9C7" w14:textId="77777777" w:rsidTr="00B7586E">
        <w:trPr>
          <w:trHeight w:val="609"/>
        </w:trPr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5B0C0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A9FC7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06099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Неопределённые местоимения «никто, ни один»: правила употребления в речи и на письме.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7FFA" w14:textId="2D7535A1" w:rsidR="00CF34B5" w:rsidRPr="00BC6A66" w:rsidRDefault="00BC6A66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05.10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6961C" w14:textId="5FFF35F9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7ED4957A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0033001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55561BD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7938586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Описание иллюстраций по теме «Образование в Англии» с опорой на текст.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4115F" w14:textId="5B12E29E" w:rsidR="00CF34B5" w:rsidRPr="00CF126C" w:rsidRDefault="00BC6A66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10.10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7634CF" w14:textId="46287096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361596A1" w14:textId="77777777" w:rsidTr="00B7586E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76E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945A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1F41" w14:textId="03908523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Активизация ЛЕ по теме «Изучение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иностранных языков».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D97" w14:textId="71CFCE56" w:rsidR="00CF34B5" w:rsidRPr="00CF126C" w:rsidRDefault="00BC6A66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10.10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E34B" w14:textId="37CB2C0D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186CDC99" w14:textId="77777777" w:rsidTr="00B7586E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64EB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81A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E938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Введение и первичная отработка ЛЕ 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  теме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«Шаги к вашей карьере».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6D4B" w14:textId="5AF8D8F8" w:rsidR="00CF34B5" w:rsidRPr="00CF126C" w:rsidRDefault="00BC6A66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12.10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F098" w14:textId="3FC13C8B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585C8339" w14:textId="77777777" w:rsidTr="00B7586E">
        <w:trPr>
          <w:trHeight w:val="259"/>
        </w:trPr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57AA35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977CF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E6481E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Фразовый глагол «</w:t>
            </w:r>
            <w:proofErr w:type="spell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сall</w:t>
            </w:r>
            <w:proofErr w:type="spell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 и его основные значения.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1F6B" w14:textId="45C6E79E" w:rsidR="00CF34B5" w:rsidRPr="00CF126C" w:rsidRDefault="00BC6A66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17.10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993EB" w14:textId="7039DD6A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10AB523F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30E47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79B34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39D276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Монологические высказывания по теме «Мой собственный путь» с опорой на текст.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46A7" w14:textId="347BE959" w:rsidR="00CF34B5" w:rsidRPr="00CF126C" w:rsidRDefault="00BC6A66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17.10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BD806" w14:textId="74F24C12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63DBAE20" w14:textId="77777777" w:rsidTr="00B7586E">
        <w:trPr>
          <w:trHeight w:val="267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7EFC4D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1DF66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44C8F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Слова-связки в английском языке: правила употребления в речи и на письме.</w:t>
            </w:r>
            <w:r w:rsidRPr="00CF1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D9BB" w14:textId="5CD6AA27" w:rsidR="00CF34B5" w:rsidRPr="00CF126C" w:rsidRDefault="00BC6A66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19.10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9D135" w14:textId="2B6C2EBD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F126C" w:rsidRPr="00CF126C" w14:paraId="4629208A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B3F396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4CC42" w14:textId="77777777" w:rsidR="00CF34B5" w:rsidRPr="00CF126C" w:rsidRDefault="00CF34B5" w:rsidP="003535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CE91B" w14:textId="77777777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Составление диалога-расспроса по теме «Выбор будущей профессии».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7E3E" w14:textId="0C47662A" w:rsidR="00CF34B5" w:rsidRPr="00CF126C" w:rsidRDefault="00BC6A66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24.10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75E4A" w14:textId="5C32C94D" w:rsidR="00CF34B5" w:rsidRPr="00CF126C" w:rsidRDefault="00CF34B5" w:rsidP="003535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0269C5C3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D21817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23.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2E88C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0138F" w14:textId="49FCCB59" w:rsidR="00B7586E" w:rsidRPr="00CF126C" w:rsidRDefault="00BD079F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Контрольная работа </w:t>
            </w:r>
            <w:r w:rsidR="00B7586E"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 теме «Шаги к вашей карьере».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B4EA" w14:textId="19E0EF7B" w:rsidR="00B7586E" w:rsidRPr="00CF126C" w:rsidRDefault="00BC6A66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24.10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207A" w14:textId="6E34E03F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765658E7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46A5C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2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11ED2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082F24" w14:textId="28CDE75E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Написание письма личного характера по теме «Моё образование».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0BFE" w14:textId="4D9A7786" w:rsidR="00B7586E" w:rsidRPr="00CF126C" w:rsidRDefault="00BC6A66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26.10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52B2F" w14:textId="73A861BA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5ADA745C" w14:textId="77777777" w:rsidTr="00B7586E"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538AB2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91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9D83E9" w14:textId="056AC6A6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Раздел 2 «Шаги к пониманию культуры» (24 часа)</w:t>
            </w:r>
          </w:p>
        </w:tc>
      </w:tr>
      <w:tr w:rsidR="00B7586E" w:rsidRPr="00CF126C" w14:paraId="63987BBD" w14:textId="77777777" w:rsidTr="00B7586E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CAC9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25.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40F0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E857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Введение и первичная активизация ЛЕ по теме «Шаги к пониманию культуры»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53F9" w14:textId="5C948DE8" w:rsidR="00B7586E" w:rsidRPr="00CF126C" w:rsidRDefault="00BC6A66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07.11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3171" w14:textId="5BFCB7F0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3140F2BC" w14:textId="77777777" w:rsidTr="00B7586E"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CFEAA2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9350D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3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4F24A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Изучающее чтение по теме «Что такое культура».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41C9" w14:textId="012E693F" w:rsidR="00B7586E" w:rsidRPr="00CF126C" w:rsidRDefault="00BC6A66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07.11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FCE0F" w14:textId="11872C82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16DFDA36" w14:textId="77777777" w:rsidTr="00B7586E">
        <w:trPr>
          <w:trHeight w:val="261"/>
        </w:trPr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ACF59C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27.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716F2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18215F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Множественное число имён существительных (исключения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) :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правила образования.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5E87" w14:textId="2C6B13BB" w:rsidR="00B7586E" w:rsidRPr="00BC6A66" w:rsidRDefault="00BC6A66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09.11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52316" w14:textId="22BF653B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3892AC79" w14:textId="77777777" w:rsidTr="00B7586E"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30D94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28.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ECB6F0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32FCAA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Обучающее аудирование по теме «Английские и американские традиции» с выбором необходимой информации. 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B54E" w14:textId="2147272E" w:rsidR="00B7586E" w:rsidRPr="00BC6A66" w:rsidRDefault="00BC6A66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14.11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3D9AD" w14:textId="1A862F92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25B38D23" w14:textId="77777777" w:rsidTr="00B7586E"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F63B6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29.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14172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85D7F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Притяжательный падеж: правила образования в речи и на письме.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A365" w14:textId="395367CC" w:rsidR="00B7586E" w:rsidRPr="00CF126C" w:rsidRDefault="00BC6A66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14.11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7BBFB" w14:textId="0FC72CD5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703F877B" w14:textId="77777777" w:rsidTr="00B7586E"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3A4257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30.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00082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073A3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Введение и отработка ЛЕ по теме 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 Понимание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культуры».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F95C" w14:textId="22AB63F6" w:rsidR="00B7586E" w:rsidRPr="00CF126C" w:rsidRDefault="00BC6A66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16.11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10A28" w14:textId="5DFC467C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4005BE86" w14:textId="77777777" w:rsidTr="00B7586E"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D69B3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31.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CE725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C5E98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Ознакомительное чтение по теме «Человеческие ценности».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C08E" w14:textId="6C82B27F" w:rsidR="00B7586E" w:rsidRPr="00CF126C" w:rsidRDefault="00EF6831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21.11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5B321" w14:textId="68F310FE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656AFF9F" w14:textId="77777777" w:rsidTr="00B7586E"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6AE3BC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32.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F80F6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312CA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употребления исчисляемых и неисчисляемых существительных с неопределённым артиклем.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A93E" w14:textId="70E801F4" w:rsidR="00B7586E" w:rsidRPr="00CF126C" w:rsidRDefault="00EF6831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21.11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BCC7" w14:textId="55EAF115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60AAC720" w14:textId="77777777" w:rsidTr="00B7586E"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D7517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33.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1D6A3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F3F88A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Описание иллюстраций по теме «Человеческие ценности и вера» с опорой на ключевые слова.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451C" w14:textId="75AA18E2" w:rsidR="00B7586E" w:rsidRPr="00CF126C" w:rsidRDefault="00EF6831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23.11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2B15B" w14:textId="0C7C779C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714A1B65" w14:textId="77777777" w:rsidTr="00B7586E"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5F304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34.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689282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94597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Неисчисляемые имена существительные с нулевым артиклем: правила употребления в речи и на письме.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525C" w14:textId="739173B9" w:rsidR="00B7586E" w:rsidRPr="00CF126C" w:rsidRDefault="00EF6831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28.11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F8CD2" w14:textId="4B3907CE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407F4EB0" w14:textId="77777777" w:rsidTr="00B7586E"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9D9FE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35.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CB91E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6978D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Словарные комбинации с существительными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обозначающими группы людей, животных, вещей.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7B46" w14:textId="1E3D0D5C" w:rsidR="00B7586E" w:rsidRPr="00CF126C" w:rsidRDefault="00EF6831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28.11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EC8A" w14:textId="5C7D7C2C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66761E25" w14:textId="77777777" w:rsidTr="00DE6D4C"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A86A2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BE6BF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9FE476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Составление диалога - расспроса по теме «Литература и музыка в моей жизни».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80E42" w14:textId="695EF6A0" w:rsidR="00B7586E" w:rsidRPr="00CF126C" w:rsidRDefault="00EF6831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30.11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C49C1" w14:textId="1AB31DB9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E6D4C" w:rsidRPr="00CF126C" w14:paraId="2891BDB6" w14:textId="77777777" w:rsidTr="00DE6D4C">
        <w:trPr>
          <w:trHeight w:val="545"/>
        </w:trPr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6F51A6" w14:textId="77777777" w:rsidR="00DE6D4C" w:rsidRPr="00CF126C" w:rsidRDefault="00DE6D4C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37.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9C2FD6" w14:textId="77777777" w:rsidR="00DE6D4C" w:rsidRPr="00CF126C" w:rsidRDefault="00DE6D4C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3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D8953E" w14:textId="7C578A8E" w:rsidR="00DE6D4C" w:rsidRPr="00CF126C" w:rsidRDefault="00DE6D4C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Фразовый глагол «говорить» и его основные значения.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BF526A" w14:textId="6DD883AD" w:rsidR="00DE6D4C" w:rsidRPr="00CF126C" w:rsidRDefault="00EF6831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05.12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E23ED8" w14:textId="5297E1D4" w:rsidR="00DE6D4C" w:rsidRPr="00CF126C" w:rsidRDefault="00DE6D4C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616C3B1C" w14:textId="77777777" w:rsidTr="00DE6D4C"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01CEE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38.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429ADF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3C30A2" w14:textId="43FEA90A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Монологические высказывания по теме «Посещение музея и картинной галереи» с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опорой на текст.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3C48DE" w14:textId="6721B2ED" w:rsidR="00B7586E" w:rsidRPr="00CF126C" w:rsidRDefault="00EF6831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05.12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228599" w14:textId="769EA56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66B8E2AB" w14:textId="77777777" w:rsidTr="00DE6D4C"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249D08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39.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A8F90C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672397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Активизация ЛЕ по теме «Искусство».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6D1E" w14:textId="4F210CD0" w:rsidR="00B7586E" w:rsidRPr="00CF126C" w:rsidRDefault="00EF6831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07.12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D36B8" w14:textId="06C44E95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072B8CB9" w14:textId="77777777" w:rsidTr="00B7586E"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CB24E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40.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B141A9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30DCBF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Английские идиомы с «цветочным компонентом»: правила употребления в речи и на письме.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19F1" w14:textId="35BC6DF1" w:rsidR="00B7586E" w:rsidRPr="00CF126C" w:rsidRDefault="00EF6831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12.12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131AD" w14:textId="1BF1DA36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0AF9A612" w14:textId="77777777" w:rsidTr="00B7586E">
        <w:trPr>
          <w:trHeight w:val="280"/>
        </w:trPr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C244A3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41.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CFFA3B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2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BF7B2E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Описание иллюстраций по теме «Русские художники и их картины».</w:t>
            </w:r>
          </w:p>
          <w:p w14:paraId="68E57411" w14:textId="456B5B41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3C9F" w14:textId="5184984B" w:rsidR="00B7586E" w:rsidRPr="00CF126C" w:rsidRDefault="00EF6831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12.12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2A0A5" w14:textId="30E9019A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1F647149" w14:textId="77777777" w:rsidTr="00B7586E">
        <w:trPr>
          <w:trHeight w:val="271"/>
        </w:trPr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4C8FF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42.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FAAEB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CCA966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Изучающее чтение по теме «Величайшие галереи мира».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7C6D" w14:textId="17EA890D" w:rsidR="00B7586E" w:rsidRPr="00CF126C" w:rsidRDefault="00EF6831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14.12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B9873" w14:textId="75F58B22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76EDEAE4" w14:textId="77777777" w:rsidTr="00B7586E"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ABA95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43.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B4E7C2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2BBA3E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Объявления в английском языке: правила чтения и перевода.</w:t>
            </w:r>
            <w:r w:rsidRPr="00CF1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84D1" w14:textId="6D2F291B" w:rsidR="00B7586E" w:rsidRPr="00CF126C" w:rsidRDefault="00EF6831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19.12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4C247" w14:textId="369D6326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25A63CCF" w14:textId="77777777" w:rsidTr="00B7586E"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92983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44.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9A43A9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225F4C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употребления артиклей с именами собственными.</w:t>
            </w: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14:paraId="05AEA33B" w14:textId="42989538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F041" w14:textId="30F7DB18" w:rsidR="00B7586E" w:rsidRPr="00CF126C" w:rsidRDefault="00EF6831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19.12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BFE4" w14:textId="228121DD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778E6DB7" w14:textId="77777777" w:rsidTr="00B7586E"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577A6C4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45.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A4597AE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234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D8A609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Обучающее аудирование по теме «Русские композиторы» с опорой на иллюстрации.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8C01C" w14:textId="20B279EF" w:rsidR="00B7586E" w:rsidRPr="00CF126C" w:rsidRDefault="00EF6831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21.12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66671C" w14:textId="5899C6B4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47C08ECA" w14:textId="77777777" w:rsidTr="00B7586E"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40FCD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46.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AEEAF0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23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77CD42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Активизация 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ЛЕ  по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теме «Музыка в нашей жизни».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9ED6" w14:textId="6B72537D" w:rsidR="00B7586E" w:rsidRPr="00CF126C" w:rsidRDefault="00EF6831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26.12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A2F2C" w14:textId="339EA80C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23ACA2E7" w14:textId="77777777" w:rsidTr="00B7586E"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2B320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47.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0EA100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2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4356B1" w14:textId="147957DA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Контроль навыков письменной речи по теме «Понимание культуры».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2E56" w14:textId="299E3C83" w:rsidR="00B7586E" w:rsidRPr="00CF126C" w:rsidRDefault="00EF6831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26.12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18809" w14:textId="1B5766B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18A34C33" w14:textId="77777777" w:rsidTr="00B7586E"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24565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48.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D067C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3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CEB83C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Систематизация и обобщение ЛЕ по теме «Шаги к пониманию культуры».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94B1" w14:textId="3271CA34" w:rsidR="00B7586E" w:rsidRPr="00CF126C" w:rsidRDefault="00EF6831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28.12</w:t>
            </w:r>
          </w:p>
        </w:tc>
        <w:tc>
          <w:tcPr>
            <w:tcW w:w="6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EB2EE" w14:textId="055A4108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68966332" w14:textId="77777777" w:rsidTr="00721D55"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1FCB" w14:textId="0200CB5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GB" w:eastAsia="hi-IN" w:bidi="hi-IN"/>
              </w:rPr>
              <w:t>II</w:t>
            </w: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полугодие (54 часа)</w:t>
            </w:r>
          </w:p>
        </w:tc>
      </w:tr>
      <w:tr w:rsidR="00B7586E" w:rsidRPr="00CF126C" w14:paraId="79862134" w14:textId="77777777" w:rsidTr="00721D55"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54B2" w14:textId="2D94965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Раздел 4.  «Шаги к эффективному общению» (27 часов)</w:t>
            </w:r>
          </w:p>
        </w:tc>
      </w:tr>
      <w:tr w:rsidR="00B7586E" w:rsidRPr="00CF126C" w14:paraId="746F9A05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B4C180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49.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701DD9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35D935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Введение и отработка ЛЕ по теме «Общение».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B262" w14:textId="7C5DC447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09.01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ABC1E" w14:textId="32571BCF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1B9B9E74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74AAD3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50.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CA47FB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382E3E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Ознакомительное чтение по теме «Как это начиналось» с выбором необходимой информации».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9262" w14:textId="48DEE705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09.01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2D3FF" w14:textId="78123FCD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75474C72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1A8031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51.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B49D2F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FEF58F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Английские наречия и их функции: правила употребления в речи и на письме.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1636" w14:textId="32C153C5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11.01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F2E7E" w14:textId="35CA9DA2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3E1C6E2A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4CA5DA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52.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838086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676D7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правописания наречий.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6A47" w14:textId="0D667273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16.01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9C7A2" w14:textId="6C76DE98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353E43C8" w14:textId="77777777" w:rsidTr="00B7586E">
        <w:trPr>
          <w:trHeight w:val="265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BB12B4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53.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96E3E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6F4C0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Степени сравнения наречий: правила употребления в речи и на письме.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B322" w14:textId="552EFA08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16.01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83462" w14:textId="5367DF69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563AF2B6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B21A1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54.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5EC64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4A7611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Обучение монологической речи по теме «Плюсы и минусы технологического прогресса».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1292" w14:textId="44B9D087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18.01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05DCA" w14:textId="43CF0016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5C1964C0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E7E1246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55.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58FDF52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B772919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Активизация ЛЕ по теме «Эффективное общение».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B6344A" w14:textId="25E10294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23.01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709BE4" w14:textId="632C6F49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7E8D94FA" w14:textId="77777777" w:rsidTr="00B7586E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FB4E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56.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CC35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E42B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Степени сравнения наречий (исключения): правила употребления в речи и на письме.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18A6" w14:textId="5C720218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23.01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3A6F" w14:textId="7B00BC84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2673B029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B2FEC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57.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6A4781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845E060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Обучающее аудирование по теме «Великие изобретение» с опорой на ключевые слова.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A5B3" w14:textId="020ECB43" w:rsidR="00B7586E" w:rsidRPr="00CF126C" w:rsidRDefault="007969F2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25.01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DABC7" w14:textId="3E8F1670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6309E53C" w14:textId="77777777" w:rsidTr="00B7586E">
        <w:trPr>
          <w:trHeight w:val="261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F39D795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58.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103BEF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D7FA44" w14:textId="77777777" w:rsidR="00B7586E" w:rsidRPr="00CF126C" w:rsidRDefault="00B7586E" w:rsidP="00B7586E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использования наречий без суффикса -</w:t>
            </w:r>
            <w:proofErr w:type="spell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ly</w:t>
            </w:r>
            <w:proofErr w:type="spell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в устной речи.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CC53" w14:textId="43C8EE00" w:rsidR="00B7586E" w:rsidRPr="00CF126C" w:rsidRDefault="007969F2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30.01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8F69D" w14:textId="074D83CC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24F4D1D9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AC26E9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59.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D72A4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    11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3C7AF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Краткое сообщение по теме «Лауреаты Нобелевской премии» с опорой на план.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BA60" w14:textId="04C3BA7A" w:rsidR="00B7586E" w:rsidRPr="00CF126C" w:rsidRDefault="007969F2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30.01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050B3" w14:textId="163C743B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41FFDBB3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33E2F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60.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156E6F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A7E9A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Введение и отработка ЛЕ по теме «Эра общения».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3016" w14:textId="3E3549E6" w:rsidR="00B7586E" w:rsidRPr="00CF126C" w:rsidRDefault="007969F2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01.02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7B176" w14:textId="4951BE8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2E20A216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9C4815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61.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6103D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9E05C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употребления слова «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badly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 в устной речи и на письме.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9160" w14:textId="4F70CA0A" w:rsidR="00B7586E" w:rsidRPr="00CF126C" w:rsidRDefault="007969F2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06.02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0E7FE" w14:textId="0ECC9D2D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4CF0A892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F70347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62.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59A1B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35B316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Обучающее аудирование по теме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«Изобретения 20 века».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44A2" w14:textId="2177A64F" w:rsidR="00B7586E" w:rsidRPr="00CF126C" w:rsidRDefault="007969F2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06.02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40C17" w14:textId="28F3FB66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41A7B1D3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7FB730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63.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A39797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B2597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Фразовый глагол «собирать» и его основные значения.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B406" w14:textId="7C26DAB6" w:rsidR="00B7586E" w:rsidRPr="00CF126C" w:rsidRDefault="007969F2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08.02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DF25D" w14:textId="2C55C6C1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3AB07A60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DD5E6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64.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3C81F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8138DB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Некоторые факты о числах: правила употребления в устной речи и на письме.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656A" w14:textId="325F7DFF" w:rsidR="00B7586E" w:rsidRPr="00CF126C" w:rsidRDefault="007969F2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13.02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F2377" w14:textId="09254930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541C7F50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38F2A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65.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81360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FC30E7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Составление диалога-расспроса по теме «Прогресс в науке и технологии».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A64F" w14:textId="6D67F5EA" w:rsidR="00B7586E" w:rsidRPr="00CF126C" w:rsidRDefault="007969F2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13.02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CDE65" w14:textId="10C08F71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4C728501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D09DD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66.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80400B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25E141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Английские синонимы: правила употребления в речи и на письме.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4662" w14:textId="0F3BCB93" w:rsidR="00B7586E" w:rsidRPr="00CF126C" w:rsidRDefault="007969F2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15.02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F4CCF" w14:textId="5F3810BF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7CF300C3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654F1A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67.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88D2F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1BABF0" w14:textId="368E789C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Обучение монологической речи по теме «Средства массовой информации сегодня».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2591" w14:textId="10CEFDE4" w:rsidR="00B7586E" w:rsidRPr="00CF126C" w:rsidRDefault="007969F2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20.02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FF7D1" w14:textId="3783CCA8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3C1637EF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713227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68.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9DB8A4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14771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Просмотровое чтение по теме «СМИ» с выбором нужной информации».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7507" w14:textId="4FD62C30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20.02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E880D" w14:textId="3561120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505E211C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CA42A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69.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E2BF04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6DB8B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Описание иллюстраций по теме «Великие изобретения и открытия в 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истории»  с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опорой на план.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C90B" w14:textId="0CA34B8C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22.02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103DE" w14:textId="017F6942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120C7576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90843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70.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ECB0E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0B453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Диалог обмен-мнениями по теме «Великие изобретения 20 века: плюсы и минусы». 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8B117" w14:textId="75D9C0A6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27.02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829EA2" w14:textId="632E6A16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3ABEFEAF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2E3B9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71.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E6D7FF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9166C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Ознакомительное чтение по теме «Изобретение 20 века: видеоигры».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198C" w14:textId="6D4F3F02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23.02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E1456" w14:textId="109E681F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09790472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3D5870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72.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76AADC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85A286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Обучение монологической речи по теме «Плюсы и минусы видеоигр».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14C4" w14:textId="211F0811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29.02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8B809" w14:textId="1999D0C0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0781038E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AC2E5C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73.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7B2197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4711A" w14:textId="77777777" w:rsidR="00B7586E" w:rsidRPr="007969F2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7969F2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Систематизация и обобщение грамматического материала по теме «Наречие».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5093" w14:textId="6F2B0528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05.03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3DBB8" w14:textId="7B2B73D3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1709BEFA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20CAA" w14:textId="77777777" w:rsidR="00B7586E" w:rsidRPr="00172E57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172E57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74.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CCACB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DCC375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Написание личного письма зарубежному другу по теме «Технологический прогресс». 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9BBF" w14:textId="101349A4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05.03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3470F" w14:textId="2CAAF909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00D1C7DF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03CF5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75.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5F6F6C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27C25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Систематизация и обобщение знаний по теме «Шаги к эффективному общению».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F6E6" w14:textId="5145905A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07.03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15F4D" w14:textId="1C03C12F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4FA18158" w14:textId="77777777" w:rsidTr="00721D55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60A6" w14:textId="67EEA20F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Раздел 4.  </w:t>
            </w:r>
            <w:r w:rsidRPr="00CF126C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«Шаги к будущему» (27 часов)</w:t>
            </w:r>
          </w:p>
        </w:tc>
      </w:tr>
      <w:tr w:rsidR="00B7586E" w:rsidRPr="00CF126C" w14:paraId="0FA216C5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BE56D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76.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CD374D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F615D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Введение первичная активизация ЛЕ по теме «Шаги к будущему».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597E" w14:textId="22D6F320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12.03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6F5D7" w14:textId="2A2B075E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1B2C8B46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5038FD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77.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A72F4F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EA4AB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Английские идиомы с инфинитивом и герундием; правила употребления в речи и на письме.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0165" w14:textId="0B2C7532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12.03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00C16" w14:textId="07642765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31A458C7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7C9D5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78.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36BC35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DF1033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Обучающее аудирование по теме «Будущее человечества».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744F" w14:textId="12F6A03A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14.03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D514B" w14:textId="6D6A3FE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09BB5574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EE9C6B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79.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F36B58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69EAD5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Диалог обмен - мнениями по теме «Что ожидает нас в будущем».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15E9" w14:textId="27F930D4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1903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2BB60" w14:textId="64D4CA0C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642C3817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9F51D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80.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D5FA8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DB8F45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Активизация ЛЕ по теме «Наше будущее»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55E8" w14:textId="0C42290E" w:rsidR="00B7586E" w:rsidRPr="00CF126C" w:rsidRDefault="007969F2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19.03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3F85F" w14:textId="184D6689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2B6CAFE8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70B38F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81.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A52952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F2DB7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Правила использования слово «деньги» в различных жизненных ситуациях.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79EF" w14:textId="1ACE0923" w:rsidR="00B7586E" w:rsidRPr="00CF126C" w:rsidRDefault="007969F2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21.03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9BA4A" w14:textId="39E391B4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29B2FD78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5170D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82.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71F0F0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350F44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Инфинитив и герундий: сравнительный анализ.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0B63" w14:textId="01AF6F2A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02.04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762B7" w14:textId="05A7B3F9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1E931280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2B4B1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83.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CACACF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D33F3D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Монологическая речь по теме «Будущее планеты» с опорой на ключевые слова.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10DE" w14:textId="45310AD6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02.04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DF169" w14:textId="35B183B9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6BB510DF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398BAD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84.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010CA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0DDEA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Правила употребления глаголов 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«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get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gain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win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 в речи и на письме.</w:t>
            </w:r>
          </w:p>
          <w:p w14:paraId="14CE2D42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7130" w14:textId="4CC1833A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04.04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E8E2" w14:textId="6DEF0B7B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6CFA90B0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534FF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85.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EE964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15AD8" w14:textId="67B338E3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Правила употребления глаголов 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«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to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offer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, 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to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suggest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 в речи и на письме.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7E29" w14:textId="39369DCD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09.04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6F3FB" w14:textId="213AE986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326C10A0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DAC18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86.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FEDCF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674B3F" w14:textId="3D3708AA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Просмотровое чтение по теме «Глобализация».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AE88" w14:textId="3A14EF55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09.04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E7A70" w14:textId="427DEBD9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4FF939A5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6A05D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87.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03129C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731D6E" w14:textId="03543E13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Составление диалога-расспроса по теме 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 Будущее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национальной культуры» с опорой на ключевые выражения.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E703" w14:textId="72FE387B" w:rsidR="00B7586E" w:rsidRPr="00CF126C" w:rsidRDefault="007969F2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11.04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CFE6B" w14:textId="34AD9B48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431B84ED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54290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88.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75D10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DE6AE" w14:textId="51DE09FC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Сложное дополнение: употребление в речи и на письме.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6B95" w14:textId="4CDF5627" w:rsidR="00B7586E" w:rsidRPr="00CF126C" w:rsidRDefault="007969F2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16.04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75E5B" w14:textId="1FED0701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46F292EC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756F6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89.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5FCD32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DE52E0" w14:textId="4E31F365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Введение и отработка ЛЕ по теме «Шаги к будущему».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2724" w14:textId="17DD7108" w:rsidR="00B7586E" w:rsidRPr="00CF126C" w:rsidRDefault="007969F2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16.04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215C" w14:textId="20562925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4E1C834C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B5308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90.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D37F1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7F0D1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Сослагательное наклонение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типа: употребление в речи и на письме.</w:t>
            </w:r>
          </w:p>
          <w:p w14:paraId="00EE5AB8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Контроль навыков аудирования по теме «Шаги к эффективному общению».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08AF" w14:textId="35565447" w:rsidR="00B7586E" w:rsidRPr="00CF126C" w:rsidRDefault="007969F2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18.04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B01AF" w14:textId="3D6B5A7B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348D4635" w14:textId="77777777" w:rsidTr="00B7586E">
        <w:trPr>
          <w:trHeight w:val="263"/>
        </w:trPr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E5CF0E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91.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451AC3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6AB40" w14:textId="6D535B48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Краткое сообщение по теме «Образ жизни людей в будущем» с опорой на план.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5B6C" w14:textId="01DE3AAA" w:rsidR="00B7586E" w:rsidRPr="00CF126C" w:rsidRDefault="007969F2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23.04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47305" w14:textId="3D08FFE9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0BD50235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CB2C5B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92.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17560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DAD699" w14:textId="31E1C115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Сослагательное наклонение с 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глаголом  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would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: употребление в речи и на письме.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C0D7" w14:textId="1775E209" w:rsidR="00B7586E" w:rsidRPr="00CF126C" w:rsidRDefault="007969F2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23.04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78E90" w14:textId="6216068A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23279C0A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26135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93.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7D957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9A316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Правила употребления речевых </w:t>
            </w:r>
            <w:proofErr w:type="gramStart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оборотов  в</w:t>
            </w:r>
            <w:proofErr w:type="gramEnd"/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разговоре о будущем.</w:t>
            </w:r>
          </w:p>
          <w:p w14:paraId="11F283F2" w14:textId="77777777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Контроль навыков чтения по теме «Изобретения 20 века».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3C87" w14:textId="28DA33D1" w:rsidR="00B7586E" w:rsidRPr="00CF126C" w:rsidRDefault="007969F2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25.04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CA58C" w14:textId="31C3B061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744470D8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9FD9B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94.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2F235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E3F9AC" w14:textId="3CB91A12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Изучающее чтение «Английский - язык будущего».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82C8" w14:textId="51779659" w:rsidR="00B7586E" w:rsidRPr="00CF126C" w:rsidRDefault="007969F2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02.05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E1FBD" w14:textId="5CE8D5DE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5547ECB4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AA10D9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95.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50A69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5F0657" w14:textId="2429FD68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Сослагательное наклонение I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типа: употребление в речи и на письме.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225C" w14:textId="76B1054D" w:rsidR="00B7586E" w:rsidRPr="00CF126C" w:rsidRDefault="007969F2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07.05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31EF9" w14:textId="16E32A65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3515D64D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0A2B6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96.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7EFA7C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89479" w14:textId="521F35A5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Контроль  навыков</w:t>
            </w:r>
            <w:proofErr w:type="gramEnd"/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устной речи по теме «Наше будущее».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86C3" w14:textId="45170A48" w:rsidR="00B7586E" w:rsidRPr="00CF126C" w:rsidRDefault="007969F2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07.05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4B6CE" w14:textId="1BD8E9B5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7586E" w:rsidRPr="00CF126C" w14:paraId="15E08E1D" w14:textId="77777777" w:rsidTr="00B7586E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B1D2B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97.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2AC242" w14:textId="77777777" w:rsidR="00B7586E" w:rsidRPr="00CF126C" w:rsidRDefault="00B7586E" w:rsidP="00B7586E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3F818" w14:textId="51668374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Обучающее аудирование по теме «Люди против машин».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C0FC" w14:textId="3EF3552E" w:rsidR="00B7586E" w:rsidRPr="00CF126C" w:rsidRDefault="007969F2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14.05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170C8" w14:textId="3C60E804" w:rsidR="00B7586E" w:rsidRPr="00CF126C" w:rsidRDefault="00B7586E" w:rsidP="00B7586E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24C2" w:rsidRPr="00CF126C" w14:paraId="528839D0" w14:textId="77777777" w:rsidTr="005424C2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89FE9" w14:textId="77777777" w:rsidR="005424C2" w:rsidRPr="00CF126C" w:rsidRDefault="005424C2" w:rsidP="005424C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98.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DBA262" w14:textId="77777777" w:rsidR="005424C2" w:rsidRPr="00CF126C" w:rsidRDefault="005424C2" w:rsidP="005424C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1634B" w14:textId="396C00CF" w:rsidR="005424C2" w:rsidRPr="00CF126C" w:rsidRDefault="005424C2" w:rsidP="005424C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Активизация ЛЕ по теме «Моё будущее как я его вижу».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699A" w14:textId="27BA6380" w:rsidR="005424C2" w:rsidRPr="00CF126C" w:rsidRDefault="007969F2" w:rsidP="005424C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14.05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AF7FB" w14:textId="7A457416" w:rsidR="005424C2" w:rsidRPr="00CF126C" w:rsidRDefault="005424C2" w:rsidP="005424C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24C2" w:rsidRPr="00CF126C" w14:paraId="2950DAE6" w14:textId="77777777" w:rsidTr="005424C2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ED467" w14:textId="77777777" w:rsidR="005424C2" w:rsidRPr="00CF126C" w:rsidRDefault="005424C2" w:rsidP="005424C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99.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C74636" w14:textId="77777777" w:rsidR="005424C2" w:rsidRPr="00CF126C" w:rsidRDefault="005424C2" w:rsidP="005424C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D0DF9" w14:textId="560D13A8" w:rsidR="005424C2" w:rsidRPr="00CF126C" w:rsidRDefault="005424C2" w:rsidP="005424C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Контроль навыков письменной речи по теме «Шаги к будущему».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07A0" w14:textId="17399461" w:rsidR="005424C2" w:rsidRPr="00CF126C" w:rsidRDefault="007969F2" w:rsidP="005424C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16.05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DDAD4" w14:textId="2D770B4B" w:rsidR="005424C2" w:rsidRPr="00CF126C" w:rsidRDefault="005424C2" w:rsidP="005424C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24C2" w:rsidRPr="00CF126C" w14:paraId="510CF254" w14:textId="77777777" w:rsidTr="005424C2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EA61E7" w14:textId="77777777" w:rsidR="005424C2" w:rsidRPr="00CF126C" w:rsidRDefault="005424C2" w:rsidP="005424C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100.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BAA52C" w14:textId="77777777" w:rsidR="005424C2" w:rsidRPr="00CF126C" w:rsidRDefault="005424C2" w:rsidP="005424C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7A9EF" w14:textId="758F01A6" w:rsidR="005424C2" w:rsidRPr="00CF126C" w:rsidRDefault="005424C2" w:rsidP="005424C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Систематизация и обобщение грамматического материала по теме «Сослагательное наклонение».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4D3F" w14:textId="6A54DAD8" w:rsidR="005424C2" w:rsidRPr="00CF126C" w:rsidRDefault="007969F2" w:rsidP="005424C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21.05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F2936" w14:textId="4EA654A0" w:rsidR="005424C2" w:rsidRPr="00CF126C" w:rsidRDefault="005424C2" w:rsidP="005424C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424C2" w:rsidRPr="00CF126C" w14:paraId="42889055" w14:textId="77777777" w:rsidTr="005424C2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96823" w14:textId="77777777" w:rsidR="005424C2" w:rsidRPr="00CF126C" w:rsidRDefault="005424C2" w:rsidP="005424C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101.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D0EEE" w14:textId="77777777" w:rsidR="005424C2" w:rsidRPr="00CF126C" w:rsidRDefault="005424C2" w:rsidP="005424C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37C81" w14:textId="6E92D5E4" w:rsidR="005424C2" w:rsidRPr="00CF126C" w:rsidRDefault="005424C2" w:rsidP="005424C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Систематизация и обобщение ЛЕ по теме «Шаги к будущему»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D271" w14:textId="3DD813D2" w:rsidR="005424C2" w:rsidRPr="00CF126C" w:rsidRDefault="007969F2" w:rsidP="005424C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21.05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C2F89" w14:textId="25E562E6" w:rsidR="005424C2" w:rsidRPr="00CF126C" w:rsidRDefault="005424C2" w:rsidP="005424C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969F2" w:rsidRPr="00CF126C" w14:paraId="52F1C493" w14:textId="77777777" w:rsidTr="005424C2"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15E67F" w14:textId="77777777" w:rsidR="007969F2" w:rsidRPr="00CF126C" w:rsidRDefault="007969F2" w:rsidP="007969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102.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852E7" w14:textId="77777777" w:rsidR="007969F2" w:rsidRPr="00CF126C" w:rsidRDefault="007969F2" w:rsidP="007969F2">
            <w:pPr>
              <w:widowControl w:val="0"/>
              <w:snapToGri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2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D8C95" w14:textId="4B87A970" w:rsidR="007969F2" w:rsidRPr="00CF126C" w:rsidRDefault="007969F2" w:rsidP="007969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F126C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Систематизация и обобщение ЛЕ по теме «Шаги к будущему»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32A9" w14:textId="7B8DF05A" w:rsidR="007969F2" w:rsidRPr="00CF126C" w:rsidRDefault="007969F2" w:rsidP="007969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23.05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2CE3" w14:textId="36091E6E" w:rsidR="007969F2" w:rsidRPr="00CF126C" w:rsidRDefault="007969F2" w:rsidP="007969F2">
            <w:pPr>
              <w:widowControl w:val="0"/>
              <w:snapToGrid w:val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14:paraId="200F1984" w14:textId="77777777" w:rsidR="0095046F" w:rsidRPr="00CF126C" w:rsidRDefault="0095046F" w:rsidP="0095046F">
      <w:pPr>
        <w:rPr>
          <w:rFonts w:ascii="Times New Roman" w:hAnsi="Times New Roman"/>
          <w:sz w:val="28"/>
          <w:szCs w:val="28"/>
        </w:rPr>
      </w:pPr>
    </w:p>
    <w:p w14:paraId="7E5295D2" w14:textId="77777777" w:rsidR="0095046F" w:rsidRPr="00CF126C" w:rsidRDefault="0095046F" w:rsidP="00B9594B">
      <w:pPr>
        <w:ind w:firstLine="709"/>
        <w:jc w:val="both"/>
        <w:rPr>
          <w:rFonts w:ascii="Times New Roman" w:hAnsi="Times New Roman"/>
          <w:b/>
          <w:sz w:val="24"/>
          <w:szCs w:val="24"/>
        </w:rPr>
        <w:sectPr w:rsidR="0095046F" w:rsidRPr="00CF126C" w:rsidSect="00721D55">
          <w:pgSz w:w="11906" w:h="16838"/>
          <w:pgMar w:top="1134" w:right="991" w:bottom="1134" w:left="850" w:header="708" w:footer="708" w:gutter="0"/>
          <w:cols w:space="708"/>
          <w:docGrid w:linePitch="360"/>
        </w:sectPr>
      </w:pPr>
    </w:p>
    <w:p w14:paraId="6528F184" w14:textId="77777777" w:rsidR="00B9594B" w:rsidRPr="00DC1D69" w:rsidRDefault="00B9594B" w:rsidP="004D7DB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1D69">
        <w:rPr>
          <w:rFonts w:ascii="Times New Roman" w:hAnsi="Times New Roman"/>
          <w:b/>
          <w:sz w:val="28"/>
          <w:szCs w:val="28"/>
        </w:rPr>
        <w:lastRenderedPageBreak/>
        <w:t>Предметные результаты</w:t>
      </w:r>
    </w:p>
    <w:p w14:paraId="6EC64C16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 xml:space="preserve">Речевая компетенция </w:t>
      </w:r>
    </w:p>
    <w:p w14:paraId="4861E0DA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ВИДЫ РЕЧЕВОЙ ДЕЯТЕЛЬНОСТИ</w:t>
      </w:r>
    </w:p>
    <w:p w14:paraId="6DFBE495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Аудирование</w:t>
      </w:r>
    </w:p>
    <w:p w14:paraId="737D1CB7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На старшем этапе обучения происходит дальнейшее развитие умения понимать тексты для аудирования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стиля текста, а также понимать содержание различных аутентичных аудио- и видеотекстов:</w:t>
      </w:r>
    </w:p>
    <w:p w14:paraId="21C38A99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14:paraId="65A8DBA2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выборочное понимание значимой/интересующей информации из аутентичных аудио- и видеоматериалов;</w:t>
      </w:r>
    </w:p>
    <w:p w14:paraId="19FEBDB4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—относительно полное понимание речи носителей изучаемого языка в наиболее типичных ситуациях повседневного общения.</w:t>
      </w:r>
    </w:p>
    <w:p w14:paraId="5CC072CA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При этом осуществляется дальнейшее совершенствование следующих умений:</w:t>
      </w:r>
    </w:p>
    <w:p w14:paraId="5E008566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— предвосхищать содержание </w:t>
      </w:r>
      <w:proofErr w:type="spellStart"/>
      <w:r w:rsidRPr="00CF126C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по началу сообщения и выделять проблему, тему, основную мысль текста;</w:t>
      </w:r>
    </w:p>
    <w:p w14:paraId="550A87F9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выбирать главные факты, опускать второстепенные, вычленять аргументы в соответствии с поставленным вопросом/проблемой;</w:t>
      </w:r>
    </w:p>
    <w:p w14:paraId="100F4735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обобщать содержащуюся в тексте информацию, выражать свое отношение к ней;</w:t>
      </w:r>
    </w:p>
    <w:p w14:paraId="352B7760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выборочно понимать необходимую информацию в сообщениях прагматического характера (объявления, прогноз погоды и т. д.) с опорой на языковую догадку, контекст;</w:t>
      </w:r>
    </w:p>
    <w:p w14:paraId="5F8F5D6A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игнорировать незнакомый языковой материал, несущественный для понимания.</w:t>
      </w:r>
    </w:p>
    <w:p w14:paraId="19FF868C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Говорение</w:t>
      </w:r>
    </w:p>
    <w:p w14:paraId="7AD976EE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Диалогическая форма речи</w:t>
      </w:r>
    </w:p>
    <w:p w14:paraId="03B49302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полилогах, в том числе в форме дискуссии, с соблюдением норм речевого этикета, принятых в стране/странах изучаемого языка. Развитие умений участвовать в 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 эмоции различного характера.</w:t>
      </w:r>
    </w:p>
    <w:p w14:paraId="417861A8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14:paraId="42475122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Монологическая форма речи</w:t>
      </w:r>
    </w:p>
    <w:p w14:paraId="45005CCB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Подробное/краткое изложение прочитанного (прослушанного, увиденного); характеристика литературных персонажей и исторических личностей, описание событий, </w:t>
      </w:r>
    </w:p>
    <w:p w14:paraId="39F4B09D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изложение фактов, высказывание своей точки зрения и ее аргументация, формулирование выводов, оценка фактов/событий современной жизни, сопоставление социокультурного портрета своей страны и стран изучаемого языка, комментирование сходств и различий.</w:t>
      </w:r>
    </w:p>
    <w:p w14:paraId="7B283AD8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Овладение умениями публичных выступлений, такими 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14:paraId="51665911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Чтение</w:t>
      </w:r>
    </w:p>
    <w:p w14:paraId="5E73D0E4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Чтение и понимание (с различной степенью точности, глубины и полноты) аутентичных текстов различных функциональных стилей: научно-популярных, </w:t>
      </w:r>
      <w:r w:rsidRPr="00CF126C">
        <w:rPr>
          <w:rFonts w:ascii="Times New Roman" w:hAnsi="Times New Roman"/>
          <w:sz w:val="24"/>
          <w:szCs w:val="24"/>
        </w:rPr>
        <w:lastRenderedPageBreak/>
        <w:t xml:space="preserve">публицистических, художественных, прагматических, в том числе связанных </w:t>
      </w:r>
      <w:proofErr w:type="gramStart"/>
      <w:r w:rsidRPr="00CF126C">
        <w:rPr>
          <w:rFonts w:ascii="Times New Roman" w:hAnsi="Times New Roman"/>
          <w:sz w:val="24"/>
          <w:szCs w:val="24"/>
        </w:rPr>
        <w:t>с  будущей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 профессиональной деятельностью, с использованием различных стратегий/видов чтения:</w:t>
      </w:r>
    </w:p>
    <w:p w14:paraId="1C21B45D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u w:val="single"/>
        </w:rPr>
        <w:t>ознакомительное чтение</w:t>
      </w:r>
      <w:r w:rsidRPr="00CF126C">
        <w:rPr>
          <w:rFonts w:ascii="Times New Roman" w:hAnsi="Times New Roman"/>
          <w:sz w:val="24"/>
          <w:szCs w:val="24"/>
        </w:rPr>
        <w:t> — с целью понимания основного содержания сообщений, обзоров, интервью, репортажей, газетных статей, публикаций научно-популярного характера, отрывков из произведений художественной литературы;</w:t>
      </w:r>
    </w:p>
    <w:p w14:paraId="54111F16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u w:val="single"/>
        </w:rPr>
        <w:t>изучающее чтение</w:t>
      </w:r>
      <w:r w:rsidRPr="00CF126C">
        <w:rPr>
          <w:rFonts w:ascii="Times New Roman" w:hAnsi="Times New Roman"/>
          <w:sz w:val="24"/>
          <w:szCs w:val="24"/>
        </w:rPr>
        <w:t> —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14:paraId="2FE27DE3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  <w:u w:val="single"/>
        </w:rPr>
        <w:t xml:space="preserve">просмотровое/поисковое </w:t>
      </w:r>
      <w:proofErr w:type="gramStart"/>
      <w:r w:rsidRPr="00CF126C">
        <w:rPr>
          <w:rFonts w:ascii="Times New Roman" w:hAnsi="Times New Roman"/>
          <w:sz w:val="24"/>
          <w:szCs w:val="24"/>
          <w:u w:val="single"/>
        </w:rPr>
        <w:t>чтение</w:t>
      </w:r>
      <w:r w:rsidRPr="00CF126C">
        <w:rPr>
          <w:rFonts w:ascii="Times New Roman" w:hAnsi="Times New Roman"/>
          <w:sz w:val="24"/>
          <w:szCs w:val="24"/>
        </w:rPr>
        <w:t>  —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 или для подготовки доклада, сообщения, проектного задания.</w:t>
      </w:r>
    </w:p>
    <w:p w14:paraId="1F0440B6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Совершенствование и развитие сформированных на предыдущих этапах умений:</w:t>
      </w:r>
    </w:p>
    <w:p w14:paraId="01335865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выделять необходимые факты/сведения, отделять основную информацию от второстепенной, определять временную и причинно-следственную взаимосвязь событий, прогнозировать развитие/результат излагаемых фактов/</w:t>
      </w:r>
      <w:proofErr w:type="gramStart"/>
      <w:r w:rsidRPr="00CF126C">
        <w:rPr>
          <w:rFonts w:ascii="Times New Roman" w:hAnsi="Times New Roman"/>
          <w:sz w:val="24"/>
          <w:szCs w:val="24"/>
        </w:rPr>
        <w:t>событий,  обобщать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 описываемые факты/явления, делать выводы;</w:t>
      </w:r>
    </w:p>
    <w:p w14:paraId="29D2B8BD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определять замысел автора, оценивать важность/новизну/достоверность информации, понимать смысл текста и его проблематику, используя элементы анализа текста;</w:t>
      </w:r>
    </w:p>
    <w:p w14:paraId="1405FE49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подготовке доклада, сообщения.</w:t>
      </w:r>
    </w:p>
    <w:p w14:paraId="44F8EA68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Письменная речь</w:t>
      </w:r>
    </w:p>
    <w:p w14:paraId="1C457C9A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На третьем этапе происходит овладение новыми умениями письменной речи:</w:t>
      </w:r>
    </w:p>
    <w:p w14:paraId="30C9CF73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писать личные и деловые письма;</w:t>
      </w:r>
    </w:p>
    <w:p w14:paraId="49284EC3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сообщать сведения о себе в форме, принятой в стране изучаемого языка (автобиография/резюме, анкета, формуляр);</w:t>
      </w:r>
    </w:p>
    <w:p w14:paraId="2A625C78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писать вымышленные истории, сообщения, доклады;</w:t>
      </w:r>
    </w:p>
    <w:p w14:paraId="1A8221F7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письменно оформлять результаты проектно-исследовательской работы.</w:t>
      </w:r>
    </w:p>
    <w:p w14:paraId="0D5DC751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Продолжается совершенствование и развитие умений:</w:t>
      </w:r>
    </w:p>
    <w:p w14:paraId="61B425F2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описывать события/факты/явления;</w:t>
      </w:r>
    </w:p>
    <w:p w14:paraId="5720A59B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сообщать/запрашивать информацию;</w:t>
      </w:r>
    </w:p>
    <w:p w14:paraId="1A7E0C58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выражать собственное мнение/суждение;</w:t>
      </w:r>
    </w:p>
    <w:p w14:paraId="70AC480F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кратко передавать содержание несложного текста;</w:t>
      </w:r>
    </w:p>
    <w:p w14:paraId="1C555B37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 фиксировать необходимую информацию из прочитанного/прослушанного/увиденного;</w:t>
      </w:r>
    </w:p>
    <w:p w14:paraId="119918E3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составлять тезисы, развернутый план выступления;</w:t>
      </w:r>
    </w:p>
    <w:p w14:paraId="395C7004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— обобщать информацию, полученную из разных источников, в том числе будущей профессиональной деятельности.</w:t>
      </w:r>
    </w:p>
    <w:p w14:paraId="2A422218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Перевод</w:t>
      </w:r>
    </w:p>
    <w:p w14:paraId="4622C7FD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 xml:space="preserve">Развитие умений письменного перевода с английского языка на русский текстов различных стилей, в том числе связанных с </w:t>
      </w:r>
      <w:proofErr w:type="gramStart"/>
      <w:r w:rsidRPr="00CF126C">
        <w:rPr>
          <w:rFonts w:ascii="Times New Roman" w:hAnsi="Times New Roman"/>
          <w:sz w:val="24"/>
          <w:szCs w:val="24"/>
        </w:rPr>
        <w:t>будущей  профессиональной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 деятельностью.</w:t>
      </w:r>
    </w:p>
    <w:p w14:paraId="3F5F0383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1680D2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Языковая компетенция</w:t>
      </w:r>
    </w:p>
    <w:p w14:paraId="6958D606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ЯЗЫКОВЫЕ ЗНАНИЯ И НАВЫКИ ОПЕРИРОВАНИЯ ИМИ</w:t>
      </w:r>
    </w:p>
    <w:p w14:paraId="101786F0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14:paraId="71A06819" w14:textId="77777777" w:rsidR="00B9594B" w:rsidRPr="00CF126C" w:rsidRDefault="00B9594B" w:rsidP="00B9594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126C">
        <w:rPr>
          <w:rFonts w:ascii="Times New Roman" w:hAnsi="Times New Roman"/>
          <w:sz w:val="24"/>
          <w:szCs w:val="24"/>
        </w:rPr>
        <w:t>Продолжается работа над адекватным с точки зрения принципа аппроксимации произношением. Обращается внимание на смысловое деление фразы на синтагмы, соблюдение ударений в словах и фразах, соблюдение правильной интонации в различных типах предложений.</w:t>
      </w:r>
    </w:p>
    <w:p w14:paraId="31C668CA" w14:textId="77777777" w:rsidR="00B9594B" w:rsidRPr="00CF126C" w:rsidRDefault="00B9594B" w:rsidP="00495045">
      <w:pPr>
        <w:jc w:val="both"/>
        <w:rPr>
          <w:rFonts w:ascii="Times New Roman" w:hAnsi="Times New Roman"/>
          <w:sz w:val="24"/>
          <w:szCs w:val="24"/>
        </w:rPr>
      </w:pPr>
    </w:p>
    <w:p w14:paraId="23AEE1D4" w14:textId="77777777" w:rsidR="00C4015E" w:rsidRPr="00CF126C" w:rsidRDefault="00C4015E" w:rsidP="00C4015E">
      <w:pPr>
        <w:jc w:val="center"/>
        <w:rPr>
          <w:rFonts w:ascii="Times New Roman" w:hAnsi="Times New Roman"/>
          <w:b/>
          <w:sz w:val="28"/>
          <w:szCs w:val="28"/>
        </w:rPr>
      </w:pPr>
      <w:r w:rsidRPr="00CF126C">
        <w:rPr>
          <w:rFonts w:ascii="Times New Roman" w:hAnsi="Times New Roman"/>
          <w:b/>
          <w:sz w:val="28"/>
          <w:szCs w:val="28"/>
        </w:rPr>
        <w:lastRenderedPageBreak/>
        <w:t>ПЕРЕЧЕНЬ ЛИТЕРАТУРЫ</w:t>
      </w:r>
    </w:p>
    <w:p w14:paraId="071A50B2" w14:textId="77777777" w:rsidR="00C4015E" w:rsidRPr="00CF126C" w:rsidRDefault="00C4015E" w:rsidP="00C4015E">
      <w:pPr>
        <w:jc w:val="both"/>
        <w:rPr>
          <w:rFonts w:ascii="Times New Roman" w:hAnsi="Times New Roman"/>
          <w:b/>
          <w:sz w:val="24"/>
          <w:szCs w:val="24"/>
        </w:rPr>
      </w:pPr>
    </w:p>
    <w:p w14:paraId="17966581" w14:textId="77777777" w:rsidR="00C4015E" w:rsidRPr="00CF126C" w:rsidRDefault="00C4015E" w:rsidP="00C4015E">
      <w:pPr>
        <w:jc w:val="both"/>
        <w:rPr>
          <w:rFonts w:ascii="Times New Roman" w:hAnsi="Times New Roman"/>
          <w:b/>
          <w:sz w:val="24"/>
          <w:szCs w:val="24"/>
        </w:rPr>
      </w:pPr>
      <w:r w:rsidRPr="00CF126C">
        <w:rPr>
          <w:rFonts w:ascii="Times New Roman" w:hAnsi="Times New Roman"/>
          <w:b/>
          <w:sz w:val="24"/>
          <w:szCs w:val="24"/>
        </w:rPr>
        <w:t>Для ученика:</w:t>
      </w:r>
    </w:p>
    <w:p w14:paraId="7FC0B91C" w14:textId="77777777" w:rsidR="00C4015E" w:rsidRPr="00CF126C" w:rsidRDefault="00C4015E" w:rsidP="00C4015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F8A70AB" w14:textId="77777777" w:rsidR="00C4015E" w:rsidRPr="00CF126C" w:rsidRDefault="00C4015E" w:rsidP="00C4015E">
      <w:pPr>
        <w:numPr>
          <w:ilvl w:val="0"/>
          <w:numId w:val="3"/>
        </w:numPr>
        <w:tabs>
          <w:tab w:val="clear" w:pos="644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CF126C">
        <w:rPr>
          <w:rFonts w:ascii="Times New Roman" w:hAnsi="Times New Roman"/>
          <w:sz w:val="24"/>
          <w:szCs w:val="24"/>
        </w:rPr>
        <w:t>О</w:t>
      </w:r>
      <w:r w:rsidRPr="00CF126C">
        <w:rPr>
          <w:rFonts w:ascii="Times New Roman" w:hAnsi="Times New Roman"/>
          <w:sz w:val="24"/>
          <w:szCs w:val="24"/>
          <w:lang w:val="en-US"/>
        </w:rPr>
        <w:t>.</w:t>
      </w:r>
      <w:r w:rsidRPr="00CF126C">
        <w:rPr>
          <w:rFonts w:ascii="Times New Roman" w:hAnsi="Times New Roman"/>
          <w:sz w:val="24"/>
          <w:szCs w:val="24"/>
        </w:rPr>
        <w:t>В</w:t>
      </w:r>
      <w:r w:rsidRPr="00CF126C">
        <w:rPr>
          <w:rFonts w:ascii="Times New Roman" w:hAnsi="Times New Roman"/>
          <w:sz w:val="24"/>
          <w:szCs w:val="24"/>
          <w:lang w:val="en-US"/>
        </w:rPr>
        <w:t>.</w:t>
      </w:r>
      <w:r w:rsidRPr="00CF126C">
        <w:rPr>
          <w:rFonts w:ascii="Times New Roman" w:hAnsi="Times New Roman"/>
          <w:sz w:val="24"/>
          <w:szCs w:val="24"/>
        </w:rPr>
        <w:t>Афанасьева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F126C">
        <w:rPr>
          <w:rFonts w:ascii="Times New Roman" w:hAnsi="Times New Roman"/>
          <w:sz w:val="24"/>
          <w:szCs w:val="24"/>
        </w:rPr>
        <w:t>И</w:t>
      </w:r>
      <w:r w:rsidRPr="00CF126C">
        <w:rPr>
          <w:rFonts w:ascii="Times New Roman" w:hAnsi="Times New Roman"/>
          <w:sz w:val="24"/>
          <w:szCs w:val="24"/>
          <w:lang w:val="en-US"/>
        </w:rPr>
        <w:t>.</w:t>
      </w:r>
      <w:r w:rsidRPr="00CF126C">
        <w:rPr>
          <w:rFonts w:ascii="Times New Roman" w:hAnsi="Times New Roman"/>
          <w:sz w:val="24"/>
          <w:szCs w:val="24"/>
        </w:rPr>
        <w:t>В</w:t>
      </w:r>
      <w:r w:rsidRPr="00CF126C">
        <w:rPr>
          <w:rFonts w:ascii="Times New Roman" w:hAnsi="Times New Roman"/>
          <w:sz w:val="24"/>
          <w:szCs w:val="24"/>
          <w:lang w:val="en-US"/>
        </w:rPr>
        <w:t>.</w:t>
      </w:r>
      <w:r w:rsidRPr="00CF126C">
        <w:rPr>
          <w:rFonts w:ascii="Times New Roman" w:hAnsi="Times New Roman"/>
          <w:sz w:val="24"/>
          <w:szCs w:val="24"/>
        </w:rPr>
        <w:t>Михеева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F126C">
        <w:rPr>
          <w:rFonts w:ascii="Times New Roman" w:hAnsi="Times New Roman"/>
          <w:sz w:val="24"/>
          <w:szCs w:val="24"/>
        </w:rPr>
        <w:t>К</w:t>
      </w:r>
      <w:r w:rsidRPr="00CF126C">
        <w:rPr>
          <w:rFonts w:ascii="Times New Roman" w:hAnsi="Times New Roman"/>
          <w:sz w:val="24"/>
          <w:szCs w:val="24"/>
          <w:lang w:val="en-US"/>
        </w:rPr>
        <w:t>.</w:t>
      </w:r>
      <w:r w:rsidRPr="00CF126C">
        <w:rPr>
          <w:rFonts w:ascii="Times New Roman" w:hAnsi="Times New Roman"/>
          <w:sz w:val="24"/>
          <w:szCs w:val="24"/>
        </w:rPr>
        <w:t>М</w:t>
      </w:r>
      <w:r w:rsidRPr="00CF126C">
        <w:rPr>
          <w:rFonts w:ascii="Times New Roman" w:hAnsi="Times New Roman"/>
          <w:sz w:val="24"/>
          <w:szCs w:val="24"/>
          <w:lang w:val="en-US"/>
        </w:rPr>
        <w:t>.</w:t>
      </w:r>
      <w:r w:rsidRPr="00CF126C">
        <w:rPr>
          <w:rFonts w:ascii="Times New Roman" w:hAnsi="Times New Roman"/>
          <w:sz w:val="24"/>
          <w:szCs w:val="24"/>
        </w:rPr>
        <w:t>Баранова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F126C">
        <w:rPr>
          <w:rFonts w:ascii="Times New Roman" w:hAnsi="Times New Roman"/>
          <w:sz w:val="24"/>
          <w:szCs w:val="24"/>
        </w:rPr>
        <w:t>Английский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язык</w:t>
      </w:r>
      <w:r w:rsidRPr="00CF126C">
        <w:rPr>
          <w:rFonts w:ascii="Times New Roman" w:hAnsi="Times New Roman"/>
          <w:sz w:val="24"/>
          <w:szCs w:val="24"/>
          <w:lang w:val="en-US"/>
        </w:rPr>
        <w:t>: «</w:t>
      </w:r>
      <w:proofErr w:type="gramStart"/>
      <w:r w:rsidRPr="00CF126C">
        <w:rPr>
          <w:rFonts w:ascii="Times New Roman" w:hAnsi="Times New Roman"/>
          <w:sz w:val="24"/>
          <w:szCs w:val="24"/>
          <w:lang w:val="en-US"/>
        </w:rPr>
        <w:t xml:space="preserve">Rainbow  </w:t>
      </w:r>
      <w:r w:rsidRPr="00CF126C">
        <w:rPr>
          <w:rFonts w:ascii="Times New Roman" w:hAnsi="Times New Roman"/>
          <w:sz w:val="24"/>
          <w:szCs w:val="24"/>
          <w:lang w:val="en-GB"/>
        </w:rPr>
        <w:t>English</w:t>
      </w:r>
      <w:proofErr w:type="gramEnd"/>
      <w:r w:rsidRPr="00CF126C">
        <w:rPr>
          <w:rFonts w:ascii="Times New Roman" w:hAnsi="Times New Roman"/>
          <w:sz w:val="24"/>
          <w:szCs w:val="24"/>
          <w:lang w:val="en-US"/>
        </w:rPr>
        <w:t xml:space="preserve">»: </w:t>
      </w:r>
      <w:r w:rsidRPr="00CF126C">
        <w:rPr>
          <w:rFonts w:ascii="Times New Roman" w:hAnsi="Times New Roman"/>
          <w:sz w:val="24"/>
          <w:szCs w:val="24"/>
        </w:rPr>
        <w:t>Учебник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для</w:t>
      </w:r>
      <w:r w:rsidRPr="00CF126C">
        <w:rPr>
          <w:rFonts w:ascii="Times New Roman" w:hAnsi="Times New Roman"/>
          <w:sz w:val="24"/>
          <w:szCs w:val="24"/>
          <w:lang w:val="en-US"/>
        </w:rPr>
        <w:t xml:space="preserve"> 11 </w:t>
      </w:r>
      <w:proofErr w:type="spellStart"/>
      <w:r w:rsidRPr="00CF126C">
        <w:rPr>
          <w:rFonts w:ascii="Times New Roman" w:hAnsi="Times New Roman"/>
          <w:sz w:val="24"/>
          <w:szCs w:val="24"/>
        </w:rPr>
        <w:t>кл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CF126C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F126C">
        <w:rPr>
          <w:rFonts w:ascii="Times New Roman" w:hAnsi="Times New Roman"/>
          <w:sz w:val="24"/>
          <w:szCs w:val="24"/>
        </w:rPr>
        <w:t>Учрежд</w:t>
      </w:r>
      <w:proofErr w:type="spellEnd"/>
      <w:r w:rsidRPr="00CF126C">
        <w:rPr>
          <w:rFonts w:ascii="Times New Roman" w:hAnsi="Times New Roman"/>
          <w:sz w:val="24"/>
          <w:szCs w:val="24"/>
          <w:lang w:val="en-US"/>
        </w:rPr>
        <w:t>.—</w:t>
      </w:r>
      <w:proofErr w:type="gramEnd"/>
      <w:r w:rsidRPr="00CF126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126C">
        <w:rPr>
          <w:rFonts w:ascii="Times New Roman" w:hAnsi="Times New Roman"/>
          <w:sz w:val="24"/>
          <w:szCs w:val="24"/>
        </w:rPr>
        <w:t>Москва</w:t>
      </w:r>
      <w:r w:rsidRPr="00CF126C">
        <w:rPr>
          <w:rFonts w:ascii="Times New Roman" w:hAnsi="Times New Roman"/>
          <w:sz w:val="24"/>
          <w:szCs w:val="24"/>
          <w:lang w:val="en-US"/>
        </w:rPr>
        <w:t>:</w:t>
      </w:r>
      <w:r w:rsidRPr="00CF126C">
        <w:rPr>
          <w:rFonts w:ascii="Times New Roman" w:hAnsi="Times New Roman"/>
          <w:sz w:val="24"/>
          <w:szCs w:val="24"/>
        </w:rPr>
        <w:t>Дрофа</w:t>
      </w:r>
      <w:r w:rsidRPr="00CF126C">
        <w:rPr>
          <w:rFonts w:ascii="Times New Roman" w:hAnsi="Times New Roman"/>
          <w:sz w:val="24"/>
          <w:szCs w:val="24"/>
          <w:lang w:val="en-US"/>
        </w:rPr>
        <w:t>, 201</w:t>
      </w:r>
      <w:r w:rsidR="004D7DBE" w:rsidRPr="00CF126C">
        <w:rPr>
          <w:rFonts w:ascii="Times New Roman" w:hAnsi="Times New Roman"/>
          <w:sz w:val="24"/>
          <w:szCs w:val="24"/>
        </w:rPr>
        <w:t>8</w:t>
      </w:r>
      <w:r w:rsidRPr="00CF126C">
        <w:rPr>
          <w:rFonts w:ascii="Times New Roman" w:hAnsi="Times New Roman"/>
          <w:sz w:val="24"/>
          <w:szCs w:val="24"/>
          <w:lang w:val="en-US"/>
        </w:rPr>
        <w:t>;</w:t>
      </w:r>
    </w:p>
    <w:p w14:paraId="1D110F96" w14:textId="77777777" w:rsidR="00C4015E" w:rsidRPr="00CF126C" w:rsidRDefault="00C4015E" w:rsidP="00C4015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28FC190" w14:textId="77777777" w:rsidR="00C4015E" w:rsidRPr="00CF126C" w:rsidRDefault="00C4015E" w:rsidP="00C4015E">
      <w:pPr>
        <w:numPr>
          <w:ilvl w:val="0"/>
          <w:numId w:val="3"/>
        </w:numPr>
        <w:tabs>
          <w:tab w:val="clear" w:pos="644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126C">
        <w:rPr>
          <w:rFonts w:ascii="Times New Roman" w:hAnsi="Times New Roman"/>
          <w:sz w:val="24"/>
          <w:szCs w:val="24"/>
        </w:rPr>
        <w:t>О.В.Афанасьева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26C">
        <w:rPr>
          <w:rFonts w:ascii="Times New Roman" w:hAnsi="Times New Roman"/>
          <w:sz w:val="24"/>
          <w:szCs w:val="24"/>
        </w:rPr>
        <w:t>И.В.Михеева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26C">
        <w:rPr>
          <w:rFonts w:ascii="Times New Roman" w:hAnsi="Times New Roman"/>
          <w:sz w:val="24"/>
          <w:szCs w:val="24"/>
        </w:rPr>
        <w:t>К.М.Баранова</w:t>
      </w:r>
      <w:proofErr w:type="spellEnd"/>
      <w:r w:rsidRPr="00CF126C">
        <w:rPr>
          <w:rFonts w:ascii="Times New Roman" w:hAnsi="Times New Roman"/>
          <w:sz w:val="24"/>
          <w:szCs w:val="24"/>
        </w:rPr>
        <w:t>. «Английский язык: «</w:t>
      </w:r>
      <w:proofErr w:type="gramStart"/>
      <w:r w:rsidRPr="00CF126C">
        <w:rPr>
          <w:rFonts w:ascii="Times New Roman" w:hAnsi="Times New Roman"/>
          <w:sz w:val="24"/>
          <w:szCs w:val="24"/>
          <w:lang w:val="en-US"/>
        </w:rPr>
        <w:t>Rainbow</w:t>
      </w:r>
      <w:r w:rsidRPr="00CF126C">
        <w:rPr>
          <w:rFonts w:ascii="Times New Roman" w:hAnsi="Times New Roman"/>
          <w:sz w:val="24"/>
          <w:szCs w:val="24"/>
        </w:rPr>
        <w:t xml:space="preserve">  </w:t>
      </w:r>
      <w:r w:rsidRPr="00CF126C">
        <w:rPr>
          <w:rFonts w:ascii="Times New Roman" w:hAnsi="Times New Roman"/>
          <w:sz w:val="24"/>
          <w:szCs w:val="24"/>
          <w:lang w:val="en-US"/>
        </w:rPr>
        <w:t>English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»: Рабочая тетрадь для 11 </w:t>
      </w:r>
      <w:proofErr w:type="spellStart"/>
      <w:r w:rsidRPr="00CF126C">
        <w:rPr>
          <w:rFonts w:ascii="Times New Roman" w:hAnsi="Times New Roman"/>
          <w:sz w:val="24"/>
          <w:szCs w:val="24"/>
        </w:rPr>
        <w:t>кл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F126C">
        <w:rPr>
          <w:rFonts w:ascii="Times New Roman" w:hAnsi="Times New Roman"/>
          <w:sz w:val="24"/>
          <w:szCs w:val="24"/>
        </w:rPr>
        <w:t>Общеобраз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F126C">
        <w:rPr>
          <w:rFonts w:ascii="Times New Roman" w:hAnsi="Times New Roman"/>
          <w:sz w:val="24"/>
          <w:szCs w:val="24"/>
        </w:rPr>
        <w:t>Учрежд</w:t>
      </w:r>
      <w:proofErr w:type="spellEnd"/>
      <w:r w:rsidRPr="00CF126C">
        <w:rPr>
          <w:rFonts w:ascii="Times New Roman" w:hAnsi="Times New Roman"/>
          <w:sz w:val="24"/>
          <w:szCs w:val="24"/>
        </w:rPr>
        <w:t>. в д</w:t>
      </w:r>
      <w:r w:rsidR="004D7DBE" w:rsidRPr="00CF126C">
        <w:rPr>
          <w:rFonts w:ascii="Times New Roman" w:hAnsi="Times New Roman"/>
          <w:sz w:val="24"/>
          <w:szCs w:val="24"/>
        </w:rPr>
        <w:t>вух частях — Москва: Дрофа, 2018</w:t>
      </w:r>
      <w:r w:rsidRPr="00CF126C">
        <w:rPr>
          <w:rFonts w:ascii="Times New Roman" w:hAnsi="Times New Roman"/>
          <w:sz w:val="24"/>
          <w:szCs w:val="24"/>
        </w:rPr>
        <w:t>;</w:t>
      </w:r>
    </w:p>
    <w:p w14:paraId="50018382" w14:textId="77777777" w:rsidR="00C4015E" w:rsidRPr="00CF126C" w:rsidRDefault="00C4015E" w:rsidP="00C4015E">
      <w:pPr>
        <w:pStyle w:val="a7"/>
        <w:tabs>
          <w:tab w:val="num" w:pos="0"/>
        </w:tabs>
        <w:spacing w:line="360" w:lineRule="auto"/>
        <w:ind w:left="0"/>
        <w:jc w:val="both"/>
      </w:pPr>
    </w:p>
    <w:p w14:paraId="651EF607" w14:textId="77777777" w:rsidR="00C4015E" w:rsidRPr="00CF126C" w:rsidRDefault="00C4015E" w:rsidP="00C4015E">
      <w:pPr>
        <w:pStyle w:val="a7"/>
        <w:tabs>
          <w:tab w:val="num" w:pos="0"/>
        </w:tabs>
        <w:spacing w:line="360" w:lineRule="auto"/>
        <w:ind w:left="0"/>
        <w:jc w:val="both"/>
        <w:rPr>
          <w:b/>
        </w:rPr>
      </w:pPr>
      <w:r w:rsidRPr="00CF126C">
        <w:rPr>
          <w:b/>
        </w:rPr>
        <w:t>Для учителя:</w:t>
      </w:r>
    </w:p>
    <w:p w14:paraId="6FD168A5" w14:textId="77777777" w:rsidR="00C4015E" w:rsidRPr="00CF126C" w:rsidRDefault="00C4015E" w:rsidP="00C4015E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126C">
        <w:rPr>
          <w:rFonts w:ascii="Times New Roman" w:hAnsi="Times New Roman"/>
          <w:sz w:val="24"/>
          <w:szCs w:val="24"/>
        </w:rPr>
        <w:t>О.В.Афанасьева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26C">
        <w:rPr>
          <w:rFonts w:ascii="Times New Roman" w:hAnsi="Times New Roman"/>
          <w:sz w:val="24"/>
          <w:szCs w:val="24"/>
        </w:rPr>
        <w:t>И.В.Михеева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26C">
        <w:rPr>
          <w:rFonts w:ascii="Times New Roman" w:hAnsi="Times New Roman"/>
          <w:sz w:val="24"/>
          <w:szCs w:val="24"/>
        </w:rPr>
        <w:t>К.М.Баранова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. Авторская программа по английскому языку к УМК </w:t>
      </w:r>
      <w:r w:rsidRPr="00CF126C">
        <w:rPr>
          <w:rFonts w:ascii="Times New Roman" w:hAnsi="Times New Roman"/>
          <w:sz w:val="24"/>
          <w:szCs w:val="24"/>
        </w:rPr>
        <w:tab/>
      </w:r>
      <w:proofErr w:type="spellStart"/>
      <w:r w:rsidRPr="00CF126C">
        <w:rPr>
          <w:rFonts w:ascii="Times New Roman" w:hAnsi="Times New Roman"/>
          <w:sz w:val="24"/>
          <w:szCs w:val="24"/>
        </w:rPr>
        <w:t>О.В.Афанасьева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26C">
        <w:rPr>
          <w:rFonts w:ascii="Times New Roman" w:hAnsi="Times New Roman"/>
          <w:sz w:val="24"/>
          <w:szCs w:val="24"/>
        </w:rPr>
        <w:t>И.В.Михеева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26C">
        <w:rPr>
          <w:rFonts w:ascii="Times New Roman" w:hAnsi="Times New Roman"/>
          <w:sz w:val="24"/>
          <w:szCs w:val="24"/>
        </w:rPr>
        <w:t>К.М.Баранова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. «Английский язык: </w:t>
      </w:r>
      <w:proofErr w:type="spellStart"/>
      <w:r w:rsidRPr="00CF126C">
        <w:rPr>
          <w:rFonts w:ascii="Times New Roman" w:hAnsi="Times New Roman"/>
          <w:sz w:val="24"/>
          <w:szCs w:val="24"/>
        </w:rPr>
        <w:t>Rainbow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English» для учащихся 10-11 классов общеобразовательных </w:t>
      </w:r>
      <w:proofErr w:type="gramStart"/>
      <w:r w:rsidRPr="00CF126C">
        <w:rPr>
          <w:rFonts w:ascii="Times New Roman" w:hAnsi="Times New Roman"/>
          <w:sz w:val="24"/>
          <w:szCs w:val="24"/>
        </w:rPr>
        <w:t>у</w:t>
      </w:r>
      <w:r w:rsidR="004D7DBE" w:rsidRPr="00CF126C">
        <w:rPr>
          <w:rFonts w:ascii="Times New Roman" w:hAnsi="Times New Roman"/>
          <w:sz w:val="24"/>
          <w:szCs w:val="24"/>
        </w:rPr>
        <w:t>чреждений  -</w:t>
      </w:r>
      <w:proofErr w:type="gramEnd"/>
      <w:r w:rsidR="004D7DBE" w:rsidRPr="00CF126C">
        <w:rPr>
          <w:rFonts w:ascii="Times New Roman" w:hAnsi="Times New Roman"/>
          <w:sz w:val="24"/>
          <w:szCs w:val="24"/>
        </w:rPr>
        <w:t xml:space="preserve"> Москва: Дрофа, 2018</w:t>
      </w:r>
      <w:r w:rsidRPr="00CF126C">
        <w:rPr>
          <w:rFonts w:ascii="Times New Roman" w:hAnsi="Times New Roman"/>
          <w:sz w:val="24"/>
          <w:szCs w:val="24"/>
        </w:rPr>
        <w:t>;</w:t>
      </w:r>
    </w:p>
    <w:p w14:paraId="4FA876AE" w14:textId="77777777" w:rsidR="00C4015E" w:rsidRPr="00CF126C" w:rsidRDefault="00C4015E" w:rsidP="00C4015E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126C">
        <w:rPr>
          <w:rFonts w:ascii="Times New Roman" w:hAnsi="Times New Roman"/>
          <w:sz w:val="24"/>
          <w:szCs w:val="24"/>
        </w:rPr>
        <w:t>О.В.Афанасьева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26C">
        <w:rPr>
          <w:rFonts w:ascii="Times New Roman" w:hAnsi="Times New Roman"/>
          <w:sz w:val="24"/>
          <w:szCs w:val="24"/>
        </w:rPr>
        <w:t>И.В.Михеева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26C">
        <w:rPr>
          <w:rFonts w:ascii="Times New Roman" w:hAnsi="Times New Roman"/>
          <w:sz w:val="24"/>
          <w:szCs w:val="24"/>
        </w:rPr>
        <w:t>К.М.Баранова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. «Английский язык: </w:t>
      </w:r>
      <w:proofErr w:type="spellStart"/>
      <w:proofErr w:type="gramStart"/>
      <w:r w:rsidRPr="00CF126C">
        <w:rPr>
          <w:rFonts w:ascii="Times New Roman" w:hAnsi="Times New Roman"/>
          <w:sz w:val="24"/>
          <w:szCs w:val="24"/>
        </w:rPr>
        <w:t>Rainbow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 English</w:t>
      </w:r>
      <w:proofErr w:type="gramEnd"/>
      <w:r w:rsidRPr="00CF126C">
        <w:rPr>
          <w:rFonts w:ascii="Times New Roman" w:hAnsi="Times New Roman"/>
          <w:sz w:val="24"/>
          <w:szCs w:val="24"/>
        </w:rPr>
        <w:t>»: книга  дл</w:t>
      </w:r>
      <w:r w:rsidR="004D7DBE" w:rsidRPr="00CF126C">
        <w:rPr>
          <w:rFonts w:ascii="Times New Roman" w:hAnsi="Times New Roman"/>
          <w:sz w:val="24"/>
          <w:szCs w:val="24"/>
        </w:rPr>
        <w:t>я  учителя — Москва: Дрофа, 2018</w:t>
      </w:r>
      <w:r w:rsidRPr="00CF126C">
        <w:rPr>
          <w:rFonts w:ascii="Times New Roman" w:hAnsi="Times New Roman"/>
          <w:sz w:val="24"/>
          <w:szCs w:val="24"/>
        </w:rPr>
        <w:t>;</w:t>
      </w:r>
    </w:p>
    <w:p w14:paraId="0CDDCB0E" w14:textId="77777777" w:rsidR="00C4015E" w:rsidRPr="00CF126C" w:rsidRDefault="00C4015E" w:rsidP="00C4015E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126C">
        <w:rPr>
          <w:rFonts w:ascii="Times New Roman" w:hAnsi="Times New Roman"/>
          <w:sz w:val="24"/>
          <w:szCs w:val="24"/>
        </w:rPr>
        <w:t>О.В.Афанасьева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26C">
        <w:rPr>
          <w:rFonts w:ascii="Times New Roman" w:hAnsi="Times New Roman"/>
          <w:sz w:val="24"/>
          <w:szCs w:val="24"/>
        </w:rPr>
        <w:t>И.В.Михеева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126C">
        <w:rPr>
          <w:rFonts w:ascii="Times New Roman" w:hAnsi="Times New Roman"/>
          <w:sz w:val="24"/>
          <w:szCs w:val="24"/>
        </w:rPr>
        <w:t>К.М.Баранова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. «Английский язык: </w:t>
      </w:r>
      <w:proofErr w:type="spellStart"/>
      <w:proofErr w:type="gramStart"/>
      <w:r w:rsidRPr="00CF126C">
        <w:rPr>
          <w:rFonts w:ascii="Times New Roman" w:hAnsi="Times New Roman"/>
          <w:sz w:val="24"/>
          <w:szCs w:val="24"/>
        </w:rPr>
        <w:t>Rainbow</w:t>
      </w:r>
      <w:proofErr w:type="spellEnd"/>
      <w:r w:rsidRPr="00CF126C">
        <w:rPr>
          <w:rFonts w:ascii="Times New Roman" w:hAnsi="Times New Roman"/>
          <w:sz w:val="24"/>
          <w:szCs w:val="24"/>
        </w:rPr>
        <w:t xml:space="preserve">  English</w:t>
      </w:r>
      <w:proofErr w:type="gramEnd"/>
      <w:r w:rsidRPr="00CF126C">
        <w:rPr>
          <w:rFonts w:ascii="Times New Roman" w:hAnsi="Times New Roman"/>
          <w:sz w:val="24"/>
          <w:szCs w:val="24"/>
        </w:rPr>
        <w:t xml:space="preserve">»: </w:t>
      </w:r>
      <w:r w:rsidRPr="00CF126C">
        <w:rPr>
          <w:rFonts w:ascii="Times New Roman" w:hAnsi="Times New Roman"/>
          <w:sz w:val="24"/>
          <w:szCs w:val="24"/>
          <w:lang w:val="en-US"/>
        </w:rPr>
        <w:t>CD</w:t>
      </w:r>
      <w:r w:rsidRPr="00CF126C">
        <w:rPr>
          <w:rFonts w:ascii="Times New Roman" w:hAnsi="Times New Roman"/>
          <w:sz w:val="24"/>
          <w:szCs w:val="24"/>
        </w:rPr>
        <w:t xml:space="preserve"> </w:t>
      </w:r>
      <w:r w:rsidRPr="00CF126C">
        <w:rPr>
          <w:rFonts w:ascii="Times New Roman" w:hAnsi="Times New Roman"/>
          <w:sz w:val="24"/>
          <w:szCs w:val="24"/>
          <w:lang w:val="en-US"/>
        </w:rPr>
        <w:t>MP</w:t>
      </w:r>
      <w:r w:rsidR="004D7DBE" w:rsidRPr="00CF126C">
        <w:rPr>
          <w:rFonts w:ascii="Times New Roman" w:hAnsi="Times New Roman"/>
          <w:sz w:val="24"/>
          <w:szCs w:val="24"/>
        </w:rPr>
        <w:t>3   - Москва: Дрофа, 2018</w:t>
      </w:r>
      <w:r w:rsidRPr="00CF126C">
        <w:rPr>
          <w:rFonts w:ascii="Times New Roman" w:hAnsi="Times New Roman"/>
          <w:sz w:val="24"/>
          <w:szCs w:val="24"/>
        </w:rPr>
        <w:t>;</w:t>
      </w:r>
    </w:p>
    <w:p w14:paraId="33C38365" w14:textId="77777777" w:rsidR="00C4015E" w:rsidRPr="00CF126C" w:rsidRDefault="00C4015E" w:rsidP="00C4015E">
      <w:pPr>
        <w:pStyle w:val="a7"/>
        <w:numPr>
          <w:ilvl w:val="0"/>
          <w:numId w:val="4"/>
        </w:numPr>
        <w:spacing w:line="360" w:lineRule="auto"/>
        <w:ind w:left="0" w:firstLine="0"/>
        <w:jc w:val="both"/>
      </w:pPr>
      <w:r w:rsidRPr="00CF126C">
        <w:t>Андросенко, Т.Д. Английский язык. 2-11 классы: внеклассные мероп</w:t>
      </w:r>
      <w:r w:rsidR="004D7DBE" w:rsidRPr="00CF126C">
        <w:t>риятия. Волгоград: Учитель, 2017</w:t>
      </w:r>
      <w:r w:rsidRPr="00CF126C">
        <w:t>. – 167 с;</w:t>
      </w:r>
    </w:p>
    <w:p w14:paraId="6E949314" w14:textId="77777777" w:rsidR="00C4015E" w:rsidRPr="00CF126C" w:rsidRDefault="00C4015E" w:rsidP="00C4015E">
      <w:pPr>
        <w:pStyle w:val="a7"/>
        <w:numPr>
          <w:ilvl w:val="0"/>
          <w:numId w:val="3"/>
        </w:numPr>
        <w:tabs>
          <w:tab w:val="clear" w:pos="644"/>
          <w:tab w:val="num" w:pos="0"/>
          <w:tab w:val="num" w:pos="284"/>
        </w:tabs>
        <w:spacing w:line="360" w:lineRule="auto"/>
        <w:ind w:left="0" w:firstLine="0"/>
        <w:jc w:val="both"/>
      </w:pPr>
      <w:r w:rsidRPr="00CF126C">
        <w:t>Обучающая компьютерная программа.</w:t>
      </w:r>
    </w:p>
    <w:p w14:paraId="5AF46A81" w14:textId="77777777" w:rsidR="00C4015E" w:rsidRPr="00CF126C" w:rsidRDefault="00C4015E" w:rsidP="004D7DBE">
      <w:pPr>
        <w:jc w:val="center"/>
        <w:rPr>
          <w:rFonts w:ascii="Times New Roman" w:hAnsi="Times New Roman"/>
          <w:b/>
          <w:sz w:val="28"/>
          <w:szCs w:val="28"/>
        </w:rPr>
      </w:pPr>
      <w:r w:rsidRPr="00CF126C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14:paraId="69F18A2C" w14:textId="77777777" w:rsidR="00C4015E" w:rsidRPr="00DC1D69" w:rsidRDefault="00C4015E" w:rsidP="00C4015E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</w:pPr>
      <w:r w:rsidRPr="00DC1D69"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14:paraId="724E9924" w14:textId="77777777" w:rsidR="00C4015E" w:rsidRPr="00DC1D69" w:rsidRDefault="00C4015E" w:rsidP="00C4015E">
      <w:pPr>
        <w:pStyle w:val="a7"/>
        <w:numPr>
          <w:ilvl w:val="0"/>
          <w:numId w:val="5"/>
        </w:numPr>
        <w:tabs>
          <w:tab w:val="left" w:pos="709"/>
          <w:tab w:val="left" w:pos="1701"/>
        </w:tabs>
        <w:ind w:left="0" w:firstLine="0"/>
        <w:jc w:val="both"/>
      </w:pPr>
      <w:r w:rsidRPr="00DC1D69">
        <w:t>Карты на иностранном языке</w:t>
      </w:r>
    </w:p>
    <w:p w14:paraId="4C55EE24" w14:textId="77777777" w:rsidR="00C4015E" w:rsidRPr="00DC1D69" w:rsidRDefault="00C4015E" w:rsidP="00C4015E">
      <w:pPr>
        <w:pStyle w:val="a7"/>
        <w:numPr>
          <w:ilvl w:val="0"/>
          <w:numId w:val="5"/>
        </w:numPr>
        <w:tabs>
          <w:tab w:val="left" w:pos="709"/>
        </w:tabs>
        <w:ind w:left="0" w:firstLine="0"/>
        <w:jc w:val="both"/>
      </w:pPr>
      <w:r w:rsidRPr="00DC1D69">
        <w:t>Физическая карта Великобритании</w:t>
      </w:r>
    </w:p>
    <w:p w14:paraId="179DC2DB" w14:textId="77777777" w:rsidR="00C4015E" w:rsidRPr="00DC1D69" w:rsidRDefault="00C4015E" w:rsidP="00C4015E">
      <w:pPr>
        <w:pStyle w:val="a7"/>
        <w:numPr>
          <w:ilvl w:val="0"/>
          <w:numId w:val="5"/>
        </w:numPr>
        <w:shd w:val="clear" w:color="auto" w:fill="FFFFFF"/>
        <w:tabs>
          <w:tab w:val="left" w:pos="709"/>
        </w:tabs>
        <w:ind w:left="0" w:firstLine="0"/>
        <w:jc w:val="both"/>
      </w:pPr>
      <w:proofErr w:type="gramStart"/>
      <w:r w:rsidRPr="00DC1D69">
        <w:t>Набор  фотографий</w:t>
      </w:r>
      <w:proofErr w:type="gramEnd"/>
      <w:r w:rsidRPr="00DC1D69">
        <w:t xml:space="preserve"> с изображением ландшафта, городов, отдельных достопримечательностей стран изучаемого языка</w:t>
      </w:r>
    </w:p>
    <w:p w14:paraId="1A4914FE" w14:textId="77777777" w:rsidR="00C4015E" w:rsidRPr="00DC1D69" w:rsidRDefault="00C4015E" w:rsidP="00C4015E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</w:pPr>
      <w:r w:rsidRPr="00DC1D69">
        <w:t>Аудиозаписи к УМК, которые используются для изучения иностранного языка</w:t>
      </w:r>
    </w:p>
    <w:p w14:paraId="00B7080E" w14:textId="77777777" w:rsidR="00C4015E" w:rsidRPr="00DC1D69" w:rsidRDefault="00C4015E" w:rsidP="00C4015E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</w:pPr>
      <w:r w:rsidRPr="00DC1D69">
        <w:t>Видеофильмы, соответствующие тематике.</w:t>
      </w:r>
    </w:p>
    <w:p w14:paraId="08BCA1E9" w14:textId="77777777" w:rsidR="00C4015E" w:rsidRPr="00DC1D69" w:rsidRDefault="00C4015E" w:rsidP="00C4015E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</w:pPr>
      <w:r w:rsidRPr="00DC1D69">
        <w:t>Электронные учебники, практикумы и мультимедийные обучающие программы по иностранным языкам</w:t>
      </w:r>
    </w:p>
    <w:p w14:paraId="483FAEAA" w14:textId="77777777" w:rsidR="00C4015E" w:rsidRPr="00DC1D69" w:rsidRDefault="00C4015E" w:rsidP="00C4015E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</w:pPr>
      <w:r w:rsidRPr="00DC1D69">
        <w:t>Игровые компьютерные программы (по изучаемым языкам)</w:t>
      </w:r>
    </w:p>
    <w:p w14:paraId="4E1C7C09" w14:textId="77777777" w:rsidR="00C4015E" w:rsidRPr="00DC1D69" w:rsidRDefault="00C4015E" w:rsidP="00C4015E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</w:pPr>
      <w:r w:rsidRPr="00DC1D69">
        <w:t>Мультимедийный компьютер</w:t>
      </w:r>
    </w:p>
    <w:p w14:paraId="08E4EDD3" w14:textId="77777777" w:rsidR="00C4015E" w:rsidRPr="00DC1D69" w:rsidRDefault="00C4015E" w:rsidP="00C4015E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</w:pPr>
      <w:proofErr w:type="gramStart"/>
      <w:r w:rsidRPr="00DC1D69">
        <w:t>Классная  доска</w:t>
      </w:r>
      <w:proofErr w:type="gramEnd"/>
      <w:r w:rsidRPr="00DC1D69">
        <w:t xml:space="preserve"> с магнитной поверхностью и набором приспособлений для крепления постеров и таблиц</w:t>
      </w:r>
    </w:p>
    <w:p w14:paraId="51846595" w14:textId="77777777" w:rsidR="00C4015E" w:rsidRPr="00DC1D69" w:rsidRDefault="00C4015E" w:rsidP="00C4015E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</w:pPr>
      <w:r w:rsidRPr="00DC1D69">
        <w:t>Экспозиционный экран (навесной)</w:t>
      </w:r>
    </w:p>
    <w:p w14:paraId="5F39EC3B" w14:textId="77777777" w:rsidR="00C4015E" w:rsidRPr="00DC1D69" w:rsidRDefault="00C4015E" w:rsidP="00C4015E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  <w:rPr>
          <w:b/>
          <w:bCs/>
        </w:rPr>
      </w:pPr>
      <w:r w:rsidRPr="00DC1D69">
        <w:t xml:space="preserve">Сетевой фильтр-удлинитель </w:t>
      </w:r>
    </w:p>
    <w:p w14:paraId="4C286AE0" w14:textId="77777777" w:rsidR="00C4015E" w:rsidRPr="00DC1D69" w:rsidRDefault="00C4015E" w:rsidP="00C4015E">
      <w:pPr>
        <w:rPr>
          <w:rFonts w:ascii="Times New Roman" w:hAnsi="Times New Roman"/>
          <w:sz w:val="24"/>
          <w:szCs w:val="24"/>
          <w:lang w:val="en-US"/>
        </w:rPr>
      </w:pPr>
    </w:p>
    <w:sectPr w:rsidR="00C4015E" w:rsidRPr="00DC1D69" w:rsidSect="0095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5536"/>
    <w:multiLevelType w:val="hybridMultilevel"/>
    <w:tmpl w:val="110EB98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63A14"/>
    <w:multiLevelType w:val="hybridMultilevel"/>
    <w:tmpl w:val="B70241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F8455B"/>
    <w:multiLevelType w:val="hybridMultilevel"/>
    <w:tmpl w:val="1932E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27020"/>
    <w:multiLevelType w:val="hybridMultilevel"/>
    <w:tmpl w:val="7652A1B0"/>
    <w:lvl w:ilvl="0" w:tplc="1698102E">
      <w:start w:val="1"/>
      <w:numFmt w:val="bullet"/>
      <w:lvlText w:val=""/>
      <w:lvlJc w:val="left"/>
      <w:pPr>
        <w:tabs>
          <w:tab w:val="num" w:pos="1076"/>
        </w:tabs>
        <w:ind w:left="1076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959680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247857">
    <w:abstractNumId w:val="3"/>
  </w:num>
  <w:num w:numId="3" w16cid:durableId="567422984">
    <w:abstractNumId w:val="0"/>
  </w:num>
  <w:num w:numId="4" w16cid:durableId="1250847207">
    <w:abstractNumId w:val="2"/>
  </w:num>
  <w:num w:numId="5" w16cid:durableId="332101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28"/>
    <w:rsid w:val="0000518B"/>
    <w:rsid w:val="000205C6"/>
    <w:rsid w:val="0002265C"/>
    <w:rsid w:val="00027F30"/>
    <w:rsid w:val="000317D9"/>
    <w:rsid w:val="0003397B"/>
    <w:rsid w:val="00037512"/>
    <w:rsid w:val="000411EC"/>
    <w:rsid w:val="00052606"/>
    <w:rsid w:val="00080DDE"/>
    <w:rsid w:val="00083214"/>
    <w:rsid w:val="00092592"/>
    <w:rsid w:val="00092C61"/>
    <w:rsid w:val="0009413C"/>
    <w:rsid w:val="00095B20"/>
    <w:rsid w:val="000A7AD0"/>
    <w:rsid w:val="000B48A7"/>
    <w:rsid w:val="000B5B16"/>
    <w:rsid w:val="000C0557"/>
    <w:rsid w:val="000D0F51"/>
    <w:rsid w:val="000E1981"/>
    <w:rsid w:val="00102824"/>
    <w:rsid w:val="00106DA1"/>
    <w:rsid w:val="001273CE"/>
    <w:rsid w:val="00133983"/>
    <w:rsid w:val="00136CE3"/>
    <w:rsid w:val="00145560"/>
    <w:rsid w:val="00145724"/>
    <w:rsid w:val="00166A85"/>
    <w:rsid w:val="00167C8F"/>
    <w:rsid w:val="001709B7"/>
    <w:rsid w:val="00172E57"/>
    <w:rsid w:val="0017547F"/>
    <w:rsid w:val="00183BCD"/>
    <w:rsid w:val="00186993"/>
    <w:rsid w:val="00186DB8"/>
    <w:rsid w:val="00187459"/>
    <w:rsid w:val="001B2A41"/>
    <w:rsid w:val="001B7108"/>
    <w:rsid w:val="001C5929"/>
    <w:rsid w:val="001D224A"/>
    <w:rsid w:val="001F0065"/>
    <w:rsid w:val="001F07D6"/>
    <w:rsid w:val="001F5507"/>
    <w:rsid w:val="001F6C8C"/>
    <w:rsid w:val="002008DA"/>
    <w:rsid w:val="002046F2"/>
    <w:rsid w:val="00206861"/>
    <w:rsid w:val="00210143"/>
    <w:rsid w:val="00210262"/>
    <w:rsid w:val="00211F07"/>
    <w:rsid w:val="0021660A"/>
    <w:rsid w:val="002279F9"/>
    <w:rsid w:val="00236CE6"/>
    <w:rsid w:val="00251DBA"/>
    <w:rsid w:val="00256ED4"/>
    <w:rsid w:val="002611AD"/>
    <w:rsid w:val="002666F5"/>
    <w:rsid w:val="0028060C"/>
    <w:rsid w:val="00287C44"/>
    <w:rsid w:val="00287F37"/>
    <w:rsid w:val="00294387"/>
    <w:rsid w:val="00295F19"/>
    <w:rsid w:val="002A3C95"/>
    <w:rsid w:val="002B01D6"/>
    <w:rsid w:val="002B2761"/>
    <w:rsid w:val="002C340F"/>
    <w:rsid w:val="002D2E6D"/>
    <w:rsid w:val="002E22E1"/>
    <w:rsid w:val="002E31FE"/>
    <w:rsid w:val="002E4BC8"/>
    <w:rsid w:val="002F58CD"/>
    <w:rsid w:val="002F7C65"/>
    <w:rsid w:val="00307262"/>
    <w:rsid w:val="00307EE1"/>
    <w:rsid w:val="003204B6"/>
    <w:rsid w:val="003211AD"/>
    <w:rsid w:val="00326C90"/>
    <w:rsid w:val="00334E6F"/>
    <w:rsid w:val="003376B6"/>
    <w:rsid w:val="00343BBD"/>
    <w:rsid w:val="00343F4E"/>
    <w:rsid w:val="003527B3"/>
    <w:rsid w:val="00356AE7"/>
    <w:rsid w:val="00361725"/>
    <w:rsid w:val="00362BFB"/>
    <w:rsid w:val="00372ED7"/>
    <w:rsid w:val="0037372E"/>
    <w:rsid w:val="00383FCF"/>
    <w:rsid w:val="003849B1"/>
    <w:rsid w:val="003869AC"/>
    <w:rsid w:val="003A6215"/>
    <w:rsid w:val="003B31CB"/>
    <w:rsid w:val="003B5DFB"/>
    <w:rsid w:val="003C6305"/>
    <w:rsid w:val="003C7BC7"/>
    <w:rsid w:val="003D4E12"/>
    <w:rsid w:val="003E076D"/>
    <w:rsid w:val="003E2CF2"/>
    <w:rsid w:val="003F3DC5"/>
    <w:rsid w:val="003F4DB9"/>
    <w:rsid w:val="00400AD0"/>
    <w:rsid w:val="0040416C"/>
    <w:rsid w:val="00411E67"/>
    <w:rsid w:val="00413D6E"/>
    <w:rsid w:val="004261B2"/>
    <w:rsid w:val="00431CF4"/>
    <w:rsid w:val="004434F2"/>
    <w:rsid w:val="00443FBB"/>
    <w:rsid w:val="004459B9"/>
    <w:rsid w:val="00482780"/>
    <w:rsid w:val="00495045"/>
    <w:rsid w:val="004B0FED"/>
    <w:rsid w:val="004B15C0"/>
    <w:rsid w:val="004B7C7F"/>
    <w:rsid w:val="004C293D"/>
    <w:rsid w:val="004C417E"/>
    <w:rsid w:val="004D7DBE"/>
    <w:rsid w:val="004E412D"/>
    <w:rsid w:val="004E48E0"/>
    <w:rsid w:val="004F4EA0"/>
    <w:rsid w:val="00501392"/>
    <w:rsid w:val="00512091"/>
    <w:rsid w:val="00512097"/>
    <w:rsid w:val="00531E49"/>
    <w:rsid w:val="005410E0"/>
    <w:rsid w:val="005424C2"/>
    <w:rsid w:val="00551BA0"/>
    <w:rsid w:val="005536A1"/>
    <w:rsid w:val="0057135D"/>
    <w:rsid w:val="005875BC"/>
    <w:rsid w:val="00590AD6"/>
    <w:rsid w:val="0059298D"/>
    <w:rsid w:val="00596A42"/>
    <w:rsid w:val="00597614"/>
    <w:rsid w:val="005A2893"/>
    <w:rsid w:val="005C40E5"/>
    <w:rsid w:val="005C51AF"/>
    <w:rsid w:val="005D641E"/>
    <w:rsid w:val="005E3848"/>
    <w:rsid w:val="005E4BA8"/>
    <w:rsid w:val="005F0908"/>
    <w:rsid w:val="005F2173"/>
    <w:rsid w:val="005F37F7"/>
    <w:rsid w:val="005F65DE"/>
    <w:rsid w:val="00606D08"/>
    <w:rsid w:val="006116FA"/>
    <w:rsid w:val="00614C73"/>
    <w:rsid w:val="00616297"/>
    <w:rsid w:val="0063083C"/>
    <w:rsid w:val="006331BB"/>
    <w:rsid w:val="00640E87"/>
    <w:rsid w:val="0065077B"/>
    <w:rsid w:val="006523FD"/>
    <w:rsid w:val="006552DD"/>
    <w:rsid w:val="006616F3"/>
    <w:rsid w:val="006667FD"/>
    <w:rsid w:val="00677409"/>
    <w:rsid w:val="00677D05"/>
    <w:rsid w:val="00680544"/>
    <w:rsid w:val="00680B3E"/>
    <w:rsid w:val="00683E1E"/>
    <w:rsid w:val="00683F70"/>
    <w:rsid w:val="00687AAB"/>
    <w:rsid w:val="00691635"/>
    <w:rsid w:val="0069524E"/>
    <w:rsid w:val="006A7C63"/>
    <w:rsid w:val="006B2544"/>
    <w:rsid w:val="006C2F97"/>
    <w:rsid w:val="006C4206"/>
    <w:rsid w:val="006D0F92"/>
    <w:rsid w:val="006F6FE0"/>
    <w:rsid w:val="006F710C"/>
    <w:rsid w:val="00721D55"/>
    <w:rsid w:val="00744B76"/>
    <w:rsid w:val="007453D0"/>
    <w:rsid w:val="00745F2B"/>
    <w:rsid w:val="007475B6"/>
    <w:rsid w:val="0075519E"/>
    <w:rsid w:val="0075715A"/>
    <w:rsid w:val="00760E1A"/>
    <w:rsid w:val="00765729"/>
    <w:rsid w:val="007666C5"/>
    <w:rsid w:val="007666ED"/>
    <w:rsid w:val="00766E26"/>
    <w:rsid w:val="00790709"/>
    <w:rsid w:val="007969F2"/>
    <w:rsid w:val="007B4660"/>
    <w:rsid w:val="007C1290"/>
    <w:rsid w:val="007C2401"/>
    <w:rsid w:val="007C5456"/>
    <w:rsid w:val="007C55A0"/>
    <w:rsid w:val="007E7F01"/>
    <w:rsid w:val="007F04FA"/>
    <w:rsid w:val="007F65E8"/>
    <w:rsid w:val="007F7920"/>
    <w:rsid w:val="007F7C81"/>
    <w:rsid w:val="00811826"/>
    <w:rsid w:val="008227BE"/>
    <w:rsid w:val="00840BFD"/>
    <w:rsid w:val="008467EB"/>
    <w:rsid w:val="008520BE"/>
    <w:rsid w:val="0086300C"/>
    <w:rsid w:val="00873D21"/>
    <w:rsid w:val="0088697B"/>
    <w:rsid w:val="008874E7"/>
    <w:rsid w:val="008906E7"/>
    <w:rsid w:val="00894D1F"/>
    <w:rsid w:val="00897E90"/>
    <w:rsid w:val="008A6A8D"/>
    <w:rsid w:val="008B1FDD"/>
    <w:rsid w:val="008C1239"/>
    <w:rsid w:val="008C3DCA"/>
    <w:rsid w:val="008C4B8C"/>
    <w:rsid w:val="008C5217"/>
    <w:rsid w:val="008E40CF"/>
    <w:rsid w:val="008E62B7"/>
    <w:rsid w:val="008F0C1F"/>
    <w:rsid w:val="008F6082"/>
    <w:rsid w:val="00922160"/>
    <w:rsid w:val="00922B2B"/>
    <w:rsid w:val="00923EBA"/>
    <w:rsid w:val="0092739E"/>
    <w:rsid w:val="0093152A"/>
    <w:rsid w:val="00934BF4"/>
    <w:rsid w:val="00934CFF"/>
    <w:rsid w:val="0095046F"/>
    <w:rsid w:val="0095066C"/>
    <w:rsid w:val="00954AF5"/>
    <w:rsid w:val="009623C7"/>
    <w:rsid w:val="0096292F"/>
    <w:rsid w:val="00976493"/>
    <w:rsid w:val="009804B4"/>
    <w:rsid w:val="009916CF"/>
    <w:rsid w:val="00995D4B"/>
    <w:rsid w:val="009960D7"/>
    <w:rsid w:val="0099722F"/>
    <w:rsid w:val="00997F75"/>
    <w:rsid w:val="009A2795"/>
    <w:rsid w:val="009A75F4"/>
    <w:rsid w:val="009B0412"/>
    <w:rsid w:val="009B404F"/>
    <w:rsid w:val="009C5670"/>
    <w:rsid w:val="009C78DC"/>
    <w:rsid w:val="009F5055"/>
    <w:rsid w:val="009F5511"/>
    <w:rsid w:val="009F6447"/>
    <w:rsid w:val="00A237FA"/>
    <w:rsid w:val="00A247C3"/>
    <w:rsid w:val="00A4205A"/>
    <w:rsid w:val="00A604BA"/>
    <w:rsid w:val="00A754AB"/>
    <w:rsid w:val="00A75901"/>
    <w:rsid w:val="00A81CAF"/>
    <w:rsid w:val="00A93C79"/>
    <w:rsid w:val="00A969C3"/>
    <w:rsid w:val="00AA235B"/>
    <w:rsid w:val="00AA44A2"/>
    <w:rsid w:val="00AB134B"/>
    <w:rsid w:val="00AB3965"/>
    <w:rsid w:val="00AB6895"/>
    <w:rsid w:val="00AC0282"/>
    <w:rsid w:val="00AC129E"/>
    <w:rsid w:val="00AC18E6"/>
    <w:rsid w:val="00AE05DF"/>
    <w:rsid w:val="00AE1BFE"/>
    <w:rsid w:val="00AF0590"/>
    <w:rsid w:val="00AF3633"/>
    <w:rsid w:val="00AF4508"/>
    <w:rsid w:val="00AF4754"/>
    <w:rsid w:val="00B011C9"/>
    <w:rsid w:val="00B06388"/>
    <w:rsid w:val="00B11FD0"/>
    <w:rsid w:val="00B174DF"/>
    <w:rsid w:val="00B221CA"/>
    <w:rsid w:val="00B24223"/>
    <w:rsid w:val="00B34DF2"/>
    <w:rsid w:val="00B45D65"/>
    <w:rsid w:val="00B46E59"/>
    <w:rsid w:val="00B46EFE"/>
    <w:rsid w:val="00B47EAC"/>
    <w:rsid w:val="00B52564"/>
    <w:rsid w:val="00B527C5"/>
    <w:rsid w:val="00B56EEA"/>
    <w:rsid w:val="00B60401"/>
    <w:rsid w:val="00B7586E"/>
    <w:rsid w:val="00B80166"/>
    <w:rsid w:val="00B82A27"/>
    <w:rsid w:val="00B9594B"/>
    <w:rsid w:val="00BA0710"/>
    <w:rsid w:val="00BA4E62"/>
    <w:rsid w:val="00BB0BE4"/>
    <w:rsid w:val="00BB30EF"/>
    <w:rsid w:val="00BB7811"/>
    <w:rsid w:val="00BC2D37"/>
    <w:rsid w:val="00BC3E8E"/>
    <w:rsid w:val="00BC4A0D"/>
    <w:rsid w:val="00BC6A66"/>
    <w:rsid w:val="00BD079F"/>
    <w:rsid w:val="00BE3004"/>
    <w:rsid w:val="00BF4B6C"/>
    <w:rsid w:val="00C005D1"/>
    <w:rsid w:val="00C03379"/>
    <w:rsid w:val="00C15EAF"/>
    <w:rsid w:val="00C274FF"/>
    <w:rsid w:val="00C32D91"/>
    <w:rsid w:val="00C4015E"/>
    <w:rsid w:val="00C47D34"/>
    <w:rsid w:val="00C5075F"/>
    <w:rsid w:val="00C50786"/>
    <w:rsid w:val="00C56830"/>
    <w:rsid w:val="00C601A9"/>
    <w:rsid w:val="00C641CA"/>
    <w:rsid w:val="00C7673C"/>
    <w:rsid w:val="00C87126"/>
    <w:rsid w:val="00C91961"/>
    <w:rsid w:val="00C93B39"/>
    <w:rsid w:val="00C958A7"/>
    <w:rsid w:val="00CA3E24"/>
    <w:rsid w:val="00CA51C5"/>
    <w:rsid w:val="00CC360D"/>
    <w:rsid w:val="00CC3FF7"/>
    <w:rsid w:val="00CC4248"/>
    <w:rsid w:val="00CC4ED4"/>
    <w:rsid w:val="00CC550C"/>
    <w:rsid w:val="00CC6411"/>
    <w:rsid w:val="00CC7653"/>
    <w:rsid w:val="00CC7DFF"/>
    <w:rsid w:val="00CD0296"/>
    <w:rsid w:val="00CD5749"/>
    <w:rsid w:val="00CE2FD2"/>
    <w:rsid w:val="00CE37B5"/>
    <w:rsid w:val="00CF126C"/>
    <w:rsid w:val="00CF34B5"/>
    <w:rsid w:val="00CF3926"/>
    <w:rsid w:val="00CF3EA6"/>
    <w:rsid w:val="00CF5188"/>
    <w:rsid w:val="00CF7E31"/>
    <w:rsid w:val="00D049F3"/>
    <w:rsid w:val="00D04FB7"/>
    <w:rsid w:val="00D0538F"/>
    <w:rsid w:val="00D104E6"/>
    <w:rsid w:val="00D10D49"/>
    <w:rsid w:val="00D12A88"/>
    <w:rsid w:val="00D12C2E"/>
    <w:rsid w:val="00D20FF7"/>
    <w:rsid w:val="00D236B7"/>
    <w:rsid w:val="00D25B0C"/>
    <w:rsid w:val="00D3312A"/>
    <w:rsid w:val="00D331C3"/>
    <w:rsid w:val="00D573CE"/>
    <w:rsid w:val="00D63FBD"/>
    <w:rsid w:val="00D66118"/>
    <w:rsid w:val="00D8094C"/>
    <w:rsid w:val="00D83D75"/>
    <w:rsid w:val="00D90464"/>
    <w:rsid w:val="00DA7CA7"/>
    <w:rsid w:val="00DB64DE"/>
    <w:rsid w:val="00DC1199"/>
    <w:rsid w:val="00DC1D69"/>
    <w:rsid w:val="00DC4C31"/>
    <w:rsid w:val="00DD0455"/>
    <w:rsid w:val="00DD443E"/>
    <w:rsid w:val="00DD61E5"/>
    <w:rsid w:val="00DD7522"/>
    <w:rsid w:val="00DE3B75"/>
    <w:rsid w:val="00DE5BB3"/>
    <w:rsid w:val="00DE6D4C"/>
    <w:rsid w:val="00DF12FD"/>
    <w:rsid w:val="00E0245C"/>
    <w:rsid w:val="00E0571E"/>
    <w:rsid w:val="00E159A9"/>
    <w:rsid w:val="00E20323"/>
    <w:rsid w:val="00E21D32"/>
    <w:rsid w:val="00E34090"/>
    <w:rsid w:val="00E512AC"/>
    <w:rsid w:val="00E73FAF"/>
    <w:rsid w:val="00E76007"/>
    <w:rsid w:val="00E80021"/>
    <w:rsid w:val="00E83257"/>
    <w:rsid w:val="00E84C9C"/>
    <w:rsid w:val="00E92236"/>
    <w:rsid w:val="00E92A56"/>
    <w:rsid w:val="00E96C3D"/>
    <w:rsid w:val="00EB7D60"/>
    <w:rsid w:val="00EC5506"/>
    <w:rsid w:val="00EE383D"/>
    <w:rsid w:val="00EE4F1D"/>
    <w:rsid w:val="00EE771D"/>
    <w:rsid w:val="00EF5FB8"/>
    <w:rsid w:val="00EF6831"/>
    <w:rsid w:val="00EF6A08"/>
    <w:rsid w:val="00F0061B"/>
    <w:rsid w:val="00F00A28"/>
    <w:rsid w:val="00F0267C"/>
    <w:rsid w:val="00F1482F"/>
    <w:rsid w:val="00F15E75"/>
    <w:rsid w:val="00F218E4"/>
    <w:rsid w:val="00F239CA"/>
    <w:rsid w:val="00F3521E"/>
    <w:rsid w:val="00F36FCA"/>
    <w:rsid w:val="00F52202"/>
    <w:rsid w:val="00F60D45"/>
    <w:rsid w:val="00F6289B"/>
    <w:rsid w:val="00F65FC9"/>
    <w:rsid w:val="00F70206"/>
    <w:rsid w:val="00F75228"/>
    <w:rsid w:val="00F77493"/>
    <w:rsid w:val="00F817AE"/>
    <w:rsid w:val="00F85B3B"/>
    <w:rsid w:val="00F90B5E"/>
    <w:rsid w:val="00F95C09"/>
    <w:rsid w:val="00FB1CE0"/>
    <w:rsid w:val="00FC157B"/>
    <w:rsid w:val="00FD19D3"/>
    <w:rsid w:val="00FD255B"/>
    <w:rsid w:val="00FD2EFA"/>
    <w:rsid w:val="00FD5DB8"/>
    <w:rsid w:val="00FE7B17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209D"/>
  <w15:docId w15:val="{8E9109B3-4182-47CE-8D89-2DA761C0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A2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A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AE1BFE"/>
    <w:pPr>
      <w:spacing w:after="120" w:line="276" w:lineRule="auto"/>
      <w:ind w:left="283"/>
    </w:pPr>
    <w:rPr>
      <w:rFonts w:eastAsia="Times New Roman" w:cs="Calibri"/>
    </w:rPr>
  </w:style>
  <w:style w:type="character" w:customStyle="1" w:styleId="a5">
    <w:name w:val="Основной текст с отступом Знак"/>
    <w:basedOn w:val="a0"/>
    <w:link w:val="a4"/>
    <w:semiHidden/>
    <w:rsid w:val="00AE1BFE"/>
    <w:rPr>
      <w:rFonts w:ascii="Calibri" w:eastAsia="Times New Roman" w:hAnsi="Calibri" w:cs="Calibri"/>
    </w:rPr>
  </w:style>
  <w:style w:type="paragraph" w:customStyle="1" w:styleId="1">
    <w:name w:val="Без интервала1"/>
    <w:rsid w:val="00E159A9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a6">
    <w:name w:val="Содержимое таблицы"/>
    <w:basedOn w:val="a"/>
    <w:rsid w:val="00E159A9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C4015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6947</Words>
  <Characters>39600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</cp:revision>
  <dcterms:created xsi:type="dcterms:W3CDTF">2023-09-12T06:29:00Z</dcterms:created>
  <dcterms:modified xsi:type="dcterms:W3CDTF">2023-09-12T06:48:00Z</dcterms:modified>
</cp:coreProperties>
</file>