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911E" w14:textId="77435C25" w:rsidR="00152B0C" w:rsidRPr="00152B0C" w:rsidRDefault="00152B0C" w:rsidP="00152B0C">
      <w:pPr>
        <w:pStyle w:val="a3"/>
        <w:shd w:val="clear" w:color="auto" w:fill="FFFFFF"/>
        <w:spacing w:before="180" w:beforeAutospacing="0" w:after="180" w:afterAutospacing="0" w:line="330" w:lineRule="atLeast"/>
        <w:jc w:val="center"/>
        <w:rPr>
          <w:color w:val="555555"/>
          <w:sz w:val="21"/>
          <w:szCs w:val="21"/>
        </w:rPr>
      </w:pPr>
      <w:r w:rsidRPr="00152B0C">
        <w:rPr>
          <w:rStyle w:val="a4"/>
          <w:color w:val="555555"/>
          <w:sz w:val="27"/>
          <w:szCs w:val="27"/>
        </w:rPr>
        <w:t>О местах и порядке информирования о результатах ГИА</w:t>
      </w:r>
      <w:r>
        <w:rPr>
          <w:rStyle w:val="a4"/>
          <w:color w:val="555555"/>
          <w:sz w:val="27"/>
          <w:szCs w:val="27"/>
        </w:rPr>
        <w:t xml:space="preserve"> 11</w:t>
      </w:r>
    </w:p>
    <w:p w14:paraId="0FC81F24" w14:textId="77777777" w:rsidR="00152B0C" w:rsidRPr="00152B0C" w:rsidRDefault="00152B0C" w:rsidP="00152B0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color w:val="555555"/>
          <w:sz w:val="21"/>
          <w:szCs w:val="21"/>
        </w:rPr>
      </w:pPr>
      <w:r w:rsidRPr="00152B0C">
        <w:rPr>
          <w:color w:val="555555"/>
          <w:sz w:val="27"/>
          <w:szCs w:val="27"/>
        </w:rPr>
        <w:t>Ознакомление с результатами экзаменов по каждому общеобразовательному предмету проводится после официального утверждения результатов председателем ГЭК (заместителем председателя ГЭК).</w:t>
      </w:r>
    </w:p>
    <w:p w14:paraId="0B5F69A5" w14:textId="77777777" w:rsidR="00152B0C" w:rsidRPr="00152B0C" w:rsidRDefault="00152B0C" w:rsidP="00152B0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color w:val="555555"/>
          <w:sz w:val="21"/>
          <w:szCs w:val="21"/>
        </w:rPr>
      </w:pPr>
      <w:r w:rsidRPr="00152B0C">
        <w:rPr>
          <w:color w:val="555555"/>
          <w:sz w:val="27"/>
          <w:szCs w:val="27"/>
        </w:rPr>
        <w:t>Утвержденные председателем ГЭК (заместителем председателя ГЭК) результаты ГИА передаются РЦОИ в течение одного дня в муниципальные органы управления образованием.</w:t>
      </w:r>
    </w:p>
    <w:p w14:paraId="66648FF1" w14:textId="77777777" w:rsidR="00152B0C" w:rsidRPr="00152B0C" w:rsidRDefault="00152B0C" w:rsidP="00152B0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color w:val="555555"/>
          <w:sz w:val="21"/>
          <w:szCs w:val="21"/>
        </w:rPr>
      </w:pPr>
      <w:r w:rsidRPr="00152B0C">
        <w:rPr>
          <w:color w:val="555555"/>
          <w:sz w:val="27"/>
          <w:szCs w:val="27"/>
        </w:rPr>
        <w:t>Муниципальные органы управления образованием в течение последующего одного дня передают результаты ГИА в подведомственные образовательные организации.</w:t>
      </w:r>
    </w:p>
    <w:p w14:paraId="3AF308D0" w14:textId="77777777" w:rsidR="00152B0C" w:rsidRPr="00152B0C" w:rsidRDefault="00152B0C" w:rsidP="00152B0C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color w:val="555555"/>
          <w:sz w:val="21"/>
          <w:szCs w:val="21"/>
        </w:rPr>
      </w:pPr>
      <w:r w:rsidRPr="00152B0C">
        <w:rPr>
          <w:color w:val="555555"/>
          <w:sz w:val="27"/>
          <w:szCs w:val="27"/>
        </w:rPr>
        <w:t>Образовательные организации в течение одного дня после получения информации доводят результаты экзаменов до сведения участников ГИА, их родителей (законных представителей).</w:t>
      </w:r>
    </w:p>
    <w:p w14:paraId="18A5DB7F" w14:textId="77777777" w:rsidR="00152B0C" w:rsidRPr="00152B0C" w:rsidRDefault="00152B0C" w:rsidP="00152B0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1"/>
          <w:szCs w:val="21"/>
        </w:rPr>
      </w:pPr>
      <w:r w:rsidRPr="00152B0C">
        <w:rPr>
          <w:color w:val="555555"/>
          <w:sz w:val="27"/>
          <w:szCs w:val="27"/>
        </w:rPr>
        <w:t>Ознакомиться с результатами по каждому общеобразовательному предмету можно на сайте </w:t>
      </w:r>
      <w:hyperlink r:id="rId4" w:history="1">
        <w:r w:rsidRPr="00152B0C">
          <w:rPr>
            <w:rStyle w:val="a5"/>
            <w:color w:val="4D9DCC"/>
            <w:sz w:val="21"/>
            <w:szCs w:val="21"/>
          </w:rPr>
          <w:t>check.ege.edu.ru</w:t>
        </w:r>
      </w:hyperlink>
      <w:r w:rsidRPr="00152B0C">
        <w:rPr>
          <w:color w:val="555555"/>
          <w:sz w:val="27"/>
          <w:szCs w:val="27"/>
        </w:rPr>
        <w:t>, а также в личном кабинете на портале государственных и муниципальных услуг </w:t>
      </w:r>
      <w:hyperlink r:id="rId5" w:history="1">
        <w:r w:rsidRPr="00152B0C">
          <w:rPr>
            <w:rStyle w:val="a5"/>
            <w:color w:val="4D9DCC"/>
            <w:sz w:val="21"/>
            <w:szCs w:val="21"/>
          </w:rPr>
          <w:t>gosuslugi.ru.</w:t>
        </w:r>
      </w:hyperlink>
    </w:p>
    <w:p w14:paraId="5F6FCA38" w14:textId="77777777" w:rsidR="00420A45" w:rsidRPr="00152B0C" w:rsidRDefault="00420A45">
      <w:pPr>
        <w:rPr>
          <w:rFonts w:ascii="Times New Roman" w:hAnsi="Times New Roman" w:cs="Times New Roman"/>
        </w:rPr>
      </w:pPr>
    </w:p>
    <w:sectPr w:rsidR="00420A45" w:rsidRPr="0015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87"/>
    <w:rsid w:val="00152B0C"/>
    <w:rsid w:val="00420A45"/>
    <w:rsid w:val="00A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FF62"/>
  <w15:chartTrackingRefBased/>
  <w15:docId w15:val="{EFC32B0D-3BB0-4F1B-9CDD-6680146D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52B0C"/>
    <w:rPr>
      <w:b/>
      <w:bCs/>
    </w:rPr>
  </w:style>
  <w:style w:type="character" w:styleId="a5">
    <w:name w:val="Hyperlink"/>
    <w:basedOn w:val="a0"/>
    <w:uiPriority w:val="99"/>
    <w:semiHidden/>
    <w:unhideWhenUsed/>
    <w:rsid w:val="00152B0C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15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ru./" TargetMode="External"/><Relationship Id="rId4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2023-05-12T09:11:00Z</dcterms:created>
  <dcterms:modified xsi:type="dcterms:W3CDTF">2023-05-12T09:11:00Z</dcterms:modified>
</cp:coreProperties>
</file>