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04F" w14:textId="77777777"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>УТВЕРЖДАЮ</w:t>
      </w:r>
    </w:p>
    <w:p w14:paraId="58C82FD4" w14:textId="5EF0CA9B" w:rsidR="001B46FB" w:rsidRDefault="001B46FB" w:rsidP="001B46FB">
      <w:pPr>
        <w:pStyle w:val="rvps2"/>
        <w:spacing w:before="0" w:beforeAutospacing="0" w:after="0" w:afterAutospacing="0"/>
        <w:jc w:val="center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 xml:space="preserve">                                                                                             Директор школы                        </w:t>
      </w:r>
      <w:r w:rsidR="002B4A64">
        <w:rPr>
          <w:rStyle w:val="rvts1"/>
          <w:b/>
          <w:color w:val="000000"/>
        </w:rPr>
        <w:t>Котова Ж.А.</w:t>
      </w:r>
    </w:p>
    <w:p w14:paraId="12DFBCA6" w14:textId="07DC458D"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 xml:space="preserve">       «</w:t>
      </w:r>
      <w:r w:rsidR="00BA3071">
        <w:rPr>
          <w:rStyle w:val="rvts1"/>
          <w:b/>
          <w:color w:val="000000"/>
          <w:u w:val="single"/>
        </w:rPr>
        <w:t xml:space="preserve">   </w:t>
      </w:r>
      <w:r w:rsidR="002B4A64">
        <w:rPr>
          <w:rStyle w:val="rvts1"/>
          <w:b/>
          <w:color w:val="000000"/>
          <w:u w:val="single"/>
        </w:rPr>
        <w:t>02</w:t>
      </w:r>
      <w:r w:rsidR="00BA3071">
        <w:rPr>
          <w:rStyle w:val="rvts1"/>
          <w:b/>
          <w:color w:val="000000"/>
          <w:u w:val="single"/>
        </w:rPr>
        <w:t xml:space="preserve">    </w:t>
      </w:r>
      <w:r>
        <w:rPr>
          <w:rStyle w:val="rvts1"/>
          <w:b/>
          <w:color w:val="000000"/>
        </w:rPr>
        <w:t>»</w:t>
      </w:r>
      <w:r w:rsidR="00BA3071">
        <w:rPr>
          <w:rStyle w:val="rvts1"/>
          <w:b/>
          <w:color w:val="000000"/>
        </w:rPr>
        <w:t xml:space="preserve"> </w:t>
      </w:r>
      <w:r w:rsidR="00BA3071">
        <w:rPr>
          <w:rStyle w:val="rvts1"/>
          <w:b/>
          <w:color w:val="000000"/>
          <w:u w:val="single"/>
        </w:rPr>
        <w:t xml:space="preserve">                </w:t>
      </w:r>
      <w:r w:rsidR="002B4A64">
        <w:rPr>
          <w:rStyle w:val="rvts1"/>
          <w:b/>
          <w:color w:val="000000"/>
          <w:u w:val="single"/>
        </w:rPr>
        <w:t>марта</w:t>
      </w:r>
      <w:r w:rsidR="00BA3071">
        <w:rPr>
          <w:rStyle w:val="rvts1"/>
          <w:b/>
          <w:color w:val="000000"/>
          <w:u w:val="single"/>
        </w:rPr>
        <w:t xml:space="preserve">                  </w:t>
      </w:r>
      <w:r>
        <w:rPr>
          <w:rStyle w:val="rvts1"/>
          <w:b/>
          <w:color w:val="000000"/>
        </w:rPr>
        <w:t xml:space="preserve"> 20</w:t>
      </w:r>
      <w:r w:rsidR="002B4A64">
        <w:rPr>
          <w:rStyle w:val="rvts1"/>
          <w:b/>
          <w:color w:val="000000"/>
        </w:rPr>
        <w:t>23</w:t>
      </w:r>
      <w:r>
        <w:rPr>
          <w:rStyle w:val="rvts1"/>
          <w:b/>
          <w:color w:val="000000"/>
        </w:rPr>
        <w:t xml:space="preserve"> г.</w:t>
      </w:r>
    </w:p>
    <w:p w14:paraId="2C54DD9C" w14:textId="28CA04CE" w:rsidR="00BA3071" w:rsidRDefault="00BA3071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 xml:space="preserve">(приказ по школе от </w:t>
      </w:r>
      <w:r w:rsidR="002B4A64">
        <w:rPr>
          <w:rStyle w:val="rvts1"/>
          <w:b/>
          <w:color w:val="000000"/>
        </w:rPr>
        <w:t>02</w:t>
      </w:r>
      <w:r>
        <w:rPr>
          <w:rStyle w:val="rvts1"/>
          <w:b/>
          <w:color w:val="000000"/>
        </w:rPr>
        <w:t>.0</w:t>
      </w:r>
      <w:r w:rsidR="002B4A64">
        <w:rPr>
          <w:rStyle w:val="rvts1"/>
          <w:b/>
          <w:color w:val="000000"/>
        </w:rPr>
        <w:t>3</w:t>
      </w:r>
      <w:r>
        <w:rPr>
          <w:rStyle w:val="rvts1"/>
          <w:b/>
          <w:color w:val="000000"/>
        </w:rPr>
        <w:t>.20</w:t>
      </w:r>
      <w:r w:rsidR="002B4A64">
        <w:rPr>
          <w:rStyle w:val="rvts1"/>
          <w:b/>
          <w:color w:val="000000"/>
        </w:rPr>
        <w:t>23</w:t>
      </w:r>
      <w:r>
        <w:rPr>
          <w:rStyle w:val="rvts1"/>
          <w:b/>
          <w:color w:val="000000"/>
        </w:rPr>
        <w:t xml:space="preserve"> г. № </w:t>
      </w:r>
      <w:r w:rsidR="002B4A64">
        <w:rPr>
          <w:rStyle w:val="rvts1"/>
          <w:b/>
          <w:color w:val="000000"/>
        </w:rPr>
        <w:t>44</w:t>
      </w:r>
      <w:r>
        <w:rPr>
          <w:rStyle w:val="rvts1"/>
          <w:b/>
          <w:color w:val="000000"/>
        </w:rPr>
        <w:t>)</w:t>
      </w:r>
    </w:p>
    <w:p w14:paraId="4EC67114" w14:textId="77777777"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</w:p>
    <w:p w14:paraId="2DECEA14" w14:textId="77777777" w:rsidR="001B46FB" w:rsidRDefault="001B46FB" w:rsidP="00321F8C">
      <w:pPr>
        <w:pStyle w:val="rvps2"/>
        <w:spacing w:before="0" w:beforeAutospacing="0" w:after="0" w:afterAutospacing="0"/>
        <w:jc w:val="center"/>
        <w:rPr>
          <w:rStyle w:val="rvts1"/>
          <w:b/>
          <w:color w:val="000000"/>
        </w:rPr>
      </w:pPr>
    </w:p>
    <w:p w14:paraId="74DCC4A0" w14:textId="77777777" w:rsidR="005874E1" w:rsidRPr="00321F8C" w:rsidRDefault="005874E1" w:rsidP="001B46FB">
      <w:pPr>
        <w:pStyle w:val="rvps2"/>
        <w:spacing w:before="0" w:beforeAutospacing="0" w:after="0" w:afterAutospacing="0"/>
        <w:jc w:val="center"/>
        <w:rPr>
          <w:rStyle w:val="rvts1"/>
          <w:b/>
        </w:rPr>
      </w:pPr>
      <w:r w:rsidRPr="00321F8C">
        <w:rPr>
          <w:rStyle w:val="rvts1"/>
          <w:b/>
          <w:color w:val="000000"/>
        </w:rPr>
        <w:t>ПОЛОЖЕНИЕ</w:t>
      </w:r>
      <w:r w:rsidRPr="00321F8C">
        <w:rPr>
          <w:b/>
          <w:color w:val="005B5B"/>
        </w:rPr>
        <w:t xml:space="preserve"> </w:t>
      </w:r>
      <w:r w:rsidRPr="00321F8C">
        <w:rPr>
          <w:b/>
          <w:color w:val="005B5B"/>
        </w:rPr>
        <w:br/>
      </w:r>
      <w:r w:rsidRPr="00321F8C">
        <w:rPr>
          <w:rStyle w:val="rvts1"/>
          <w:b/>
          <w:color w:val="000000"/>
        </w:rPr>
        <w:t>О ВОЕННО – ПАТРИОТИЧЕСКОМ   КЛУБЕ В</w:t>
      </w:r>
    </w:p>
    <w:p w14:paraId="6AA06D06" w14:textId="169F0C39" w:rsidR="001B46FB" w:rsidRPr="00321F8C" w:rsidRDefault="002B4A64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5B5B"/>
        </w:rPr>
      </w:pPr>
      <w:r>
        <w:rPr>
          <w:b/>
          <w:color w:val="000000" w:themeColor="text1"/>
        </w:rPr>
        <w:t>МБОУ Отрадовская СОШ</w:t>
      </w:r>
    </w:p>
    <w:p w14:paraId="27835E0A" w14:textId="77777777"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1"/>
          <w:b/>
          <w:color w:val="0D0D0D"/>
        </w:rPr>
        <w:t xml:space="preserve">1. </w:t>
      </w:r>
      <w:r w:rsidRPr="00321F8C">
        <w:rPr>
          <w:rStyle w:val="rvts1"/>
          <w:b/>
          <w:color w:val="000000"/>
        </w:rPr>
        <w:t>Общие положения</w:t>
      </w:r>
      <w:r w:rsidRPr="00321F8C">
        <w:rPr>
          <w:color w:val="005B5B"/>
        </w:rPr>
        <w:t xml:space="preserve"> </w:t>
      </w:r>
    </w:p>
    <w:p w14:paraId="75BB7DD2" w14:textId="2FEE2944"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0"/>
          <w:color w:val="000000"/>
        </w:rPr>
        <w:t xml:space="preserve">1.1. Военно - патриотический клуб </w:t>
      </w:r>
      <w:r w:rsidRPr="00321F8C">
        <w:t>«</w:t>
      </w:r>
      <w:bookmarkStart w:id="0" w:name="_Hlk128663824"/>
      <w:r w:rsidR="002B4A64">
        <w:t>Патриот</w:t>
      </w:r>
      <w:bookmarkEnd w:id="0"/>
      <w:r w:rsidRPr="00321F8C">
        <w:t xml:space="preserve">»,  </w:t>
      </w:r>
      <w:r w:rsidRPr="00321F8C">
        <w:rPr>
          <w:rStyle w:val="rvts0"/>
          <w:color w:val="000000"/>
        </w:rPr>
        <w:t xml:space="preserve">далее ВПК - детское, молодежное общественное объединение, созданное в образовательном учреждении с целью </w:t>
      </w:r>
      <w:r w:rsidR="001B46FB">
        <w:rPr>
          <w:rStyle w:val="rvts0"/>
          <w:color w:val="000000"/>
        </w:rPr>
        <w:t>военно-патриотического воспитания учащихся.</w:t>
      </w:r>
    </w:p>
    <w:p w14:paraId="34D6D97A" w14:textId="77777777"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1.2.Военно-патриотический клуб создается при школе и является добровольным объединением школьников.</w:t>
      </w:r>
    </w:p>
    <w:p w14:paraId="3161DE49" w14:textId="77777777" w:rsidR="005874E1" w:rsidRPr="00321F8C" w:rsidRDefault="005874E1" w:rsidP="00321F8C">
      <w:pPr>
        <w:rPr>
          <w:rFonts w:ascii="Times New Roman" w:hAnsi="Times New Roman" w:cs="Times New Roman"/>
          <w:color w:val="005B5B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. Деятельность ВПК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</w:t>
      </w:r>
      <w:r w:rsidR="001B46FB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>и другими нормативными правовыми актами.</w:t>
      </w:r>
    </w:p>
    <w:p w14:paraId="12995C81" w14:textId="77777777" w:rsidR="005874E1" w:rsidRPr="00321F8C" w:rsidRDefault="005874E1" w:rsidP="00321F8C">
      <w:pPr>
        <w:pStyle w:val="rvps0"/>
        <w:numPr>
          <w:ilvl w:val="0"/>
          <w:numId w:val="3"/>
        </w:numPr>
        <w:spacing w:before="0" w:beforeAutospacing="0" w:after="0" w:afterAutospacing="0"/>
        <w:ind w:left="0" w:right="437"/>
        <w:rPr>
          <w:color w:val="005B5B"/>
        </w:rPr>
      </w:pPr>
      <w:r w:rsidRPr="00321F8C">
        <w:rPr>
          <w:rStyle w:val="rvts1"/>
          <w:b/>
          <w:color w:val="000000"/>
        </w:rPr>
        <w:t>3адачи ВПК</w:t>
      </w:r>
      <w:r w:rsidRPr="00321F8C">
        <w:rPr>
          <w:color w:val="005B5B"/>
        </w:rPr>
        <w:t xml:space="preserve"> </w:t>
      </w:r>
    </w:p>
    <w:p w14:paraId="207E8D5E" w14:textId="77777777"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являются:</w:t>
      </w:r>
    </w:p>
    <w:p w14:paraId="32021415" w14:textId="77777777"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2.1.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2.7. Формирование у подростков активной жизненной позиции.</w:t>
      </w:r>
    </w:p>
    <w:p w14:paraId="14C947AB" w14:textId="77777777"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14:paraId="08CF1D07" w14:textId="77777777" w:rsidR="00D17306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1"/>
          <w:b/>
          <w:color w:val="000000"/>
        </w:rPr>
        <w:t>З. Основные направления деятельности ВПК</w:t>
      </w:r>
      <w:r w:rsidRPr="00321F8C">
        <w:rPr>
          <w:color w:val="005B5B"/>
        </w:rPr>
        <w:t xml:space="preserve"> </w:t>
      </w:r>
    </w:p>
    <w:p w14:paraId="0C9947F9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-духовно-нравственное, патриотическое и физическое воспитание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14:paraId="6F6AD84C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создание  среды, способствующей духовному, творческому развитию личности;</w:t>
      </w:r>
    </w:p>
    <w:p w14:paraId="70F8C854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-профессиональная ориентация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14:paraId="132A2DF0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изучение истории России и всестороннее знакомство с военно-патриотическими традициями российской армии;</w:t>
      </w:r>
    </w:p>
    <w:p w14:paraId="5431078F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подготовка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 xml:space="preserve"> к службе в Вооруженных силах РФ;</w:t>
      </w:r>
    </w:p>
    <w:p w14:paraId="142871AB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-проведение поездок и туристических походов по историческим местам России;</w:t>
      </w:r>
    </w:p>
    <w:p w14:paraId="6E9D6889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-организация и проведение военно-спортивных игр, соревнований, конкурсов;</w:t>
      </w:r>
    </w:p>
    <w:p w14:paraId="27C0518C" w14:textId="77777777"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профилактическая деятельность по предупреждению наркомании и алкоголизма среди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14:paraId="1805326A" w14:textId="77777777" w:rsidR="005874E1" w:rsidRPr="00321F8C" w:rsidRDefault="00D17306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-</w:t>
      </w:r>
      <w:r w:rsidR="005874E1" w:rsidRPr="00321F8C">
        <w:rPr>
          <w:rStyle w:val="rvts0"/>
          <w:color w:val="000000"/>
        </w:rPr>
        <w:t>участ</w:t>
      </w:r>
      <w:r w:rsidRPr="00321F8C">
        <w:rPr>
          <w:rStyle w:val="rvts0"/>
          <w:color w:val="000000"/>
        </w:rPr>
        <w:t>ие</w:t>
      </w:r>
      <w:r w:rsidR="005874E1" w:rsidRPr="00321F8C">
        <w:rPr>
          <w:rStyle w:val="rvts0"/>
          <w:color w:val="000000"/>
        </w:rPr>
        <w:t xml:space="preserve"> в поисковых экспедициях; сооружении, содержании мемориалов и памятников воинской славы и уходе за ними.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 xml:space="preserve">- </w:t>
      </w:r>
      <w:r w:rsidR="005874E1" w:rsidRPr="00321F8C">
        <w:rPr>
          <w:rStyle w:val="rvts0"/>
          <w:color w:val="000000"/>
        </w:rPr>
        <w:t xml:space="preserve">информационно - издательскую деятельность в области развития гражданственности и патриотизма </w:t>
      </w:r>
      <w:r w:rsidR="001B46FB">
        <w:rPr>
          <w:rStyle w:val="rvts0"/>
          <w:color w:val="000000"/>
        </w:rPr>
        <w:t>детей и подростков</w:t>
      </w:r>
      <w:r w:rsidR="005874E1" w:rsidRPr="00321F8C">
        <w:rPr>
          <w:rStyle w:val="rvts0"/>
          <w:color w:val="000000"/>
        </w:rPr>
        <w:t>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-о</w:t>
      </w:r>
      <w:r w:rsidR="005874E1" w:rsidRPr="00321F8C">
        <w:rPr>
          <w:rStyle w:val="rvts0"/>
          <w:color w:val="000000"/>
        </w:rPr>
        <w:t>каз</w:t>
      </w:r>
      <w:r w:rsidRPr="00321F8C">
        <w:rPr>
          <w:rStyle w:val="rvts0"/>
          <w:color w:val="000000"/>
        </w:rPr>
        <w:t>ание</w:t>
      </w:r>
      <w:r w:rsidR="005874E1" w:rsidRPr="00321F8C">
        <w:rPr>
          <w:rStyle w:val="rvts0"/>
          <w:color w:val="000000"/>
        </w:rPr>
        <w:t xml:space="preserve"> шефск</w:t>
      </w:r>
      <w:r w:rsidRPr="00321F8C">
        <w:rPr>
          <w:rStyle w:val="rvts0"/>
          <w:color w:val="000000"/>
        </w:rPr>
        <w:t>ой помощи</w:t>
      </w:r>
      <w:r w:rsidR="005874E1" w:rsidRPr="00321F8C">
        <w:rPr>
          <w:rStyle w:val="rvts0"/>
          <w:color w:val="000000"/>
        </w:rPr>
        <w:t xml:space="preserve"> ветеранам Великой Отечественной войны, труда и правоохранительны</w:t>
      </w:r>
      <w:r w:rsidR="001B46FB">
        <w:rPr>
          <w:rStyle w:val="rvts0"/>
          <w:color w:val="000000"/>
        </w:rPr>
        <w:t>м</w:t>
      </w:r>
      <w:r w:rsidR="005874E1" w:rsidRPr="00321F8C">
        <w:rPr>
          <w:rStyle w:val="rvts0"/>
          <w:color w:val="000000"/>
        </w:rPr>
        <w:t xml:space="preserve"> орган</w:t>
      </w:r>
      <w:r w:rsidR="001B46FB">
        <w:rPr>
          <w:rStyle w:val="rvts0"/>
          <w:color w:val="000000"/>
        </w:rPr>
        <w:t>ам</w:t>
      </w:r>
      <w:r w:rsidR="005874E1" w:rsidRPr="00321F8C">
        <w:rPr>
          <w:rStyle w:val="rvts0"/>
          <w:color w:val="000000"/>
        </w:rPr>
        <w:t>; семьям военнослужащих, погибших при исполнении воинского долга.</w:t>
      </w:r>
    </w:p>
    <w:p w14:paraId="1A6BDC16" w14:textId="77777777" w:rsidR="00577B9C" w:rsidRPr="00321F8C" w:rsidRDefault="00577B9C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</w:p>
    <w:p w14:paraId="36E6E7B9" w14:textId="087CB724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rStyle w:val="rvts0"/>
          <w:color w:val="000000"/>
        </w:rPr>
        <w:t>4.</w:t>
      </w:r>
      <w:r w:rsidRPr="00321F8C">
        <w:rPr>
          <w:b/>
          <w:bCs/>
          <w:color w:val="000000"/>
        </w:rPr>
        <w:t xml:space="preserve"> С</w:t>
      </w:r>
      <w:r w:rsidR="001E6025" w:rsidRPr="00321F8C">
        <w:rPr>
          <w:b/>
          <w:bCs/>
          <w:color w:val="000000"/>
        </w:rPr>
        <w:t xml:space="preserve">труктура  ВПК </w:t>
      </w:r>
      <w:r w:rsidR="001E6025" w:rsidRPr="002B4A64">
        <w:rPr>
          <w:b/>
          <w:bCs/>
          <w:color w:val="000000"/>
        </w:rPr>
        <w:t>«</w:t>
      </w:r>
      <w:r w:rsidR="002B4A64" w:rsidRPr="002B4A64">
        <w:rPr>
          <w:b/>
          <w:bCs/>
        </w:rPr>
        <w:t>Патриот</w:t>
      </w:r>
      <w:r w:rsidRPr="002B4A64">
        <w:rPr>
          <w:b/>
          <w:bCs/>
          <w:color w:val="000000"/>
        </w:rPr>
        <w:t>»,</w:t>
      </w:r>
      <w:r w:rsidR="001E6025" w:rsidRPr="00321F8C">
        <w:rPr>
          <w:b/>
          <w:bCs/>
          <w:color w:val="000000"/>
        </w:rPr>
        <w:t xml:space="preserve"> его органы управления</w:t>
      </w:r>
      <w:r w:rsidRPr="00321F8C">
        <w:rPr>
          <w:b/>
          <w:bCs/>
          <w:color w:val="000000"/>
        </w:rPr>
        <w:t> </w:t>
      </w:r>
    </w:p>
    <w:p w14:paraId="535472BB" w14:textId="5764DDE9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4.1. Управление клубом </w:t>
      </w:r>
      <w:bookmarkStart w:id="1" w:name="_Hlk128663854"/>
      <w:r w:rsidR="001B46FB" w:rsidRPr="001B46FB">
        <w:rPr>
          <w:bCs/>
          <w:color w:val="000000"/>
        </w:rPr>
        <w:t>«</w:t>
      </w:r>
      <w:r w:rsidR="002B4A64">
        <w:t>Патриот</w:t>
      </w:r>
      <w:r w:rsidR="001B46FB" w:rsidRPr="001B46FB">
        <w:rPr>
          <w:bCs/>
          <w:color w:val="000000"/>
        </w:rPr>
        <w:t>»</w:t>
      </w:r>
      <w:r w:rsidR="001B46FB">
        <w:rPr>
          <w:b/>
          <w:bCs/>
          <w:color w:val="000000"/>
        </w:rPr>
        <w:t xml:space="preserve"> </w:t>
      </w:r>
      <w:bookmarkEnd w:id="1"/>
      <w:r w:rsidRPr="00321F8C">
        <w:rPr>
          <w:color w:val="000000"/>
        </w:rPr>
        <w:t xml:space="preserve">осуществляется руководителем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Pr="00321F8C">
        <w:rPr>
          <w:color w:val="000000"/>
        </w:rPr>
        <w:t>, назначе</w:t>
      </w:r>
      <w:r w:rsidR="001B46FB">
        <w:rPr>
          <w:color w:val="000000"/>
        </w:rPr>
        <w:t>нн</w:t>
      </w:r>
      <w:r w:rsidRPr="00321F8C">
        <w:rPr>
          <w:color w:val="000000"/>
        </w:rPr>
        <w:t xml:space="preserve">ым приказом директора </w:t>
      </w:r>
    </w:p>
    <w:p w14:paraId="69C2578F" w14:textId="2BF8BC50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4.2. Для решения текущих задач и руководства работой клуба в помощь руководителю избирается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в составе трех человек, который является органом самоуправления.</w:t>
      </w:r>
    </w:p>
    <w:p w14:paraId="5FA5EACE" w14:textId="5705E43B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lastRenderedPageBreak/>
        <w:t xml:space="preserve">4.3.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 xml:space="preserve">избирается голосованием на общем собрании членов клуба сроком на один год, но по требованию более 50 процентов членов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может быть переизбран досрочно.</w:t>
      </w:r>
    </w:p>
    <w:p w14:paraId="7B2DC337" w14:textId="7280681E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4.4. </w:t>
      </w:r>
      <w:r w:rsidR="008564BB">
        <w:rPr>
          <w:color w:val="000000"/>
        </w:rPr>
        <w:t>Совет</w:t>
      </w:r>
      <w:r w:rsidRPr="00321F8C">
        <w:rPr>
          <w:color w:val="000000"/>
        </w:rPr>
        <w:t xml:space="preserve">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собирается не реже одного раза в месяц.</w:t>
      </w:r>
    </w:p>
    <w:p w14:paraId="25A701C7" w14:textId="77777777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4.5. В компетенцию </w:t>
      </w:r>
      <w:r w:rsidR="008564BB">
        <w:rPr>
          <w:color w:val="000000"/>
        </w:rPr>
        <w:t>Совета</w:t>
      </w:r>
      <w:r w:rsidRPr="00321F8C">
        <w:rPr>
          <w:color w:val="000000"/>
        </w:rPr>
        <w:t xml:space="preserve"> входит:</w:t>
      </w:r>
    </w:p>
    <w:p w14:paraId="12FBFF3F" w14:textId="52DA1978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вступление в клуб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новых членов;</w:t>
      </w:r>
    </w:p>
    <w:p w14:paraId="687BC018" w14:textId="77777777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-рассмотрение вопроса и принятие решения о выведении </w:t>
      </w:r>
      <w:r w:rsidR="001B46FB">
        <w:rPr>
          <w:color w:val="000000"/>
        </w:rPr>
        <w:t xml:space="preserve">учащихся из </w:t>
      </w:r>
      <w:r w:rsidRPr="00321F8C">
        <w:rPr>
          <w:color w:val="000000"/>
        </w:rPr>
        <w:t xml:space="preserve">членов </w:t>
      </w:r>
      <w:r w:rsidR="001B46FB">
        <w:rPr>
          <w:color w:val="000000"/>
        </w:rPr>
        <w:t xml:space="preserve">военно-патриотического </w:t>
      </w:r>
      <w:r w:rsidRPr="00321F8C">
        <w:rPr>
          <w:color w:val="000000"/>
        </w:rPr>
        <w:t>клуба;</w:t>
      </w:r>
    </w:p>
    <w:p w14:paraId="6E853900" w14:textId="0B0374A6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-рассмотрение вопроса и принятие решения о клубе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Pr="00321F8C">
        <w:rPr>
          <w:color w:val="000000"/>
        </w:rPr>
        <w:t>;</w:t>
      </w:r>
    </w:p>
    <w:p w14:paraId="07E89E81" w14:textId="77777777"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-участие в составлении плана мероприятий для пр</w:t>
      </w:r>
      <w:r w:rsidR="001B46FB">
        <w:rPr>
          <w:color w:val="000000"/>
        </w:rPr>
        <w:t xml:space="preserve">едварительной адаптации учащихся </w:t>
      </w:r>
      <w:r w:rsidRPr="00321F8C">
        <w:rPr>
          <w:color w:val="000000"/>
        </w:rPr>
        <w:t xml:space="preserve"> к службе в армии.</w:t>
      </w:r>
    </w:p>
    <w:p w14:paraId="021564C1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5.П</w:t>
      </w:r>
      <w:r w:rsidR="001E6025" w:rsidRPr="00321F8C">
        <w:rPr>
          <w:b/>
          <w:bCs/>
          <w:color w:val="000000"/>
        </w:rPr>
        <w:t>рава и обязанности членов ВПК</w:t>
      </w:r>
    </w:p>
    <w:p w14:paraId="09C6E1D6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14:paraId="2DD2782E" w14:textId="48C9B32A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5.1.Членом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имеет право быть:</w:t>
      </w:r>
    </w:p>
    <w:p w14:paraId="7E595856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любой</w:t>
      </w:r>
      <w:r w:rsidR="001B46FB">
        <w:rPr>
          <w:color w:val="000000"/>
        </w:rPr>
        <w:t xml:space="preserve"> </w:t>
      </w:r>
      <w:r w:rsidR="00CE344F">
        <w:rPr>
          <w:color w:val="000000"/>
        </w:rPr>
        <w:t xml:space="preserve">учащийся, </w:t>
      </w:r>
      <w:r w:rsidRPr="00321F8C">
        <w:rPr>
          <w:color w:val="000000"/>
        </w:rPr>
        <w:t xml:space="preserve"> желающий в возрасте от 12 до 18 лет, изъявивший желание участвовать в работе клуба;</w:t>
      </w:r>
    </w:p>
    <w:p w14:paraId="1BE416D2" w14:textId="67CD8CCF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разделяющий цели и задачи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Pr="00321F8C">
        <w:rPr>
          <w:color w:val="000000"/>
        </w:rPr>
        <w:t>;</w:t>
      </w:r>
    </w:p>
    <w:p w14:paraId="184C2C3D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соблюдающий дисциплину и настоящее Положение;</w:t>
      </w:r>
    </w:p>
    <w:p w14:paraId="3D49F19C" w14:textId="7CFCFF40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участвующий в мероприятиях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CE344F">
        <w:rPr>
          <w:bCs/>
          <w:color w:val="000000"/>
        </w:rPr>
        <w:t>.</w:t>
      </w:r>
    </w:p>
    <w:p w14:paraId="58C6B228" w14:textId="320D4366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Прием в члены клуба производится по письменному заявлению вступающих с рассмотрением кандидатуры штабом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Cs/>
          <w:color w:val="000000"/>
        </w:rPr>
        <w:t>.</w:t>
      </w:r>
    </w:p>
    <w:p w14:paraId="59AD831E" w14:textId="3104498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5.2. Члены клуба </w:t>
      </w:r>
      <w:r w:rsidR="002B4A64" w:rsidRPr="002B4A64">
        <w:rPr>
          <w:bCs/>
          <w:color w:val="000000"/>
        </w:rPr>
        <w:t>«Патриот»</w:t>
      </w:r>
      <w:r w:rsidR="002B4A64" w:rsidRPr="002B4A64">
        <w:rPr>
          <w:b/>
          <w:bCs/>
          <w:color w:val="000000"/>
        </w:rPr>
        <w:t xml:space="preserve"> </w:t>
      </w:r>
      <w:r w:rsidR="00CE344F">
        <w:rPr>
          <w:bCs/>
          <w:color w:val="000000"/>
        </w:rPr>
        <w:t xml:space="preserve"> </w:t>
      </w:r>
      <w:r w:rsidRPr="00321F8C">
        <w:rPr>
          <w:color w:val="000000"/>
        </w:rPr>
        <w:t>имеют право:</w:t>
      </w:r>
    </w:p>
    <w:p w14:paraId="708C06E3" w14:textId="06FA9C15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принимать участие в мероприятиях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Pr="00321F8C">
        <w:rPr>
          <w:color w:val="000000"/>
        </w:rPr>
        <w:t>, его занятиях;</w:t>
      </w:r>
    </w:p>
    <w:p w14:paraId="46F12F5F" w14:textId="2BFF453E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принимать участие в общих собраниях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с правом решающего голоса;</w:t>
      </w:r>
    </w:p>
    <w:p w14:paraId="2DB3218F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вносить предложения по совершенствованию работы клуба;</w:t>
      </w:r>
    </w:p>
    <w:p w14:paraId="4C1B40D1" w14:textId="4B7CC5CC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избирать и быть избранным в штаб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Cs/>
          <w:color w:val="000000"/>
        </w:rPr>
        <w:t>;</w:t>
      </w:r>
    </w:p>
    <w:p w14:paraId="4C9271E9" w14:textId="4F318B2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пользоваться имуществом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CE344F" w:rsidRPr="001B46FB">
        <w:rPr>
          <w:bCs/>
          <w:color w:val="000000"/>
        </w:rPr>
        <w:t>»</w:t>
      </w:r>
      <w:r w:rsidRPr="00321F8C">
        <w:rPr>
          <w:color w:val="000000"/>
        </w:rPr>
        <w:t>;</w:t>
      </w:r>
    </w:p>
    <w:p w14:paraId="2928C546" w14:textId="30EDC730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5.3. Члены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обязаны:</w:t>
      </w:r>
    </w:p>
    <w:p w14:paraId="1C24C8CD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настоящее Положение, проявлять инициативу в работе клуба;</w:t>
      </w:r>
    </w:p>
    <w:p w14:paraId="4A38270E" w14:textId="15F30405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соблюдать при проведении мероприятий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>дисциплину и технику безопасности, поддерживать дисциплину и порядок;</w:t>
      </w:r>
    </w:p>
    <w:p w14:paraId="673F21F8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совершенствовать свою </w:t>
      </w:r>
      <w:r w:rsidR="00CE344F">
        <w:rPr>
          <w:color w:val="000000"/>
        </w:rPr>
        <w:t>спортивн</w:t>
      </w:r>
      <w:r w:rsidRPr="00321F8C">
        <w:rPr>
          <w:color w:val="000000"/>
        </w:rPr>
        <w:t>ую и физическую подготовку, воспитывать в себе и окружающих активную жизненную позицию;</w:t>
      </w:r>
    </w:p>
    <w:p w14:paraId="37285B0D" w14:textId="24C890CD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бережно и аккуратно относиться к имуществу клуба </w:t>
      </w:r>
      <w:r w:rsidR="00CE344F" w:rsidRPr="001B46FB">
        <w:rPr>
          <w:bCs/>
          <w:color w:val="000000"/>
        </w:rPr>
        <w:t>«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CE344F" w:rsidRPr="001B46FB">
        <w:rPr>
          <w:bCs/>
          <w:color w:val="000000"/>
        </w:rPr>
        <w:t>»</w:t>
      </w:r>
      <w:r w:rsidRPr="00321F8C">
        <w:rPr>
          <w:color w:val="000000"/>
        </w:rPr>
        <w:t>, принимать все меры к обеспечению его сохранности.</w:t>
      </w:r>
    </w:p>
    <w:p w14:paraId="21F665FC" w14:textId="1227B95F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6.Д</w:t>
      </w:r>
      <w:r w:rsidR="001E6025" w:rsidRPr="00321F8C">
        <w:rPr>
          <w:b/>
          <w:bCs/>
          <w:color w:val="000000"/>
        </w:rPr>
        <w:t>окументация клуба</w:t>
      </w:r>
    </w:p>
    <w:p w14:paraId="04B33C42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6.1. В клубе должна иметься следующая документация:</w:t>
      </w:r>
    </w:p>
    <w:p w14:paraId="6B1B5CEE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перспективный план работы на год, утвержденный администрацией  школы;</w:t>
      </w:r>
    </w:p>
    <w:p w14:paraId="1D186B19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протоколы соревнований.</w:t>
      </w:r>
    </w:p>
    <w:p w14:paraId="1823CABE" w14:textId="77777777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7.С</w:t>
      </w:r>
      <w:r w:rsidR="001E6025" w:rsidRPr="00321F8C">
        <w:rPr>
          <w:b/>
          <w:bCs/>
          <w:color w:val="000000"/>
        </w:rPr>
        <w:t>имволика</w:t>
      </w:r>
    </w:p>
    <w:p w14:paraId="2AF2A085" w14:textId="78F3A514"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Клуб имеет свою символику. Символика клуба утверждается общим собранием руководителей клуба </w:t>
      </w:r>
      <w:r w:rsidR="002B4A64" w:rsidRPr="001B46FB">
        <w:rPr>
          <w:bCs/>
          <w:color w:val="000000"/>
        </w:rPr>
        <w:t>«</w:t>
      </w:r>
      <w:r w:rsidR="002B4A64">
        <w:t>Патриот</w:t>
      </w:r>
      <w:r w:rsidR="002B4A64" w:rsidRPr="001B46FB">
        <w:rPr>
          <w:bCs/>
          <w:color w:val="000000"/>
        </w:rPr>
        <w:t>»</w:t>
      </w:r>
      <w:r w:rsidR="002B4A64">
        <w:rPr>
          <w:b/>
          <w:bCs/>
          <w:color w:val="000000"/>
        </w:rPr>
        <w:t xml:space="preserve"> </w:t>
      </w:r>
      <w:r w:rsidRPr="00321F8C">
        <w:rPr>
          <w:color w:val="000000"/>
        </w:rPr>
        <w:t xml:space="preserve">и утверждается </w:t>
      </w:r>
      <w:r w:rsidR="001E6025" w:rsidRPr="00321F8C">
        <w:rPr>
          <w:color w:val="000000"/>
        </w:rPr>
        <w:t>директором школы</w:t>
      </w:r>
      <w:r w:rsidR="00CE344F">
        <w:rPr>
          <w:color w:val="000000"/>
        </w:rPr>
        <w:t>.</w:t>
      </w:r>
    </w:p>
    <w:p w14:paraId="7549E663" w14:textId="77777777" w:rsidR="00CE344F" w:rsidRDefault="001E6025" w:rsidP="00CE344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t>8</w:t>
      </w:r>
      <w:r w:rsidR="005874E1" w:rsidRPr="00321F8C">
        <w:rPr>
          <w:rStyle w:val="rvts1"/>
          <w:b/>
          <w:color w:val="000000"/>
        </w:rPr>
        <w:t>. Материально - техническое обеспечение деятельности ВПК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 Деятельность ВПК обеспечивается за счет средств: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.1.1</w:t>
      </w:r>
      <w:r w:rsidR="00CE344F">
        <w:rPr>
          <w:rStyle w:val="rvts0"/>
          <w:color w:val="000000"/>
        </w:rPr>
        <w:t>. школы</w:t>
      </w:r>
    </w:p>
    <w:p w14:paraId="2F18540F" w14:textId="77777777" w:rsidR="00CE344F" w:rsidRDefault="001E6025" w:rsidP="00CE344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.1.2. Пожертвований спонсоров, а также других привлеченных средств</w:t>
      </w:r>
      <w:r w:rsidR="00CE344F">
        <w:rPr>
          <w:rStyle w:val="rvts0"/>
          <w:color w:val="000000"/>
        </w:rPr>
        <w:t>.</w:t>
      </w:r>
    </w:p>
    <w:p w14:paraId="47E10325" w14:textId="77777777" w:rsidR="005874E1" w:rsidRPr="00321F8C" w:rsidRDefault="005874E1" w:rsidP="00CE344F">
      <w:pPr>
        <w:pStyle w:val="rvps0"/>
        <w:spacing w:before="0" w:beforeAutospacing="0" w:after="0" w:afterAutospacing="0"/>
        <w:ind w:right="437"/>
        <w:rPr>
          <w:color w:val="000000"/>
        </w:rPr>
      </w:pPr>
    </w:p>
    <w:sectPr w:rsidR="005874E1" w:rsidRPr="00321F8C" w:rsidSect="00321F8C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A39"/>
    <w:multiLevelType w:val="hybridMultilevel"/>
    <w:tmpl w:val="586A4A34"/>
    <w:lvl w:ilvl="0" w:tplc="FFEED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B1C"/>
    <w:multiLevelType w:val="hybridMultilevel"/>
    <w:tmpl w:val="1C5EC010"/>
    <w:lvl w:ilvl="0" w:tplc="1682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C7EB5"/>
    <w:multiLevelType w:val="hybridMultilevel"/>
    <w:tmpl w:val="A47E1080"/>
    <w:lvl w:ilvl="0" w:tplc="BD64292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2C60"/>
    <w:multiLevelType w:val="hybridMultilevel"/>
    <w:tmpl w:val="01E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6723">
    <w:abstractNumId w:val="1"/>
  </w:num>
  <w:num w:numId="2" w16cid:durableId="169686167">
    <w:abstractNumId w:val="0"/>
  </w:num>
  <w:num w:numId="3" w16cid:durableId="5450350">
    <w:abstractNumId w:val="2"/>
  </w:num>
  <w:num w:numId="4" w16cid:durableId="212954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E1"/>
    <w:rsid w:val="00126306"/>
    <w:rsid w:val="001B46FB"/>
    <w:rsid w:val="001E6025"/>
    <w:rsid w:val="002B4A64"/>
    <w:rsid w:val="002D4AEA"/>
    <w:rsid w:val="00321F8C"/>
    <w:rsid w:val="004A0CD7"/>
    <w:rsid w:val="00577B9C"/>
    <w:rsid w:val="005874E1"/>
    <w:rsid w:val="00674C9F"/>
    <w:rsid w:val="00772CD2"/>
    <w:rsid w:val="00797589"/>
    <w:rsid w:val="007C1069"/>
    <w:rsid w:val="00853AF4"/>
    <w:rsid w:val="008564BB"/>
    <w:rsid w:val="008D28F6"/>
    <w:rsid w:val="00BA3071"/>
    <w:rsid w:val="00C61BE1"/>
    <w:rsid w:val="00CE344F"/>
    <w:rsid w:val="00D17306"/>
    <w:rsid w:val="00F95A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277"/>
  <w15:docId w15:val="{1BD49011-DE07-4595-8B48-3B2FD753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4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E1"/>
    <w:pPr>
      <w:shd w:val="clear" w:color="auto" w:fill="FFFFFF"/>
      <w:spacing w:before="180" w:after="180" w:line="283" w:lineRule="exact"/>
      <w:ind w:firstLine="580"/>
      <w:jc w:val="both"/>
    </w:pPr>
  </w:style>
  <w:style w:type="character" w:customStyle="1" w:styleId="1">
    <w:name w:val="Заголовок №1_"/>
    <w:basedOn w:val="a0"/>
    <w:link w:val="10"/>
    <w:rsid w:val="005874E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874E1"/>
    <w:pPr>
      <w:shd w:val="clear" w:color="auto" w:fill="FFFFFF"/>
      <w:spacing w:after="0" w:line="262" w:lineRule="exact"/>
      <w:ind w:firstLine="280"/>
      <w:jc w:val="both"/>
      <w:outlineLvl w:val="0"/>
    </w:pPr>
  </w:style>
  <w:style w:type="paragraph" w:customStyle="1" w:styleId="rvps2">
    <w:name w:val="rvps2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a0"/>
    <w:rsid w:val="005874E1"/>
  </w:style>
  <w:style w:type="paragraph" w:customStyle="1" w:styleId="rvps0">
    <w:name w:val="rvps0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874E1"/>
  </w:style>
  <w:style w:type="paragraph" w:styleId="a3">
    <w:name w:val="Normal (Web)"/>
    <w:basedOn w:val="a"/>
    <w:uiPriority w:val="99"/>
    <w:semiHidden/>
    <w:unhideWhenUsed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4E1"/>
    <w:rPr>
      <w:b/>
      <w:bCs/>
    </w:rPr>
  </w:style>
  <w:style w:type="character" w:customStyle="1" w:styleId="apple-converted-space">
    <w:name w:val="apple-converted-space"/>
    <w:basedOn w:val="a0"/>
    <w:rsid w:val="005874E1"/>
  </w:style>
  <w:style w:type="paragraph" w:styleId="a5">
    <w:name w:val="List Paragraph"/>
    <w:basedOn w:val="a"/>
    <w:uiPriority w:val="34"/>
    <w:qFormat/>
    <w:rsid w:val="00853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014B-41ED-4FE8-9CCD-8F8EEEB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4</cp:revision>
  <cp:lastPrinted>2014-11-06T13:18:00Z</cp:lastPrinted>
  <dcterms:created xsi:type="dcterms:W3CDTF">2014-11-06T13:25:00Z</dcterms:created>
  <dcterms:modified xsi:type="dcterms:W3CDTF">2023-03-02T12:42:00Z</dcterms:modified>
</cp:coreProperties>
</file>