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4E" w:rsidRPr="00F4173B" w:rsidRDefault="008C2B4E" w:rsidP="008C2B4E">
      <w:pPr>
        <w:jc w:val="center"/>
        <w:rPr>
          <w:b/>
        </w:rPr>
      </w:pPr>
      <w:r w:rsidRPr="00F4173B">
        <w:rPr>
          <w:b/>
        </w:rPr>
        <w:t>Приложение к рабочей программе.</w:t>
      </w:r>
    </w:p>
    <w:p w:rsidR="008C2B4E" w:rsidRDefault="008C2B4E" w:rsidP="008C2B4E">
      <w:r>
        <w:t>На основании приказа №47 от 31.01.2022 г</w:t>
      </w:r>
      <w:proofErr w:type="gramStart"/>
      <w:r>
        <w:t xml:space="preserve"> ,</w:t>
      </w:r>
      <w:proofErr w:type="gramEnd"/>
      <w:r>
        <w:t xml:space="preserve"> внесены изменения в рабочую программу по алгебре основного общего образования, 10 класса внесены в учебный процесс задания банка для оценки функциональной грамотности по пяти направлениям, разработанным ФГБНУ «Институт стратегии развития образования Российской академии образования» (по адресам </w:t>
      </w:r>
      <w:r>
        <w:rPr>
          <w:lang w:val="en-US"/>
        </w:rPr>
        <w:t>https</w:t>
      </w:r>
      <w:r>
        <w:t>:</w:t>
      </w:r>
      <w:r w:rsidRPr="000039DB">
        <w:t>//</w:t>
      </w:r>
      <w:proofErr w:type="spellStart"/>
      <w:r>
        <w:rPr>
          <w:lang w:val="en-US"/>
        </w:rPr>
        <w:t>fg</w:t>
      </w:r>
      <w:proofErr w:type="spellEnd"/>
      <w:r>
        <w:t>.</w:t>
      </w:r>
      <w:proofErr w:type="spellStart"/>
      <w:r>
        <w:rPr>
          <w:lang w:val="en-US"/>
        </w:rPr>
        <w:t>rech</w:t>
      </w:r>
      <w:proofErr w:type="spellEnd"/>
      <w:r w:rsidRPr="000039DB">
        <w:t>.</w:t>
      </w:r>
      <w:proofErr w:type="spellStart"/>
      <w:r>
        <w:rPr>
          <w:lang w:val="en-US"/>
        </w:rPr>
        <w:t>ru</w:t>
      </w:r>
      <w:proofErr w:type="spellEnd"/>
      <w:r w:rsidRPr="000039DB">
        <w:t>/</w:t>
      </w:r>
      <w:r>
        <w:t xml:space="preserve">, </w:t>
      </w:r>
      <w:hyperlink r:id="rId5" w:history="1">
        <w:r w:rsidRPr="005C1D7B">
          <w:rPr>
            <w:rStyle w:val="a3"/>
            <w:lang w:val="en-US"/>
          </w:rPr>
          <w:t>https</w:t>
        </w:r>
        <w:r w:rsidRPr="005C1D7B">
          <w:rPr>
            <w:rStyle w:val="a3"/>
          </w:rPr>
          <w:t>://</w:t>
        </w:r>
        <w:proofErr w:type="spellStart"/>
        <w:r w:rsidRPr="005C1D7B">
          <w:rPr>
            <w:rStyle w:val="a3"/>
            <w:lang w:val="en-US"/>
          </w:rPr>
          <w:t>fipi</w:t>
        </w:r>
        <w:proofErr w:type="spellEnd"/>
        <w:r w:rsidRPr="005C1D7B">
          <w:rPr>
            <w:rStyle w:val="a3"/>
          </w:rPr>
          <w:t>/</w:t>
        </w:r>
        <w:proofErr w:type="spellStart"/>
        <w:r w:rsidRPr="005C1D7B">
          <w:rPr>
            <w:rStyle w:val="a3"/>
            <w:lang w:val="en-US"/>
          </w:rPr>
          <w:t>otkrytyy</w:t>
        </w:r>
        <w:proofErr w:type="spellEnd"/>
        <w:r w:rsidRPr="005C1D7B">
          <w:rPr>
            <w:rStyle w:val="a3"/>
          </w:rPr>
          <w:t>-</w:t>
        </w:r>
        <w:r w:rsidRPr="005C1D7B">
          <w:rPr>
            <w:rStyle w:val="a3"/>
            <w:lang w:val="en-US"/>
          </w:rPr>
          <w:t>bank</w:t>
        </w:r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zadaniy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dlya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otsenki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yestestvennonauchnoy</w:t>
        </w:r>
        <w:proofErr w:type="spellEnd"/>
        <w:r w:rsidRPr="005C1D7B">
          <w:rPr>
            <w:rStyle w:val="a3"/>
          </w:rPr>
          <w:t>-</w:t>
        </w:r>
        <w:proofErr w:type="spellStart"/>
        <w:r w:rsidRPr="005C1D7B">
          <w:rPr>
            <w:rStyle w:val="a3"/>
            <w:lang w:val="en-US"/>
          </w:rPr>
          <w:t>gramotnosti</w:t>
        </w:r>
        <w:proofErr w:type="spellEnd"/>
        <w:r w:rsidRPr="005C1D7B">
          <w:rPr>
            <w:rStyle w:val="a3"/>
          </w:rPr>
          <w:t>)/</w:t>
        </w:r>
      </w:hyperlink>
    </w:p>
    <w:p w:rsidR="00637B3B" w:rsidRDefault="00637B3B"/>
    <w:tbl>
      <w:tblPr>
        <w:tblW w:w="1077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544"/>
        <w:gridCol w:w="850"/>
        <w:gridCol w:w="2268"/>
        <w:gridCol w:w="851"/>
        <w:gridCol w:w="2551"/>
      </w:tblGrid>
      <w:tr w:rsidR="008C2B4E" w:rsidRPr="00402DEF" w:rsidTr="008C2B4E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02DEF">
              <w:rPr>
                <w:rFonts w:eastAsia="Times New Roman" w:cs="Times New Roman"/>
                <w:kern w:val="0"/>
                <w:lang w:val="ru-RU" w:eastAsia="ru-RU" w:bidi="ar-SA"/>
              </w:rPr>
              <w:t>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Радианная мера угла. Поворот точки вокруг начала координат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7E40CA" w:rsidRDefault="008C2B4E" w:rsidP="000928CE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Открытые задания </w:t>
            </w:r>
            <w:r>
              <w:rPr>
                <w:rFonts w:eastAsia="Calibri"/>
                <w:lang w:val="en-US"/>
              </w:rPr>
              <w:t>PISA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1,2. №</w:t>
            </w:r>
            <w:r>
              <w:t>925-926</w:t>
            </w:r>
            <w:r w:rsidRPr="00402DEF">
              <w:t xml:space="preserve">, </w:t>
            </w:r>
            <w:r>
              <w:t>938-941</w:t>
            </w:r>
            <w:r w:rsidRPr="00402DEF">
              <w:t>(ч)</w:t>
            </w:r>
          </w:p>
        </w:tc>
      </w:tr>
      <w:tr w:rsidR="008C2B4E" w:rsidRPr="00402DEF" w:rsidTr="008C2B4E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02DEF">
              <w:rPr>
                <w:rFonts w:eastAsia="Times New Roman" w:cs="Times New Roman"/>
                <w:kern w:val="0"/>
                <w:lang w:val="ru-RU" w:eastAsia="ru-RU" w:bidi="ar-SA"/>
              </w:rPr>
              <w:t>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Определение синуса, косинуса и тангенса угла Знаки синуса, косинуса и тангенса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7E40CA" w:rsidRDefault="008C2B4E" w:rsidP="000928CE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</w:t>
            </w:r>
            <w:r w:rsidRPr="007E40CA">
              <w:rPr>
                <w:lang w:val="ru-RU"/>
              </w:rPr>
              <w:t xml:space="preserve"> </w:t>
            </w:r>
            <w:r>
              <w:t>https</w:t>
            </w:r>
            <w:r w:rsidRPr="007E40CA">
              <w:rPr>
                <w:lang w:val="ru-RU"/>
              </w:rPr>
              <w:t>:</w:t>
            </w:r>
            <w:r w:rsidRPr="000039DB">
              <w:rPr>
                <w:lang w:val="ru-RU"/>
              </w:rPr>
              <w:t>//</w:t>
            </w:r>
            <w:proofErr w:type="spellStart"/>
            <w:r>
              <w:t>fg</w:t>
            </w:r>
            <w:proofErr w:type="spellEnd"/>
            <w:r w:rsidRPr="007E40CA">
              <w:rPr>
                <w:lang w:val="ru-RU"/>
              </w:rPr>
              <w:t>.</w:t>
            </w:r>
            <w:proofErr w:type="spellStart"/>
            <w:r>
              <w:t>rech</w:t>
            </w:r>
            <w:proofErr w:type="spellEnd"/>
            <w:r w:rsidRPr="000039DB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07.02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3,4 №</w:t>
            </w:r>
            <w:r>
              <w:t>960</w:t>
            </w:r>
            <w:r w:rsidRPr="00402DEF">
              <w:t xml:space="preserve">, </w:t>
            </w:r>
            <w:r>
              <w:t>973-976</w:t>
            </w:r>
            <w:r w:rsidRPr="00402DEF">
              <w:t xml:space="preserve"> (ч).</w:t>
            </w:r>
          </w:p>
        </w:tc>
      </w:tr>
      <w:tr w:rsidR="008C2B4E" w:rsidRPr="00402DEF" w:rsidTr="008C2B4E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02DEF">
              <w:rPr>
                <w:rFonts w:eastAsia="Times New Roman" w:cs="Times New Roman"/>
                <w:kern w:val="0"/>
                <w:lang w:val="ru-RU" w:eastAsia="ru-RU" w:bidi="ar-SA"/>
              </w:rPr>
              <w:t>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  <w:rPr>
                <w:color w:val="000000"/>
              </w:rPr>
            </w:pPr>
            <w:r w:rsidRPr="00402DEF">
              <w:t>Зависимость между синусом, косинусом и тангенсом одного и того же угла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  <w:rPr>
                <w:color w:val="000000"/>
              </w:rPr>
            </w:pPr>
            <w:r w:rsidRPr="00402DE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775B0B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Полочка в шкафу.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0928CE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09.02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5. №</w:t>
            </w:r>
            <w:r>
              <w:t>992-993</w:t>
            </w:r>
            <w:r w:rsidRPr="00402DEF">
              <w:t>(ч).</w:t>
            </w:r>
          </w:p>
        </w:tc>
      </w:tr>
      <w:tr w:rsidR="008C2B4E" w:rsidRPr="00402DEF" w:rsidTr="008C2B4E">
        <w:trPr>
          <w:trHeight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Тригонометрические тождества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Игра в лото.</w:t>
            </w:r>
          </w:p>
          <w:p w:rsidR="008C2B4E" w:rsidRPr="00044CD4" w:rsidRDefault="008C2B4E" w:rsidP="000928CE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14.02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6. №</w:t>
            </w:r>
            <w:r>
              <w:t>1002-1005(</w:t>
            </w:r>
            <w:r w:rsidRPr="00402DEF">
              <w:t>ч).</w:t>
            </w:r>
            <w:r>
              <w:t xml:space="preserve"> </w:t>
            </w:r>
          </w:p>
        </w:tc>
      </w:tr>
      <w:tr w:rsidR="008C2B4E" w:rsidRPr="00402DEF" w:rsidTr="008C2B4E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Синус, косинус и тангенс углов α  и  -α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AE495E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0928CE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</w:rPr>
            </w:pPr>
            <w:r>
              <w:t>Олимпийские медали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16.02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7. №</w:t>
            </w:r>
            <w:r>
              <w:t>1016-1018</w:t>
            </w:r>
            <w:r w:rsidRPr="00402DEF">
              <w:t>(ч).</w:t>
            </w:r>
          </w:p>
        </w:tc>
      </w:tr>
      <w:tr w:rsidR="008C2B4E" w:rsidRPr="00402DEF" w:rsidTr="008C2B4E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Формулы сложения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AE495E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0928CE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</w:rPr>
            </w:pPr>
            <w:r>
              <w:t>Деление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21.02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8. №</w:t>
            </w:r>
            <w:r>
              <w:t>1026-1028</w:t>
            </w:r>
            <w:r w:rsidRPr="00402DEF">
              <w:t>(ч).</w:t>
            </w:r>
          </w:p>
        </w:tc>
      </w:tr>
      <w:tr w:rsidR="008C2B4E" w:rsidRPr="00402DEF" w:rsidTr="008C2B4E">
        <w:trPr>
          <w:trHeight w:val="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Синус, косинус и тангенс двойного угла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0039DB" w:rsidRDefault="008C2B4E" w:rsidP="000928CE">
            <w:pPr>
              <w:pStyle w:val="TableParagraph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:.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0928CE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Деление клетки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8C2B4E" w:rsidRDefault="008C2B4E" w:rsidP="000928CE">
            <w:pPr>
              <w:tabs>
                <w:tab w:val="left" w:pos="884"/>
              </w:tabs>
              <w:jc w:val="center"/>
            </w:pPr>
            <w:r w:rsidRPr="008C2B4E">
              <w:t>25</w:t>
            </w:r>
            <w:r w:rsidRPr="008C2B4E">
              <w:t>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 xml:space="preserve">Глава 8.§ 9. </w:t>
            </w:r>
            <w:r>
              <w:t>№1050-1053</w:t>
            </w:r>
            <w:r w:rsidRPr="00402DEF">
              <w:t>(ч).</w:t>
            </w:r>
          </w:p>
        </w:tc>
      </w:tr>
      <w:tr w:rsidR="008C2B4E" w:rsidRPr="00402DEF" w:rsidTr="008C2B4E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Синус, косинус, и тангенс половинного угла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0039DB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0928CE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Стеллаж из ящиков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28.02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10. №</w:t>
            </w:r>
            <w:r>
              <w:t>1065-1067</w:t>
            </w:r>
            <w:r w:rsidRPr="00402DEF">
              <w:t>(ч)</w:t>
            </w:r>
          </w:p>
        </w:tc>
      </w:tr>
      <w:tr w:rsidR="008C2B4E" w:rsidRPr="00402DEF" w:rsidTr="008C2B4E">
        <w:trPr>
          <w:trHeight w:val="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Формулы приведения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0039DB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0928CE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</w:rPr>
            </w:pPr>
            <w:r>
              <w:t>Куриные яйца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02.03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 xml:space="preserve">Глава 8.§ 11. </w:t>
            </w:r>
            <w:r>
              <w:t>№1078-1080</w:t>
            </w:r>
            <w:r w:rsidRPr="00402DEF">
              <w:t>(ч)</w:t>
            </w:r>
          </w:p>
        </w:tc>
      </w:tr>
      <w:tr w:rsidR="008C2B4E" w:rsidRPr="00402DEF" w:rsidTr="008C2B4E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Сумма и разность синусов, сумма и разность косинусов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AE495E" w:rsidRDefault="008C2B4E" w:rsidP="008C2B4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8C2B4E">
            <w:pPr>
              <w:widowControl w:val="0"/>
              <w:tabs>
                <w:tab w:val="left" w:pos="169"/>
              </w:tabs>
              <w:rPr>
                <w:rFonts w:eastAsia="Calibri"/>
                <w:b/>
              </w:rPr>
            </w:pPr>
            <w:r>
              <w:t>Деревенский колодец.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12. №</w:t>
            </w:r>
            <w:r>
              <w:t>1094-1096</w:t>
            </w:r>
            <w:r w:rsidRPr="00402DEF">
              <w:t>(ч)</w:t>
            </w:r>
          </w:p>
        </w:tc>
      </w:tr>
      <w:tr w:rsidR="008C2B4E" w:rsidRPr="00402DEF" w:rsidTr="008C2B4E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Произведение синусов и косинусов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Default="008C2B4E" w:rsidP="008C2B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Пособие по </w:t>
            </w:r>
            <w:proofErr w:type="spellStart"/>
            <w:r>
              <w:rPr>
                <w:rFonts w:eastAsia="Calibri"/>
              </w:rPr>
              <w:t>функ</w:t>
            </w:r>
            <w:proofErr w:type="spellEnd"/>
            <w:r>
              <w:rPr>
                <w:rFonts w:eastAsia="Calibri"/>
              </w:rPr>
              <w:t>. грам.</w:t>
            </w:r>
          </w:p>
          <w:p w:rsidR="008C2B4E" w:rsidRPr="008C2B4E" w:rsidRDefault="008C2B4E" w:rsidP="008C2B4E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2B4E">
              <w:rPr>
                <w:rFonts w:ascii="Times New Roman" w:hAnsi="Times New Roman"/>
              </w:rPr>
              <w:t>Разбитый</w:t>
            </w:r>
            <w:proofErr w:type="spellEnd"/>
            <w:r w:rsidRPr="008C2B4E">
              <w:rPr>
                <w:rFonts w:ascii="Times New Roman" w:hAnsi="Times New Roman"/>
              </w:rPr>
              <w:t xml:space="preserve"> </w:t>
            </w:r>
            <w:proofErr w:type="spellStart"/>
            <w:r w:rsidRPr="008C2B4E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09.03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Глава 8.§ 13. №</w:t>
            </w:r>
            <w:r>
              <w:t>1108-1109</w:t>
            </w:r>
            <w:r w:rsidRPr="00402DEF">
              <w:t>(ч)</w:t>
            </w:r>
          </w:p>
        </w:tc>
      </w:tr>
      <w:tr w:rsidR="008C2B4E" w:rsidRPr="00402DEF" w:rsidTr="008C2B4E">
        <w:trPr>
          <w:trHeight w:val="2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Pr="000039DB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8C2B4E" w:rsidRPr="00044CD4" w:rsidRDefault="008C2B4E" w:rsidP="000928CE">
            <w:pPr>
              <w:widowControl w:val="0"/>
              <w:rPr>
                <w:rFonts w:eastAsia="Calibri"/>
              </w:rPr>
            </w:pPr>
            <w:r>
              <w:t>Велосипедное колесо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14.03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Проверь себя</w:t>
            </w:r>
          </w:p>
        </w:tc>
      </w:tr>
      <w:tr w:rsidR="008C2B4E" w:rsidRPr="00402DEF" w:rsidTr="008C2B4E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proofErr w:type="gramStart"/>
            <w:r>
              <w:t>Обобщающий урок по теме «Тригонометр</w:t>
            </w:r>
            <w:r>
              <w:t>и</w:t>
            </w:r>
            <w:r>
              <w:t>ческие формулы)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8C2B4E" w:rsidRPr="008C2B4E" w:rsidRDefault="008C2B4E" w:rsidP="000928CE">
            <w:pPr>
              <w:widowControl w:val="0"/>
              <w:rPr>
                <w:rFonts w:eastAsia="Calibri"/>
                <w:lang w:val="en-US"/>
              </w:rPr>
            </w:pPr>
            <w:r>
              <w:t>Конкур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28.03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 w:rsidRPr="00402DEF">
              <w:t>карточки</w:t>
            </w:r>
          </w:p>
        </w:tc>
      </w:tr>
      <w:tr w:rsidR="008C2B4E" w:rsidRPr="00402DEF" w:rsidTr="008C2B4E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8C2B4E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/13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94"/>
            </w:pPr>
            <w:r w:rsidRPr="00402DEF">
              <w:rPr>
                <w:b/>
              </w:rPr>
              <w:t xml:space="preserve">Контрольная работа </w:t>
            </w:r>
            <w:r>
              <w:rPr>
                <w:b/>
              </w:rPr>
              <w:t>по теме:</w:t>
            </w:r>
            <w:r w:rsidRPr="00402DEF">
              <w:rPr>
                <w:b/>
              </w:rPr>
              <w:t xml:space="preserve"> «Тригон</w:t>
            </w:r>
            <w:r w:rsidRPr="00402DEF">
              <w:rPr>
                <w:b/>
              </w:rPr>
              <w:t>о</w:t>
            </w:r>
            <w:r w:rsidRPr="00402DEF">
              <w:rPr>
                <w:b/>
              </w:rPr>
              <w:t>метрические формулы»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ind w:right="-165"/>
              <w:jc w:val="center"/>
            </w:pPr>
            <w:r w:rsidRPr="00402DE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4E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8C2B4E" w:rsidRPr="008C2B4E" w:rsidRDefault="008C2B4E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  <w:jc w:val="center"/>
            </w:pPr>
            <w:r>
              <w:t>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4E" w:rsidRPr="00402DEF" w:rsidRDefault="008C2B4E" w:rsidP="000928CE">
            <w:pPr>
              <w:tabs>
                <w:tab w:val="left" w:pos="884"/>
              </w:tabs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адание</w:t>
            </w:r>
          </w:p>
        </w:tc>
      </w:tr>
    </w:tbl>
    <w:p w:rsidR="008C2B4E" w:rsidRDefault="008C2B4E"/>
    <w:sectPr w:rsidR="008C2B4E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46C"/>
    <w:multiLevelType w:val="multilevel"/>
    <w:tmpl w:val="B69E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4E"/>
    <w:rsid w:val="00637B3B"/>
    <w:rsid w:val="008C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B4E"/>
    <w:rPr>
      <w:color w:val="0000FF" w:themeColor="hyperlink"/>
      <w:u w:val="single"/>
    </w:rPr>
  </w:style>
  <w:style w:type="paragraph" w:styleId="a4">
    <w:name w:val="List Paragraph"/>
    <w:basedOn w:val="a"/>
    <w:rsid w:val="008C2B4E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8C2B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/otkrytyy-bank-zadaniy-dlya-otsenki-yestestvennonauchnoy-gramotnosti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2022-02-06T18:51:00Z</cp:lastPrinted>
  <dcterms:created xsi:type="dcterms:W3CDTF">2022-02-06T18:43:00Z</dcterms:created>
  <dcterms:modified xsi:type="dcterms:W3CDTF">2022-02-06T18:51:00Z</dcterms:modified>
</cp:coreProperties>
</file>