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2A" w:rsidRDefault="007F322A" w:rsidP="009D2D6F">
      <w:pPr>
        <w:jc w:val="center"/>
        <w:rPr>
          <w:b/>
          <w:sz w:val="40"/>
          <w:szCs w:val="40"/>
        </w:rPr>
      </w:pPr>
    </w:p>
    <w:p w:rsidR="002C3D2B" w:rsidRPr="002C3D2B" w:rsidRDefault="002C3D2B" w:rsidP="00AC65DB">
      <w:pPr>
        <w:suppressAutoHyphens/>
        <w:jc w:val="center"/>
        <w:rPr>
          <w:lang w:eastAsia="ar-SA"/>
        </w:rPr>
      </w:pPr>
      <w:r w:rsidRPr="002C3D2B">
        <w:rPr>
          <w:lang w:eastAsia="ar-SA"/>
        </w:rPr>
        <w:t xml:space="preserve">с. </w:t>
      </w:r>
      <w:proofErr w:type="spellStart"/>
      <w:r w:rsidRPr="002C3D2B">
        <w:rPr>
          <w:lang w:eastAsia="ar-SA"/>
        </w:rPr>
        <w:t>Отрадовка</w:t>
      </w:r>
      <w:proofErr w:type="spellEnd"/>
      <w:r w:rsidRPr="002C3D2B">
        <w:rPr>
          <w:lang w:eastAsia="ar-SA"/>
        </w:rPr>
        <w:t xml:space="preserve"> Азовского района</w:t>
      </w:r>
    </w:p>
    <w:p w:rsidR="002C3D2B" w:rsidRPr="002C3D2B" w:rsidRDefault="002C3D2B" w:rsidP="00AC65DB">
      <w:pPr>
        <w:suppressAutoHyphens/>
        <w:jc w:val="center"/>
        <w:rPr>
          <w:lang w:eastAsia="ar-SA"/>
        </w:rPr>
      </w:pPr>
      <w:r w:rsidRPr="002C3D2B">
        <w:rPr>
          <w:lang w:eastAsia="ar-SA"/>
        </w:rPr>
        <w:t>Муниципальное бюджетное общеобразовательное учреждение</w:t>
      </w:r>
    </w:p>
    <w:p w:rsidR="002C3D2B" w:rsidRPr="002C3D2B" w:rsidRDefault="002C3D2B" w:rsidP="00AC65DB">
      <w:pPr>
        <w:suppressAutoHyphens/>
        <w:jc w:val="center"/>
        <w:rPr>
          <w:lang w:eastAsia="ar-SA"/>
        </w:rPr>
      </w:pPr>
      <w:proofErr w:type="spellStart"/>
      <w:r w:rsidRPr="002C3D2B">
        <w:rPr>
          <w:lang w:eastAsia="ar-SA"/>
        </w:rPr>
        <w:t>Отрадовская</w:t>
      </w:r>
      <w:proofErr w:type="spellEnd"/>
      <w:r w:rsidRPr="002C3D2B">
        <w:rPr>
          <w:lang w:eastAsia="ar-SA"/>
        </w:rPr>
        <w:t xml:space="preserve"> средняя общеобразовательная школа</w:t>
      </w:r>
    </w:p>
    <w:p w:rsidR="002C3D2B" w:rsidRPr="002C3D2B" w:rsidRDefault="002C3D2B" w:rsidP="00AC65DB">
      <w:pPr>
        <w:suppressAutoHyphens/>
        <w:jc w:val="center"/>
        <w:rPr>
          <w:lang w:eastAsia="ar-SA"/>
        </w:rPr>
      </w:pPr>
    </w:p>
    <w:p w:rsidR="002C3D2B" w:rsidRPr="002C3D2B" w:rsidRDefault="002C3D2B" w:rsidP="00AC65DB">
      <w:pPr>
        <w:suppressAutoHyphens/>
        <w:jc w:val="center"/>
        <w:rPr>
          <w:lang w:eastAsia="ar-SA"/>
        </w:rPr>
      </w:pPr>
    </w:p>
    <w:p w:rsidR="002C3D2B" w:rsidRPr="002C3D2B" w:rsidRDefault="002C3D2B" w:rsidP="002C3D2B">
      <w:pPr>
        <w:suppressAutoHyphens/>
        <w:autoSpaceDN w:val="0"/>
        <w:jc w:val="center"/>
        <w:rPr>
          <w:lang w:eastAsia="ar-SA"/>
        </w:rPr>
      </w:pPr>
    </w:p>
    <w:p w:rsidR="002C3D2B" w:rsidRPr="002C3D2B" w:rsidRDefault="002C3D2B" w:rsidP="002C3D2B">
      <w:pPr>
        <w:spacing w:line="276" w:lineRule="auto"/>
        <w:jc w:val="right"/>
        <w:rPr>
          <w:rFonts w:eastAsia="Calibri"/>
          <w:lang w:eastAsia="en-US"/>
        </w:rPr>
      </w:pPr>
      <w:r w:rsidRPr="002C3D2B">
        <w:rPr>
          <w:rFonts w:eastAsia="Calibri"/>
          <w:lang w:eastAsia="en-US"/>
        </w:rPr>
        <w:t>«Утверждаю»</w:t>
      </w:r>
    </w:p>
    <w:p w:rsidR="002C3D2B" w:rsidRPr="002C3D2B" w:rsidRDefault="002C3D2B" w:rsidP="002C3D2B">
      <w:pPr>
        <w:spacing w:line="276" w:lineRule="auto"/>
        <w:jc w:val="right"/>
        <w:rPr>
          <w:rFonts w:eastAsia="Calibri"/>
          <w:lang w:eastAsia="en-US"/>
        </w:rPr>
      </w:pPr>
      <w:r w:rsidRPr="002C3D2B">
        <w:rPr>
          <w:rFonts w:eastAsia="Calibri"/>
          <w:lang w:eastAsia="en-US"/>
        </w:rPr>
        <w:t xml:space="preserve">Директор МБОУ </w:t>
      </w:r>
      <w:proofErr w:type="spellStart"/>
      <w:r w:rsidRPr="002C3D2B">
        <w:rPr>
          <w:rFonts w:eastAsia="Calibri"/>
          <w:lang w:eastAsia="en-US"/>
        </w:rPr>
        <w:t>Отрадовская</w:t>
      </w:r>
      <w:proofErr w:type="spellEnd"/>
      <w:r w:rsidRPr="002C3D2B">
        <w:rPr>
          <w:rFonts w:eastAsia="Calibri"/>
          <w:lang w:eastAsia="en-US"/>
        </w:rPr>
        <w:t xml:space="preserve"> СОШ</w:t>
      </w:r>
    </w:p>
    <w:p w:rsidR="002C3D2B" w:rsidRPr="002C3D2B" w:rsidRDefault="00C55228" w:rsidP="002C3D2B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Приказ № </w:t>
      </w:r>
      <w:r w:rsidR="000D69EF">
        <w:rPr>
          <w:rFonts w:eastAsia="Calibri"/>
          <w:lang w:eastAsia="en-US"/>
        </w:rPr>
        <w:t>96</w:t>
      </w:r>
      <w:r>
        <w:rPr>
          <w:rFonts w:eastAsia="Calibri"/>
          <w:lang w:eastAsia="en-US"/>
        </w:rPr>
        <w:t xml:space="preserve"> от </w:t>
      </w:r>
      <w:r w:rsidR="000D69EF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</w:t>
      </w:r>
      <w:r w:rsidR="00422B21">
        <w:rPr>
          <w:rFonts w:eastAsia="Calibri"/>
          <w:lang w:eastAsia="en-US"/>
        </w:rPr>
        <w:t>08</w:t>
      </w:r>
      <w:r>
        <w:rPr>
          <w:rFonts w:eastAsia="Calibri"/>
          <w:lang w:eastAsia="en-US"/>
        </w:rPr>
        <w:t>.</w:t>
      </w:r>
      <w:r w:rsidR="000D69EF">
        <w:rPr>
          <w:rFonts w:eastAsia="Calibri"/>
          <w:lang w:eastAsia="en-US"/>
        </w:rPr>
        <w:t>2020</w:t>
      </w:r>
      <w:r w:rsidR="002C3D2B" w:rsidRPr="002C3D2B">
        <w:rPr>
          <w:rFonts w:eastAsia="Calibri"/>
          <w:lang w:eastAsia="en-US"/>
        </w:rPr>
        <w:t xml:space="preserve"> г.</w:t>
      </w:r>
    </w:p>
    <w:p w:rsidR="002C3D2B" w:rsidRPr="002C3D2B" w:rsidRDefault="002C3D2B" w:rsidP="002C3D2B">
      <w:pPr>
        <w:spacing w:line="276" w:lineRule="auto"/>
        <w:jc w:val="right"/>
        <w:rPr>
          <w:rFonts w:eastAsia="Calibri"/>
          <w:lang w:eastAsia="en-US"/>
        </w:rPr>
      </w:pPr>
      <w:r w:rsidRPr="002C3D2B">
        <w:rPr>
          <w:rFonts w:eastAsia="Calibri"/>
          <w:lang w:eastAsia="en-US"/>
        </w:rPr>
        <w:t>Подпись руководителя  _____Котова Ж.А.</w:t>
      </w:r>
    </w:p>
    <w:p w:rsidR="002C3D2B" w:rsidRPr="002C3D2B" w:rsidRDefault="002C3D2B" w:rsidP="002C3D2B">
      <w:pPr>
        <w:suppressAutoHyphens/>
        <w:rPr>
          <w:lang w:eastAsia="ar-SA"/>
        </w:rPr>
      </w:pPr>
    </w:p>
    <w:p w:rsidR="002C3D2B" w:rsidRPr="002C3D2B" w:rsidRDefault="002C3D2B" w:rsidP="002C3D2B">
      <w:pPr>
        <w:suppressAutoHyphens/>
        <w:jc w:val="center"/>
        <w:rPr>
          <w:lang w:eastAsia="ar-SA"/>
        </w:rPr>
      </w:pPr>
    </w:p>
    <w:p w:rsidR="002C3D2B" w:rsidRPr="002C3D2B" w:rsidRDefault="002C3D2B" w:rsidP="002C3D2B">
      <w:pPr>
        <w:suppressAutoHyphens/>
        <w:jc w:val="center"/>
        <w:rPr>
          <w:lang w:eastAsia="ar-SA"/>
        </w:rPr>
      </w:pPr>
    </w:p>
    <w:p w:rsidR="002C3D2B" w:rsidRPr="002C3D2B" w:rsidRDefault="002C3D2B" w:rsidP="002C3D2B">
      <w:pPr>
        <w:suppressAutoHyphens/>
        <w:jc w:val="center"/>
        <w:rPr>
          <w:lang w:eastAsia="ar-SA"/>
        </w:rPr>
      </w:pPr>
    </w:p>
    <w:p w:rsidR="002C3D2B" w:rsidRPr="00C55228" w:rsidRDefault="002C3D2B" w:rsidP="002C3D2B">
      <w:pPr>
        <w:suppressAutoHyphens/>
        <w:jc w:val="center"/>
        <w:rPr>
          <w:b/>
          <w:sz w:val="48"/>
          <w:szCs w:val="48"/>
          <w:lang w:eastAsia="ar-SA"/>
        </w:rPr>
      </w:pPr>
      <w:r w:rsidRPr="00C55228">
        <w:rPr>
          <w:b/>
          <w:sz w:val="48"/>
          <w:szCs w:val="48"/>
          <w:lang w:eastAsia="ar-SA"/>
        </w:rPr>
        <w:t>РАБОЧАЯ  ПРОГРАММА</w:t>
      </w:r>
    </w:p>
    <w:p w:rsidR="002C3D2B" w:rsidRPr="00C55228" w:rsidRDefault="002C3D2B" w:rsidP="002C3D2B">
      <w:pPr>
        <w:jc w:val="center"/>
        <w:rPr>
          <w:rFonts w:ascii="Cambria" w:eastAsia="Calibri" w:hAnsi="Cambria"/>
          <w:b/>
          <w:bCs/>
          <w:sz w:val="40"/>
          <w:szCs w:val="40"/>
          <w:lang w:eastAsia="en-US"/>
        </w:rPr>
      </w:pPr>
      <w:r w:rsidRPr="00C55228">
        <w:rPr>
          <w:rFonts w:ascii="Cambria" w:eastAsia="Calibri" w:hAnsi="Cambria"/>
          <w:b/>
          <w:bCs/>
          <w:sz w:val="40"/>
          <w:szCs w:val="40"/>
          <w:lang w:eastAsia="en-US"/>
        </w:rPr>
        <w:t>по внеурочной деятельности</w:t>
      </w:r>
    </w:p>
    <w:p w:rsidR="002C3D2B" w:rsidRPr="00C55228" w:rsidRDefault="002C3D2B" w:rsidP="002C3D2B">
      <w:pPr>
        <w:suppressAutoHyphens/>
        <w:jc w:val="center"/>
        <w:rPr>
          <w:b/>
          <w:sz w:val="56"/>
          <w:szCs w:val="56"/>
          <w:lang w:eastAsia="ar-SA"/>
        </w:rPr>
      </w:pPr>
      <w:r w:rsidRPr="00C55228">
        <w:rPr>
          <w:b/>
          <w:sz w:val="56"/>
          <w:szCs w:val="56"/>
          <w:lang w:eastAsia="ar-SA"/>
        </w:rPr>
        <w:t>«</w:t>
      </w:r>
      <w:proofErr w:type="spellStart"/>
      <w:r w:rsidR="007A0556" w:rsidRPr="00C55228">
        <w:rPr>
          <w:b/>
          <w:sz w:val="56"/>
          <w:szCs w:val="56"/>
          <w:lang w:eastAsia="ar-SA"/>
        </w:rPr>
        <w:t>Культорята</w:t>
      </w:r>
      <w:proofErr w:type="spellEnd"/>
      <w:r w:rsidRPr="00C55228">
        <w:rPr>
          <w:b/>
          <w:sz w:val="56"/>
          <w:szCs w:val="56"/>
          <w:lang w:eastAsia="ar-SA"/>
        </w:rPr>
        <w:t>»</w:t>
      </w:r>
    </w:p>
    <w:p w:rsidR="002C3D2B" w:rsidRPr="00C55228" w:rsidRDefault="002C3D2B" w:rsidP="007A0556">
      <w:pPr>
        <w:suppressAutoHyphens/>
        <w:jc w:val="center"/>
        <w:rPr>
          <w:b/>
          <w:sz w:val="48"/>
          <w:szCs w:val="48"/>
          <w:lang w:eastAsia="ar-SA"/>
        </w:rPr>
      </w:pPr>
      <w:r w:rsidRPr="00C55228">
        <w:rPr>
          <w:b/>
          <w:sz w:val="48"/>
          <w:szCs w:val="48"/>
          <w:lang w:eastAsia="ar-SA"/>
        </w:rPr>
        <w:t>для  4  класса</w:t>
      </w:r>
    </w:p>
    <w:p w:rsidR="002C3D2B" w:rsidRPr="00C55228" w:rsidRDefault="002C3D2B" w:rsidP="002C3D2B">
      <w:pPr>
        <w:suppressAutoHyphens/>
        <w:jc w:val="center"/>
        <w:rPr>
          <w:b/>
          <w:lang w:eastAsia="ar-SA"/>
        </w:rPr>
      </w:pPr>
    </w:p>
    <w:p w:rsidR="002C3D2B" w:rsidRPr="00C55228" w:rsidRDefault="000D69EF" w:rsidP="007A0556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2020</w:t>
      </w:r>
      <w:r w:rsidR="006879C7" w:rsidRPr="00C55228">
        <w:rPr>
          <w:b/>
          <w:sz w:val="32"/>
          <w:szCs w:val="32"/>
          <w:lang w:eastAsia="ar-SA"/>
        </w:rPr>
        <w:t xml:space="preserve"> – </w:t>
      </w:r>
      <w:r>
        <w:rPr>
          <w:b/>
          <w:sz w:val="32"/>
          <w:szCs w:val="32"/>
          <w:lang w:eastAsia="ar-SA"/>
        </w:rPr>
        <w:t>2021</w:t>
      </w:r>
      <w:r w:rsidR="007A0556" w:rsidRPr="00C55228">
        <w:rPr>
          <w:b/>
          <w:sz w:val="32"/>
          <w:szCs w:val="32"/>
          <w:lang w:eastAsia="ar-SA"/>
        </w:rPr>
        <w:t xml:space="preserve"> учебный год</w:t>
      </w:r>
    </w:p>
    <w:p w:rsidR="002C3D2B" w:rsidRPr="002C3D2B" w:rsidRDefault="002C3D2B" w:rsidP="002C3D2B">
      <w:pPr>
        <w:suppressAutoHyphens/>
        <w:rPr>
          <w:b/>
          <w:lang w:eastAsia="ar-SA"/>
        </w:rPr>
      </w:pPr>
    </w:p>
    <w:p w:rsidR="002C3D2B" w:rsidRPr="002C3D2B" w:rsidRDefault="002C3D2B" w:rsidP="002C3D2B">
      <w:pPr>
        <w:suppressAutoHyphens/>
        <w:rPr>
          <w:b/>
          <w:lang w:eastAsia="ar-SA"/>
        </w:rPr>
      </w:pPr>
    </w:p>
    <w:p w:rsidR="002C3D2B" w:rsidRPr="002C3D2B" w:rsidRDefault="002C3D2B" w:rsidP="002C3D2B">
      <w:pPr>
        <w:suppressAutoHyphens/>
        <w:rPr>
          <w:b/>
          <w:lang w:eastAsia="ar-SA"/>
        </w:rPr>
      </w:pPr>
      <w:r w:rsidRPr="002C3D2B">
        <w:rPr>
          <w:rFonts w:eastAsia="Calibri"/>
          <w:lang w:eastAsia="en-US"/>
        </w:rPr>
        <w:t xml:space="preserve">Начальное общее образование  4  класс </w:t>
      </w:r>
    </w:p>
    <w:p w:rsidR="002C3D2B" w:rsidRPr="002C3D2B" w:rsidRDefault="004676D5" w:rsidP="002C3D2B">
      <w:pPr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часов – </w:t>
      </w:r>
      <w:r w:rsidR="00EF4AF6">
        <w:rPr>
          <w:rFonts w:eastAsia="Calibri"/>
          <w:lang w:eastAsia="en-US"/>
        </w:rPr>
        <w:t>32</w:t>
      </w:r>
    </w:p>
    <w:p w:rsidR="002C3D2B" w:rsidRPr="002C3D2B" w:rsidRDefault="002C3D2B" w:rsidP="002C3D2B">
      <w:pPr>
        <w:autoSpaceDN w:val="0"/>
        <w:spacing w:line="276" w:lineRule="auto"/>
        <w:rPr>
          <w:rFonts w:eastAsia="Calibri"/>
          <w:lang w:eastAsia="en-US"/>
        </w:rPr>
      </w:pPr>
      <w:r w:rsidRPr="002C3D2B">
        <w:rPr>
          <w:rFonts w:eastAsia="Calibri"/>
          <w:lang w:eastAsia="en-US"/>
        </w:rPr>
        <w:t xml:space="preserve">Учитель: </w:t>
      </w:r>
      <w:r w:rsidR="000D69EF">
        <w:rPr>
          <w:rFonts w:eastAsia="Calibri"/>
          <w:lang w:eastAsia="en-US"/>
        </w:rPr>
        <w:t>Савинкова О.Н.</w:t>
      </w:r>
    </w:p>
    <w:p w:rsidR="002C3D2B" w:rsidRPr="002C3D2B" w:rsidRDefault="002C3D2B" w:rsidP="002C3D2B">
      <w:pPr>
        <w:tabs>
          <w:tab w:val="left" w:pos="2268"/>
        </w:tabs>
        <w:spacing w:line="276" w:lineRule="auto"/>
        <w:ind w:left="57" w:right="57"/>
        <w:jc w:val="both"/>
      </w:pPr>
      <w:r w:rsidRPr="002C3D2B">
        <w:rPr>
          <w:rFonts w:eastAsia="Calibri"/>
          <w:lang w:eastAsia="en-US"/>
        </w:rPr>
        <w:t>Программа разработана на основе</w:t>
      </w:r>
      <w:r w:rsidRPr="002C3D2B">
        <w:t xml:space="preserve"> примерных программ внеурочной деятельности. Начальное и основное образование/ (В.А. Горский, А.А. Тимофеев, Д.В. Смирнов и др.); под ред. В.А. Горского. – М.: Просвещение, 2008 г.</w:t>
      </w:r>
    </w:p>
    <w:p w:rsidR="00C55228" w:rsidRDefault="00C55228" w:rsidP="00C55228">
      <w:pPr>
        <w:pStyle w:val="Osnova"/>
        <w:spacing w:line="360" w:lineRule="auto"/>
        <w:ind w:firstLine="0"/>
        <w:rPr>
          <w:rFonts w:asciiTheme="majorHAnsi" w:eastAsiaTheme="majorEastAsia" w:hAnsiTheme="majorHAnsi" w:cstheme="majorBidi"/>
          <w:i/>
          <w:iCs/>
          <w:color w:val="622423" w:themeColor="accent2" w:themeShade="7F"/>
          <w:sz w:val="24"/>
          <w:szCs w:val="24"/>
          <w:lang w:val="ru-RU" w:bidi="en-US"/>
        </w:rPr>
      </w:pPr>
    </w:p>
    <w:p w:rsidR="00AC65DB" w:rsidRDefault="00AC65DB" w:rsidP="00C55228">
      <w:pPr>
        <w:pStyle w:val="Osnova"/>
        <w:spacing w:line="360" w:lineRule="auto"/>
        <w:ind w:firstLine="0"/>
        <w:rPr>
          <w:rFonts w:asciiTheme="majorHAnsi" w:eastAsiaTheme="majorEastAsia" w:hAnsiTheme="majorHAnsi" w:cstheme="majorBidi"/>
          <w:i/>
          <w:iCs/>
          <w:color w:val="622423" w:themeColor="accent2" w:themeShade="7F"/>
          <w:sz w:val="24"/>
          <w:szCs w:val="24"/>
          <w:lang w:val="ru-RU" w:bidi="en-US"/>
        </w:rPr>
      </w:pPr>
    </w:p>
    <w:p w:rsidR="007F322A" w:rsidRDefault="007F322A" w:rsidP="00C55228">
      <w:pPr>
        <w:pStyle w:val="Osnova"/>
        <w:spacing w:line="36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 w:rsidRPr="00673C35">
        <w:rPr>
          <w:rStyle w:val="Zag11"/>
          <w:rFonts w:eastAsia="@Arial Unicode MS"/>
          <w:b/>
          <w:sz w:val="28"/>
          <w:szCs w:val="28"/>
          <w:lang w:val="ru-RU"/>
        </w:rPr>
        <w:lastRenderedPageBreak/>
        <w:t>Пояснительная записка</w:t>
      </w:r>
    </w:p>
    <w:p w:rsidR="00C55228" w:rsidRDefault="00C55228" w:rsidP="00C55228">
      <w:pPr>
        <w:shd w:val="clear" w:color="auto" w:fill="FFFFFF"/>
        <w:jc w:val="both"/>
      </w:pPr>
      <w:r>
        <w:t>Программа «</w:t>
      </w:r>
      <w:proofErr w:type="spellStart"/>
      <w:r>
        <w:t>Культорята</w:t>
      </w:r>
      <w:proofErr w:type="spellEnd"/>
      <w:r>
        <w:t>» составлена на основе 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</w:t>
      </w:r>
      <w:proofErr w:type="gramStart"/>
      <w:r>
        <w:rPr>
          <w:color w:val="444444"/>
        </w:rP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рограммы   Э.Козлова, В. Петровой, И. Хомяковой «Азбука нравственности» и учебного плана МБОУ </w:t>
      </w:r>
      <w:proofErr w:type="spellStart"/>
      <w:r>
        <w:t>Отрадовской</w:t>
      </w:r>
      <w:proofErr w:type="spellEnd"/>
      <w:r>
        <w:t xml:space="preserve"> СОШ.</w:t>
      </w:r>
    </w:p>
    <w:p w:rsidR="00C55228" w:rsidRDefault="00C55228" w:rsidP="00C55228">
      <w:pPr>
        <w:rPr>
          <w:rFonts w:ascii="Calibri" w:hAnsi="Calibri" w:cs="Calibri"/>
          <w:bCs/>
        </w:rPr>
      </w:pPr>
      <w:r>
        <w:rPr>
          <w:b/>
          <w:bCs/>
        </w:rPr>
        <w:t>Нормативные документы</w:t>
      </w:r>
      <w:r>
        <w:rPr>
          <w:bCs/>
        </w:rPr>
        <w:t>, обеспечивающие реализацию программы по курсу «</w:t>
      </w:r>
      <w:proofErr w:type="spellStart"/>
      <w:r w:rsidR="0044247C">
        <w:t>Культорята</w:t>
      </w:r>
      <w:proofErr w:type="spellEnd"/>
      <w:r>
        <w:rPr>
          <w:bCs/>
        </w:rPr>
        <w:t>».</w:t>
      </w:r>
    </w:p>
    <w:p w:rsidR="00C55228" w:rsidRDefault="00C55228" w:rsidP="00C55228">
      <w:pPr>
        <w:shd w:val="clear" w:color="auto" w:fill="FFFFFF" w:themeFill="background1"/>
        <w:spacing w:line="300" w:lineRule="atLeast"/>
        <w:rPr>
          <w:rFonts w:ascii="Georgia" w:hAnsi="Georgia"/>
          <w:color w:val="000000"/>
        </w:rPr>
      </w:pPr>
      <w:r>
        <w:t xml:space="preserve">     1.  </w:t>
      </w:r>
      <w:r>
        <w:rPr>
          <w:rFonts w:ascii="Georgia" w:hAnsi="Georgia"/>
          <w:color w:val="000000"/>
        </w:rPr>
        <w:t>Федеральный закон «Об образовании в РФ» №273 – ФЗ от 29.12.2012 г.</w:t>
      </w:r>
    </w:p>
    <w:p w:rsidR="00C55228" w:rsidRDefault="00C55228" w:rsidP="00C55228">
      <w:pPr>
        <w:rPr>
          <w:rFonts w:asciiTheme="minorHAnsi" w:eastAsiaTheme="minorHAnsi" w:hAnsiTheme="minorHAnsi" w:cstheme="minorBidi"/>
          <w:lang w:eastAsia="en-US"/>
        </w:rPr>
      </w:pPr>
      <w:r>
        <w:t xml:space="preserve">     2. Областной закон «Об образовании в Ростовской области»</w:t>
      </w:r>
    </w:p>
    <w:p w:rsidR="00C55228" w:rsidRDefault="00C55228" w:rsidP="00C55228">
      <w:pPr>
        <w:rPr>
          <w:sz w:val="22"/>
          <w:szCs w:val="22"/>
          <w:lang w:eastAsia="ar-SA"/>
        </w:rPr>
      </w:pPr>
      <w:r>
        <w:t xml:space="preserve">     3. Федеральный компонент государственного стандарта общего образования</w:t>
      </w:r>
    </w:p>
    <w:p w:rsidR="00C55228" w:rsidRDefault="00C55228" w:rsidP="00C55228">
      <w:pPr>
        <w:rPr>
          <w:rFonts w:ascii="Calibri" w:eastAsia="Calibri" w:hAnsi="Calibri" w:cs="Calibri"/>
          <w:lang w:eastAsia="en-US"/>
        </w:rPr>
      </w:pPr>
      <w:r>
        <w:t xml:space="preserve">     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C55228" w:rsidRDefault="00C55228" w:rsidP="00C55228">
      <w:pPr>
        <w:spacing w:line="309" w:lineRule="atLeast"/>
      </w:pPr>
      <w:r>
        <w:t xml:space="preserve">    5.Авторская программа по курсу «</w:t>
      </w:r>
      <w:proofErr w:type="spellStart"/>
      <w:r w:rsidR="0044247C">
        <w:t>Культорята</w:t>
      </w:r>
      <w:proofErr w:type="spellEnd"/>
      <w:r>
        <w:t>»</w:t>
      </w:r>
      <w:proofErr w:type="gramStart"/>
      <w:r>
        <w:t xml:space="preserve">  .</w:t>
      </w:r>
      <w:proofErr w:type="gramEnd"/>
      <w:r>
        <w:t xml:space="preserve"> Э.Козлова,</w:t>
      </w:r>
    </w:p>
    <w:p w:rsidR="00C55228" w:rsidRDefault="00C55228" w:rsidP="00C5522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</w:rPr>
        <w:t xml:space="preserve">Промежуточная аттестация проводится в форме презентации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55228" w:rsidRDefault="00C55228" w:rsidP="00C55228">
      <w:pPr>
        <w:shd w:val="clear" w:color="auto" w:fill="FFFFFF"/>
        <w:jc w:val="both"/>
      </w:pPr>
    </w:p>
    <w:p w:rsidR="00C55228" w:rsidRDefault="00C55228" w:rsidP="00C55228">
      <w:pPr>
        <w:spacing w:line="140" w:lineRule="atLeast"/>
      </w:pPr>
    </w:p>
    <w:p w:rsidR="00C55228" w:rsidRDefault="00C55228" w:rsidP="00C55228">
      <w:pPr>
        <w:spacing w:line="140" w:lineRule="atLeast"/>
        <w:rPr>
          <w:b/>
          <w:bCs/>
        </w:rPr>
      </w:pPr>
      <w:r>
        <w:rPr>
          <w:b/>
          <w:bCs/>
        </w:rPr>
        <w:t xml:space="preserve">     Цели:  </w:t>
      </w:r>
    </w:p>
    <w:p w:rsidR="00C55228" w:rsidRDefault="00C55228" w:rsidP="00C55228">
      <w:pPr>
        <w:spacing w:line="140" w:lineRule="atLeast"/>
      </w:pPr>
      <w:r>
        <w:t xml:space="preserve">   -  формировать у детей нравственные ориентиры  при   построении деятельности, общения и взаимоотношений, основ мировоззрения и  самовоспитания. </w:t>
      </w:r>
    </w:p>
    <w:p w:rsidR="00C55228" w:rsidRDefault="00C55228" w:rsidP="00C55228">
      <w:pPr>
        <w:spacing w:line="140" w:lineRule="atLeast"/>
      </w:pPr>
      <w:r>
        <w:t xml:space="preserve">   - дать детям представление о нормах и правилах отношений со сверстниками, родными и близкими и просто окружающими их людьми, </w:t>
      </w:r>
    </w:p>
    <w:p w:rsidR="00C55228" w:rsidRDefault="00C55228" w:rsidP="00C55228">
      <w:pPr>
        <w:spacing w:line="140" w:lineRule="atLeast"/>
      </w:pPr>
      <w:r>
        <w:t xml:space="preserve">   - раскрыть нравственную сущность этих отношений через призму собственного восприятия.      </w:t>
      </w:r>
    </w:p>
    <w:p w:rsidR="00C55228" w:rsidRDefault="00C55228" w:rsidP="00C55228">
      <w:pPr>
        <w:spacing w:line="140" w:lineRule="atLeast"/>
      </w:pPr>
    </w:p>
    <w:p w:rsidR="00C55228" w:rsidRDefault="00C55228" w:rsidP="00C55228">
      <w:pPr>
        <w:spacing w:line="140" w:lineRule="atLeast"/>
        <w:jc w:val="both"/>
        <w:rPr>
          <w:b/>
          <w:bCs/>
        </w:rPr>
      </w:pPr>
      <w:r>
        <w:rPr>
          <w:b/>
          <w:bCs/>
        </w:rPr>
        <w:t xml:space="preserve">      Задачи: </w:t>
      </w:r>
    </w:p>
    <w:p w:rsidR="00C55228" w:rsidRDefault="00C55228" w:rsidP="00C55228">
      <w:pPr>
        <w:numPr>
          <w:ilvl w:val="0"/>
          <w:numId w:val="7"/>
        </w:numPr>
      </w:pPr>
      <w:r>
        <w:t>развитие личности, обладающей качествами  воспитанного человек</w:t>
      </w:r>
      <w:proofErr w:type="gramStart"/>
      <w:r>
        <w:t>а–</w:t>
      </w:r>
      <w:proofErr w:type="gramEnd"/>
      <w:r>
        <w:t xml:space="preserve"> добротой, честностью,  бережливостью, аккуратностью, трудолюбием, ответственностью;</w:t>
      </w:r>
    </w:p>
    <w:p w:rsidR="00C55228" w:rsidRDefault="00C55228" w:rsidP="00C55228">
      <w:pPr>
        <w:numPr>
          <w:ilvl w:val="0"/>
          <w:numId w:val="7"/>
        </w:numPr>
      </w:pPr>
      <w:r>
        <w:t>расширение знаний о нормах и правилах отношений со сверстниками, родными и близкими и просто окружающими людьми;</w:t>
      </w:r>
    </w:p>
    <w:p w:rsidR="00C55228" w:rsidRDefault="00C55228" w:rsidP="00C55228">
      <w:pPr>
        <w:numPr>
          <w:ilvl w:val="0"/>
          <w:numId w:val="7"/>
        </w:numPr>
      </w:pPr>
      <w:r>
        <w:t>воспитание уважения к людям, традициям;</w:t>
      </w:r>
    </w:p>
    <w:p w:rsidR="00C55228" w:rsidRDefault="00C55228" w:rsidP="00C55228">
      <w:pPr>
        <w:numPr>
          <w:ilvl w:val="0"/>
          <w:numId w:val="7"/>
        </w:numPr>
      </w:pPr>
      <w:r>
        <w:t>усвоение норм и правил поведения в школе, на улице, в общественных местах.</w:t>
      </w:r>
    </w:p>
    <w:p w:rsidR="00C55228" w:rsidRDefault="00C55228" w:rsidP="00C55228">
      <w:pPr>
        <w:spacing w:after="120"/>
      </w:pPr>
      <w: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</w:t>
      </w:r>
    </w:p>
    <w:p w:rsidR="00435D08" w:rsidRPr="00F52FA4" w:rsidRDefault="00435D08" w:rsidP="00435D0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F52FA4">
        <w:rPr>
          <w:b/>
          <w:lang w:eastAsia="ar-SA"/>
        </w:rPr>
        <w:t>Место программы в учебном курсе</w:t>
      </w:r>
    </w:p>
    <w:p w:rsidR="00435D08" w:rsidRPr="00F52FA4" w:rsidRDefault="00435D08" w:rsidP="00435D08">
      <w:pPr>
        <w:jc w:val="both"/>
        <w:rPr>
          <w:bCs/>
        </w:rPr>
      </w:pPr>
      <w:r w:rsidRPr="00F52FA4">
        <w:rPr>
          <w:bCs/>
        </w:rPr>
        <w:t>На изучение курса «</w:t>
      </w:r>
      <w:proofErr w:type="spellStart"/>
      <w:r>
        <w:rPr>
          <w:bCs/>
        </w:rPr>
        <w:t>Культорята</w:t>
      </w:r>
      <w:proofErr w:type="spellEnd"/>
      <w:r w:rsidRPr="00F52FA4">
        <w:rPr>
          <w:bCs/>
        </w:rPr>
        <w:t>» отводится 1 ч в нед</w:t>
      </w:r>
      <w:r w:rsidR="00EF4AF6">
        <w:rPr>
          <w:bCs/>
        </w:rPr>
        <w:t>елю. Программа рассчитана на 32 ч (32</w:t>
      </w:r>
      <w:r w:rsidRPr="00F52FA4">
        <w:rPr>
          <w:bCs/>
        </w:rPr>
        <w:t xml:space="preserve"> учебные недели).</w:t>
      </w:r>
      <w:r>
        <w:rPr>
          <w:bCs/>
        </w:rPr>
        <w:t xml:space="preserve"> В соответствии с календарным учебным графиком МБОУ </w:t>
      </w:r>
      <w:proofErr w:type="spellStart"/>
      <w:r>
        <w:rPr>
          <w:bCs/>
        </w:rPr>
        <w:t>Отрадовской</w:t>
      </w:r>
      <w:proofErr w:type="spellEnd"/>
      <w:r>
        <w:rPr>
          <w:bCs/>
        </w:rPr>
        <w:t xml:space="preserve"> СОШ</w:t>
      </w:r>
      <w:r w:rsidR="00EF4AF6">
        <w:rPr>
          <w:bCs/>
        </w:rPr>
        <w:t xml:space="preserve"> программа будет выполнена за 32</w:t>
      </w:r>
      <w:r>
        <w:rPr>
          <w:bCs/>
        </w:rPr>
        <w:t xml:space="preserve"> часа</w:t>
      </w:r>
    </w:p>
    <w:p w:rsidR="00435D08" w:rsidRDefault="00435D08" w:rsidP="00C55228">
      <w:pPr>
        <w:spacing w:after="120"/>
      </w:pPr>
    </w:p>
    <w:p w:rsidR="00C55228" w:rsidRDefault="00C55228" w:rsidP="00C55228">
      <w:pPr>
        <w:pStyle w:val="Osnova"/>
        <w:spacing w:line="36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C55228" w:rsidRPr="00673C35" w:rsidRDefault="00C55228" w:rsidP="00C55228">
      <w:pPr>
        <w:pStyle w:val="Osnova"/>
        <w:spacing w:line="36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7F322A" w:rsidRDefault="007F322A" w:rsidP="007F322A">
      <w:pPr>
        <w:pStyle w:val="aa"/>
        <w:jc w:val="center"/>
        <w:rPr>
          <w:rStyle w:val="Zag11"/>
          <w:rFonts w:eastAsia="@Arial Unicode MS"/>
          <w:sz w:val="28"/>
          <w:szCs w:val="28"/>
        </w:rPr>
      </w:pPr>
    </w:p>
    <w:p w:rsidR="0044247C" w:rsidRDefault="0044247C" w:rsidP="007F322A">
      <w:pPr>
        <w:pStyle w:val="aa"/>
        <w:jc w:val="center"/>
        <w:rPr>
          <w:rStyle w:val="Zag11"/>
          <w:rFonts w:eastAsia="@Arial Unicode MS"/>
          <w:sz w:val="28"/>
          <w:szCs w:val="28"/>
        </w:rPr>
      </w:pPr>
    </w:p>
    <w:p w:rsidR="004676D5" w:rsidRDefault="004676D5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4676D5" w:rsidRDefault="004676D5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7F322A" w:rsidRPr="00FA2784" w:rsidRDefault="007F322A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  <w:r w:rsidRPr="00FA2784">
        <w:rPr>
          <w:rStyle w:val="Zag11"/>
          <w:rFonts w:eastAsia="@Arial Unicode MS"/>
          <w:b/>
          <w:sz w:val="28"/>
          <w:szCs w:val="28"/>
        </w:rPr>
        <w:t>Планируемые результаты  освоения программы внеурочной де</w:t>
      </w:r>
      <w:r w:rsidR="00542D80">
        <w:rPr>
          <w:rStyle w:val="Zag11"/>
          <w:rFonts w:eastAsia="@Arial Unicode MS"/>
          <w:b/>
          <w:sz w:val="28"/>
          <w:szCs w:val="28"/>
        </w:rPr>
        <w:t>ятельности «</w:t>
      </w:r>
      <w:proofErr w:type="spellStart"/>
      <w:r w:rsidR="007A0556">
        <w:rPr>
          <w:rStyle w:val="Zag11"/>
          <w:rFonts w:eastAsia="@Arial Unicode MS"/>
          <w:b/>
          <w:sz w:val="28"/>
          <w:szCs w:val="28"/>
        </w:rPr>
        <w:t>Культорята</w:t>
      </w:r>
      <w:proofErr w:type="spellEnd"/>
      <w:r w:rsidRPr="00FA2784">
        <w:rPr>
          <w:rStyle w:val="Zag11"/>
          <w:rFonts w:eastAsia="@Arial Unicode MS"/>
          <w:b/>
          <w:sz w:val="28"/>
          <w:szCs w:val="28"/>
        </w:rPr>
        <w:t>»</w:t>
      </w:r>
    </w:p>
    <w:p w:rsidR="007F322A" w:rsidRPr="00FA2784" w:rsidRDefault="007F322A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7F322A" w:rsidRPr="0044247C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44247C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 как н</w:t>
      </w:r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аправление духовно</w:t>
      </w:r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нравственного развития и </w:t>
      </w:r>
      <w:proofErr w:type="gramStart"/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7F322A" w:rsidRPr="0044247C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ходе реализации программы «</w:t>
      </w:r>
      <w:proofErr w:type="spellStart"/>
      <w:r w:rsidR="008E533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Культорята</w:t>
      </w:r>
      <w:proofErr w:type="spellEnd"/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» будет обеспечено достижение обучающимися воспитательных результатов  и эффектов.</w:t>
      </w:r>
    </w:p>
    <w:p w:rsidR="007F322A" w:rsidRPr="0044247C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7F322A" w:rsidRPr="0044247C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44247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</w:t>
      </w:r>
      <w:proofErr w:type="gramStart"/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7F322A" w:rsidRPr="0044247C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44247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7F322A" w:rsidRPr="0044247C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4247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7F322A" w:rsidRPr="0044247C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7F322A" w:rsidRPr="0044247C" w:rsidRDefault="007F32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44247C">
        <w:rPr>
          <w:rStyle w:val="Zag11"/>
          <w:rFonts w:eastAsia="@Arial Unicode MS"/>
          <w:color w:val="000000"/>
        </w:rPr>
        <w:lastRenderedPageBreak/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7F322A" w:rsidRPr="0044247C" w:rsidRDefault="007F32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44247C">
        <w:rPr>
          <w:rStyle w:val="Zag11"/>
          <w:rFonts w:eastAsia="@Arial Unicode MS"/>
          <w:color w:val="000000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7F322A" w:rsidRPr="0044247C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7F322A" w:rsidRPr="0044247C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4247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7F322A" w:rsidRPr="0044247C" w:rsidRDefault="007F322A" w:rsidP="007F322A">
      <w:pPr>
        <w:pStyle w:val="aa"/>
        <w:ind w:left="720"/>
        <w:jc w:val="both"/>
      </w:pPr>
    </w:p>
    <w:p w:rsidR="007F322A" w:rsidRPr="0044247C" w:rsidRDefault="007F322A" w:rsidP="007F322A">
      <w:pPr>
        <w:spacing w:line="360" w:lineRule="auto"/>
        <w:jc w:val="both"/>
      </w:pPr>
      <w:r w:rsidRPr="0044247C">
        <w:t xml:space="preserve">У </w:t>
      </w:r>
      <w:proofErr w:type="gramStart"/>
      <w:r w:rsidRPr="0044247C">
        <w:t>обучающихся</w:t>
      </w:r>
      <w:proofErr w:type="gramEnd"/>
      <w:r w:rsidRPr="0044247C">
        <w:t xml:space="preserve"> будут сформированы универсальные учебные действия:</w:t>
      </w:r>
    </w:p>
    <w:p w:rsidR="007F322A" w:rsidRPr="0044247C" w:rsidRDefault="007F322A" w:rsidP="007F322A">
      <w:pPr>
        <w:numPr>
          <w:ilvl w:val="0"/>
          <w:numId w:val="1"/>
        </w:numPr>
        <w:spacing w:line="360" w:lineRule="auto"/>
        <w:ind w:left="720"/>
        <w:jc w:val="both"/>
        <w:rPr>
          <w:rFonts w:eastAsia="@Arial Unicode MS"/>
          <w:u w:val="single"/>
        </w:rPr>
      </w:pPr>
      <w:r w:rsidRPr="0044247C">
        <w:rPr>
          <w:u w:val="single"/>
        </w:rPr>
        <w:t>Личностные универсальные учебные действия:</w:t>
      </w:r>
    </w:p>
    <w:p w:rsidR="007F322A" w:rsidRPr="0044247C" w:rsidRDefault="007F322A" w:rsidP="007F322A">
      <w:pPr>
        <w:pStyle w:val="aa"/>
        <w:jc w:val="both"/>
        <w:rPr>
          <w:rFonts w:eastAsia="@Arial Unicode MS"/>
          <w:i/>
        </w:rPr>
      </w:pPr>
      <w:r w:rsidRPr="0044247C">
        <w:rPr>
          <w:i/>
        </w:rPr>
        <w:t>У выпускника будут сформированы:</w:t>
      </w:r>
    </w:p>
    <w:p w:rsidR="007F322A" w:rsidRPr="0044247C" w:rsidRDefault="007F322A" w:rsidP="007F322A">
      <w:pPr>
        <w:pStyle w:val="aa"/>
        <w:jc w:val="both"/>
      </w:pPr>
      <w:r w:rsidRPr="0044247C">
        <w:t xml:space="preserve">-ориентация в нравственном содержании и </w:t>
      </w:r>
      <w:proofErr w:type="gramStart"/>
      <w:r w:rsidRPr="0044247C">
        <w:t>смысле</w:t>
      </w:r>
      <w:proofErr w:type="gramEnd"/>
      <w:r w:rsidRPr="0044247C">
        <w:t xml:space="preserve"> как собственных поступков, так и поступков окружающих людей;</w:t>
      </w:r>
    </w:p>
    <w:p w:rsidR="007F322A" w:rsidRPr="0044247C" w:rsidRDefault="007F322A" w:rsidP="007F322A">
      <w:pPr>
        <w:pStyle w:val="aa"/>
        <w:jc w:val="both"/>
      </w:pPr>
      <w:r w:rsidRPr="0044247C">
        <w:t>- знание основных моральных норм и ориентация на их выполнение;</w:t>
      </w:r>
    </w:p>
    <w:p w:rsidR="007F322A" w:rsidRPr="0044247C" w:rsidRDefault="007F322A" w:rsidP="007F322A">
      <w:pPr>
        <w:pStyle w:val="aa"/>
        <w:jc w:val="both"/>
      </w:pPr>
      <w:r w:rsidRPr="0044247C">
        <w:t>- развитие этических чувств — стыда, вины, совести как регуляторов морального поведения;</w:t>
      </w:r>
    </w:p>
    <w:p w:rsidR="007F322A" w:rsidRPr="0044247C" w:rsidRDefault="007F322A" w:rsidP="007F322A">
      <w:pPr>
        <w:pStyle w:val="aa"/>
        <w:jc w:val="both"/>
      </w:pPr>
      <w:r w:rsidRPr="0044247C">
        <w:t xml:space="preserve">- </w:t>
      </w:r>
      <w:proofErr w:type="spellStart"/>
      <w:r w:rsidRPr="0044247C">
        <w:t>эмпатия</w:t>
      </w:r>
      <w:proofErr w:type="spellEnd"/>
      <w:r w:rsidRPr="0044247C">
        <w:t>,  как понимание чу</w:t>
      </w:r>
      <w:proofErr w:type="gramStart"/>
      <w:r w:rsidRPr="0044247C">
        <w:t>вств  др</w:t>
      </w:r>
      <w:proofErr w:type="gramEnd"/>
      <w:r w:rsidRPr="0044247C">
        <w:t>угих людей и сопереживание им.</w:t>
      </w:r>
    </w:p>
    <w:p w:rsidR="007F322A" w:rsidRPr="0044247C" w:rsidRDefault="007F322A" w:rsidP="007F322A">
      <w:pPr>
        <w:pStyle w:val="aa"/>
        <w:jc w:val="both"/>
        <w:rPr>
          <w:iCs/>
        </w:rPr>
      </w:pPr>
    </w:p>
    <w:p w:rsidR="007F322A" w:rsidRPr="0044247C" w:rsidRDefault="007F322A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u w:val="single"/>
        </w:rPr>
      </w:pPr>
      <w:r w:rsidRPr="0044247C">
        <w:rPr>
          <w:u w:val="single"/>
        </w:rPr>
        <w:t>Регулятивные универсальные учебные действия:</w:t>
      </w:r>
    </w:p>
    <w:p w:rsidR="007F322A" w:rsidRPr="0044247C" w:rsidRDefault="007F322A" w:rsidP="007F322A">
      <w:pPr>
        <w:pStyle w:val="aa"/>
        <w:jc w:val="both"/>
        <w:rPr>
          <w:rFonts w:eastAsia="@Arial Unicode MS"/>
          <w:i/>
        </w:rPr>
      </w:pPr>
      <w:r w:rsidRPr="0044247C">
        <w:rPr>
          <w:i/>
        </w:rPr>
        <w:t>Выпускник научится:</w:t>
      </w:r>
    </w:p>
    <w:p w:rsidR="007F322A" w:rsidRPr="0044247C" w:rsidRDefault="007F322A" w:rsidP="007F322A">
      <w:pPr>
        <w:pStyle w:val="aa"/>
        <w:jc w:val="both"/>
      </w:pPr>
      <w:r w:rsidRPr="0044247C">
        <w:t>- принимать и сохранять учебную задачу;</w:t>
      </w:r>
    </w:p>
    <w:p w:rsidR="007F322A" w:rsidRPr="0044247C" w:rsidRDefault="007F322A" w:rsidP="007F322A">
      <w:pPr>
        <w:pStyle w:val="aa"/>
        <w:jc w:val="both"/>
      </w:pPr>
      <w:r w:rsidRPr="0044247C">
        <w:t>- учитывать выделенные учителем ориентиры действия в новом учебном материале в сотрудничестве с учителем;</w:t>
      </w:r>
    </w:p>
    <w:p w:rsidR="007F322A" w:rsidRPr="0044247C" w:rsidRDefault="007F322A" w:rsidP="007F322A">
      <w:pPr>
        <w:pStyle w:val="aa"/>
        <w:jc w:val="both"/>
      </w:pPr>
      <w:r w:rsidRPr="0044247C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F322A" w:rsidRPr="0044247C" w:rsidRDefault="007F322A" w:rsidP="007F322A">
      <w:pPr>
        <w:pStyle w:val="aa"/>
        <w:jc w:val="both"/>
      </w:pPr>
      <w:r w:rsidRPr="0044247C">
        <w:t>- адекватно воспринимать предложения и оценку учителей, товарищей, родителей и других людей;</w:t>
      </w:r>
    </w:p>
    <w:p w:rsidR="007F322A" w:rsidRPr="0044247C" w:rsidRDefault="007F322A" w:rsidP="007F322A">
      <w:pPr>
        <w:pStyle w:val="aa"/>
        <w:jc w:val="both"/>
      </w:pPr>
      <w:r w:rsidRPr="0044247C"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7F322A" w:rsidRPr="0044247C" w:rsidRDefault="007F322A" w:rsidP="007F322A">
      <w:pPr>
        <w:pStyle w:val="aa"/>
        <w:jc w:val="both"/>
      </w:pPr>
    </w:p>
    <w:p w:rsidR="007F322A" w:rsidRPr="0044247C" w:rsidRDefault="007F322A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u w:val="single"/>
        </w:rPr>
      </w:pPr>
      <w:r w:rsidRPr="0044247C">
        <w:rPr>
          <w:u w:val="single"/>
        </w:rPr>
        <w:t>Познавательные универсальные учебные действия:</w:t>
      </w:r>
    </w:p>
    <w:p w:rsidR="007F322A" w:rsidRPr="0044247C" w:rsidRDefault="007F322A" w:rsidP="007F322A">
      <w:pPr>
        <w:pStyle w:val="aa"/>
        <w:jc w:val="both"/>
        <w:rPr>
          <w:rFonts w:eastAsia="@Arial Unicode MS"/>
          <w:i/>
        </w:rPr>
      </w:pPr>
      <w:r w:rsidRPr="0044247C">
        <w:rPr>
          <w:i/>
        </w:rPr>
        <w:t>Выпускник научится:</w:t>
      </w:r>
    </w:p>
    <w:p w:rsidR="007F322A" w:rsidRPr="0044247C" w:rsidRDefault="007F322A" w:rsidP="007F322A">
      <w:pPr>
        <w:pStyle w:val="aa"/>
        <w:jc w:val="both"/>
        <w:rPr>
          <w:rFonts w:eastAsia="@Arial Unicode MS"/>
          <w:u w:val="single"/>
        </w:rPr>
      </w:pPr>
      <w:r w:rsidRPr="0044247C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F322A" w:rsidRPr="0044247C" w:rsidRDefault="007F322A" w:rsidP="007F322A">
      <w:pPr>
        <w:pStyle w:val="aa"/>
        <w:jc w:val="both"/>
      </w:pPr>
      <w:r w:rsidRPr="0044247C">
        <w:lastRenderedPageBreak/>
        <w:t>- строить сообщения в устной и письменной форме;</w:t>
      </w:r>
    </w:p>
    <w:p w:rsidR="007F322A" w:rsidRPr="0044247C" w:rsidRDefault="007F322A" w:rsidP="007F322A">
      <w:pPr>
        <w:pStyle w:val="aa"/>
        <w:jc w:val="both"/>
      </w:pPr>
      <w:r w:rsidRPr="0044247C">
        <w:t>- осуществлять анализ объектов с выделением существенных и несущественных признаков.</w:t>
      </w:r>
    </w:p>
    <w:p w:rsidR="007F322A" w:rsidRPr="0044247C" w:rsidRDefault="007F322A" w:rsidP="007F322A">
      <w:pPr>
        <w:pStyle w:val="aa"/>
        <w:jc w:val="both"/>
      </w:pPr>
    </w:p>
    <w:p w:rsidR="007F322A" w:rsidRPr="0044247C" w:rsidRDefault="007F322A" w:rsidP="007F322A">
      <w:pPr>
        <w:pStyle w:val="aa"/>
        <w:numPr>
          <w:ilvl w:val="0"/>
          <w:numId w:val="1"/>
        </w:numPr>
        <w:ind w:left="720"/>
        <w:jc w:val="both"/>
        <w:rPr>
          <w:rStyle w:val="Zag11"/>
          <w:rFonts w:eastAsia="@Arial Unicode MS"/>
        </w:rPr>
      </w:pPr>
      <w:r w:rsidRPr="0044247C">
        <w:rPr>
          <w:rStyle w:val="Zag11"/>
          <w:rFonts w:eastAsia="@Arial Unicode MS"/>
          <w:u w:val="single"/>
        </w:rPr>
        <w:t>Коммуникативные универсальные учебные действия:</w:t>
      </w:r>
    </w:p>
    <w:p w:rsidR="007F322A" w:rsidRPr="0044247C" w:rsidRDefault="007F322A" w:rsidP="007F322A">
      <w:pPr>
        <w:pStyle w:val="aa"/>
        <w:jc w:val="both"/>
        <w:rPr>
          <w:i/>
        </w:rPr>
      </w:pPr>
      <w:r w:rsidRPr="0044247C">
        <w:rPr>
          <w:i/>
        </w:rPr>
        <w:t>Выпускник научится:</w:t>
      </w:r>
    </w:p>
    <w:p w:rsidR="007F322A" w:rsidRPr="0044247C" w:rsidRDefault="007F322A" w:rsidP="007F322A">
      <w:pPr>
        <w:pStyle w:val="aa"/>
        <w:jc w:val="both"/>
      </w:pPr>
      <w:r w:rsidRPr="0044247C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F322A" w:rsidRPr="0044247C" w:rsidRDefault="007F322A" w:rsidP="007F322A">
      <w:pPr>
        <w:pStyle w:val="aa"/>
        <w:jc w:val="both"/>
      </w:pPr>
      <w:r w:rsidRPr="0044247C"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44247C">
        <w:t>собственной</w:t>
      </w:r>
      <w:proofErr w:type="gramEnd"/>
      <w:r w:rsidRPr="0044247C">
        <w:t>, и ориентироваться на позицию партнёра в общении и взаимодействии;</w:t>
      </w:r>
    </w:p>
    <w:p w:rsidR="007F322A" w:rsidRPr="0044247C" w:rsidRDefault="007F322A" w:rsidP="007F322A">
      <w:pPr>
        <w:pStyle w:val="aa"/>
        <w:jc w:val="both"/>
      </w:pPr>
      <w:r w:rsidRPr="0044247C">
        <w:t>- учитывать разные мнения и стремиться к координации различных позиций в сотрудничестве;</w:t>
      </w:r>
    </w:p>
    <w:p w:rsidR="007F322A" w:rsidRPr="0044247C" w:rsidRDefault="007F322A" w:rsidP="007F322A">
      <w:pPr>
        <w:pStyle w:val="aa"/>
        <w:jc w:val="both"/>
      </w:pPr>
      <w:r w:rsidRPr="0044247C">
        <w:t>- формулировать собственное мнение и позицию;</w:t>
      </w:r>
    </w:p>
    <w:p w:rsidR="007F322A" w:rsidRPr="0044247C" w:rsidRDefault="007F322A" w:rsidP="007F322A">
      <w:pPr>
        <w:pStyle w:val="aa"/>
        <w:jc w:val="both"/>
      </w:pPr>
      <w:r w:rsidRPr="0044247C"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7F322A" w:rsidRPr="0044247C" w:rsidRDefault="007F322A" w:rsidP="007F322A">
      <w:pPr>
        <w:pStyle w:val="aa"/>
        <w:jc w:val="both"/>
      </w:pPr>
    </w:p>
    <w:p w:rsidR="007F322A" w:rsidRPr="0044247C" w:rsidRDefault="007F322A" w:rsidP="007F322A">
      <w:pPr>
        <w:pStyle w:val="aa"/>
        <w:jc w:val="both"/>
      </w:pPr>
      <w:r w:rsidRPr="0044247C">
        <w:rPr>
          <w:i/>
        </w:rPr>
        <w:t>Для оценки планируемых результатов освоения программы «</w:t>
      </w:r>
      <w:proofErr w:type="spellStart"/>
      <w:r w:rsidR="008E5337">
        <w:rPr>
          <w:i/>
        </w:rPr>
        <w:t>Культорята</w:t>
      </w:r>
      <w:proofErr w:type="spellEnd"/>
      <w:r w:rsidRPr="0044247C">
        <w:rPr>
          <w:i/>
        </w:rPr>
        <w:t>»</w:t>
      </w:r>
      <w:r w:rsidRPr="0044247C">
        <w:t xml:space="preserve"> рекомендовано использовать диагностическую таблицу «Как проектировать универсальные учебные действия в начальной школе: от действия к мысли».  </w:t>
      </w:r>
    </w:p>
    <w:p w:rsidR="007F322A" w:rsidRPr="0044247C" w:rsidRDefault="007F322A" w:rsidP="007F322A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520"/>
        <w:gridCol w:w="8647"/>
      </w:tblGrid>
      <w:tr w:rsidR="007F322A" w:rsidRPr="0044247C" w:rsidTr="007F322A">
        <w:tc>
          <w:tcPr>
            <w:tcW w:w="2542" w:type="dxa"/>
          </w:tcPr>
          <w:p w:rsidR="007F322A" w:rsidRPr="0044247C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3520" w:type="dxa"/>
          </w:tcPr>
          <w:p w:rsidR="007F322A" w:rsidRPr="0044247C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8647" w:type="dxa"/>
          </w:tcPr>
          <w:p w:rsidR="007F322A" w:rsidRPr="0044247C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Измерители</w:t>
            </w:r>
          </w:p>
        </w:tc>
      </w:tr>
      <w:tr w:rsidR="007F322A" w:rsidRPr="0044247C" w:rsidTr="007F322A">
        <w:tc>
          <w:tcPr>
            <w:tcW w:w="2542" w:type="dxa"/>
            <w:vMerge w:val="restart"/>
          </w:tcPr>
          <w:p w:rsidR="007F322A" w:rsidRPr="0044247C" w:rsidRDefault="007F322A" w:rsidP="00677DF4">
            <w:pPr>
              <w:pStyle w:val="aa"/>
              <w:jc w:val="both"/>
            </w:pPr>
            <w:proofErr w:type="spellStart"/>
            <w:r w:rsidRPr="0044247C">
              <w:t>Сформированность</w:t>
            </w:r>
            <w:proofErr w:type="spellEnd"/>
            <w:r w:rsidRPr="0044247C">
              <w:t xml:space="preserve"> моральных норм и правил поведения</w:t>
            </w:r>
          </w:p>
        </w:tc>
        <w:tc>
          <w:tcPr>
            <w:tcW w:w="3520" w:type="dxa"/>
          </w:tcPr>
          <w:p w:rsidR="007F322A" w:rsidRPr="0044247C" w:rsidRDefault="007F322A" w:rsidP="00677DF4">
            <w:pPr>
              <w:pStyle w:val="aa"/>
              <w:jc w:val="both"/>
            </w:pPr>
            <w:r w:rsidRPr="0044247C">
              <w:t>Знает основные моральные нормы и правила поведения</w:t>
            </w:r>
          </w:p>
        </w:tc>
        <w:tc>
          <w:tcPr>
            <w:tcW w:w="8647" w:type="dxa"/>
          </w:tcPr>
          <w:p w:rsidR="007F322A" w:rsidRPr="0044247C" w:rsidRDefault="007F322A" w:rsidP="00677DF4">
            <w:pPr>
              <w:pStyle w:val="aa"/>
              <w:jc w:val="both"/>
            </w:pPr>
            <w:r w:rsidRPr="0044247C">
              <w:t>Диагностика нравственной воспитанности:</w:t>
            </w:r>
          </w:p>
          <w:p w:rsidR="007F322A" w:rsidRPr="0044247C" w:rsidRDefault="007F322A" w:rsidP="00677DF4">
            <w:pPr>
              <w:pStyle w:val="aa"/>
              <w:jc w:val="both"/>
            </w:pPr>
            <w:r w:rsidRPr="0044247C">
              <w:t>-диагностика нравственной самооценки;</w:t>
            </w:r>
          </w:p>
          <w:p w:rsidR="007F322A" w:rsidRPr="0044247C" w:rsidRDefault="007F322A" w:rsidP="00677DF4">
            <w:pPr>
              <w:pStyle w:val="aa"/>
              <w:jc w:val="both"/>
            </w:pPr>
            <w:r w:rsidRPr="0044247C">
              <w:t>- диагностика этики поведения;</w:t>
            </w:r>
          </w:p>
          <w:p w:rsidR="007F322A" w:rsidRPr="0044247C" w:rsidRDefault="007F322A" w:rsidP="00677DF4">
            <w:pPr>
              <w:pStyle w:val="aa"/>
              <w:jc w:val="both"/>
            </w:pPr>
            <w:r w:rsidRPr="0044247C">
              <w:t>- диагностика отношения к жизненным ценностям;</w:t>
            </w:r>
          </w:p>
          <w:p w:rsidR="007F322A" w:rsidRPr="0044247C" w:rsidRDefault="007F322A" w:rsidP="00677DF4">
            <w:pPr>
              <w:pStyle w:val="aa"/>
              <w:jc w:val="both"/>
            </w:pPr>
            <w:r w:rsidRPr="0044247C">
              <w:t>-диагностика нравственной мотивации.</w:t>
            </w:r>
          </w:p>
          <w:p w:rsidR="007F322A" w:rsidRPr="0044247C" w:rsidRDefault="007F322A" w:rsidP="00677DF4">
            <w:pPr>
              <w:pStyle w:val="aa"/>
              <w:jc w:val="both"/>
            </w:pPr>
            <w:r w:rsidRPr="0044247C">
              <w:t>Наблюдения педагогов и родителей.</w:t>
            </w:r>
          </w:p>
        </w:tc>
      </w:tr>
      <w:tr w:rsidR="007F322A" w:rsidRPr="0044247C" w:rsidTr="007F322A">
        <w:tc>
          <w:tcPr>
            <w:tcW w:w="2542" w:type="dxa"/>
            <w:vMerge/>
          </w:tcPr>
          <w:p w:rsidR="007F322A" w:rsidRPr="0044247C" w:rsidRDefault="007F322A" w:rsidP="00677DF4">
            <w:pPr>
              <w:pStyle w:val="aa"/>
              <w:jc w:val="both"/>
            </w:pPr>
          </w:p>
        </w:tc>
        <w:tc>
          <w:tcPr>
            <w:tcW w:w="3520" w:type="dxa"/>
          </w:tcPr>
          <w:p w:rsidR="007F322A" w:rsidRPr="0044247C" w:rsidRDefault="007F322A" w:rsidP="00677DF4">
            <w:pPr>
              <w:pStyle w:val="aa"/>
              <w:jc w:val="both"/>
            </w:pPr>
            <w:r w:rsidRPr="0044247C">
              <w:t>Соблюдает моральные нормы и правила поведения</w:t>
            </w:r>
          </w:p>
        </w:tc>
        <w:tc>
          <w:tcPr>
            <w:tcW w:w="8647" w:type="dxa"/>
          </w:tcPr>
          <w:p w:rsidR="007F322A" w:rsidRPr="0044247C" w:rsidRDefault="007F322A" w:rsidP="00677DF4">
            <w:pPr>
              <w:pStyle w:val="aa"/>
              <w:jc w:val="both"/>
            </w:pPr>
            <w:r w:rsidRPr="0044247C">
              <w:t>Методика изучения уровня воспитанности.</w:t>
            </w:r>
          </w:p>
          <w:p w:rsidR="007F322A" w:rsidRPr="0044247C" w:rsidRDefault="007F322A" w:rsidP="00677DF4">
            <w:pPr>
              <w:pStyle w:val="aa"/>
              <w:jc w:val="both"/>
            </w:pPr>
            <w:r w:rsidRPr="0044247C">
              <w:t>Наблюдения педагогов и родителей</w:t>
            </w:r>
          </w:p>
        </w:tc>
      </w:tr>
      <w:tr w:rsidR="007F322A" w:rsidRPr="0044247C" w:rsidTr="007F322A">
        <w:tc>
          <w:tcPr>
            <w:tcW w:w="2542" w:type="dxa"/>
            <w:vMerge/>
          </w:tcPr>
          <w:p w:rsidR="007F322A" w:rsidRPr="0044247C" w:rsidRDefault="007F322A" w:rsidP="00677DF4">
            <w:pPr>
              <w:pStyle w:val="aa"/>
              <w:jc w:val="both"/>
            </w:pPr>
          </w:p>
        </w:tc>
        <w:tc>
          <w:tcPr>
            <w:tcW w:w="3520" w:type="dxa"/>
          </w:tcPr>
          <w:p w:rsidR="007F322A" w:rsidRPr="0044247C" w:rsidRDefault="007F322A" w:rsidP="00677DF4">
            <w:pPr>
              <w:pStyle w:val="aa"/>
              <w:jc w:val="both"/>
            </w:pPr>
            <w:r w:rsidRPr="0044247C"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8647" w:type="dxa"/>
          </w:tcPr>
          <w:p w:rsidR="007F322A" w:rsidRPr="0044247C" w:rsidRDefault="007F322A" w:rsidP="00677DF4">
            <w:pPr>
              <w:pStyle w:val="aa"/>
              <w:jc w:val="both"/>
            </w:pPr>
            <w:r w:rsidRPr="0044247C">
              <w:t>Анкета «Оцени поступок»</w:t>
            </w:r>
          </w:p>
          <w:p w:rsidR="007F322A" w:rsidRPr="0044247C" w:rsidRDefault="007F322A" w:rsidP="00677DF4">
            <w:pPr>
              <w:pStyle w:val="aa"/>
              <w:jc w:val="both"/>
            </w:pPr>
            <w:proofErr w:type="gramStart"/>
            <w:r w:rsidRPr="0044247C">
              <w:t>(дифференциация конвенциональных и моральных норм,</w:t>
            </w:r>
            <w:proofErr w:type="gramEnd"/>
          </w:p>
          <w:p w:rsidR="007F322A" w:rsidRPr="0044247C" w:rsidRDefault="007F322A" w:rsidP="00677DF4">
            <w:pPr>
              <w:pStyle w:val="aa"/>
              <w:jc w:val="both"/>
            </w:pPr>
            <w:r w:rsidRPr="0044247C">
              <w:t xml:space="preserve"> по </w:t>
            </w:r>
            <w:proofErr w:type="spellStart"/>
            <w:r w:rsidRPr="0044247C">
              <w:t>Э.Туриэлю</w:t>
            </w:r>
            <w:proofErr w:type="spellEnd"/>
            <w:r w:rsidRPr="0044247C">
              <w:t xml:space="preserve"> в модификации </w:t>
            </w:r>
            <w:proofErr w:type="spellStart"/>
            <w:r w:rsidRPr="0044247C">
              <w:t>Е.А.Кургановой</w:t>
            </w:r>
            <w:proofErr w:type="spellEnd"/>
            <w:r w:rsidRPr="0044247C">
              <w:t xml:space="preserve"> и </w:t>
            </w:r>
            <w:proofErr w:type="spellStart"/>
            <w:r w:rsidRPr="0044247C">
              <w:t>О.А.Карабановой</w:t>
            </w:r>
            <w:proofErr w:type="spellEnd"/>
            <w:r w:rsidRPr="0044247C">
              <w:t>, 2004).</w:t>
            </w:r>
          </w:p>
          <w:p w:rsidR="007F322A" w:rsidRPr="0044247C" w:rsidRDefault="007F322A" w:rsidP="00677DF4">
            <w:pPr>
              <w:pStyle w:val="aa"/>
              <w:jc w:val="both"/>
            </w:pPr>
            <w:r w:rsidRPr="0044247C">
              <w:t>наблюдения педагогов и родителей.</w:t>
            </w:r>
          </w:p>
        </w:tc>
      </w:tr>
    </w:tbl>
    <w:p w:rsidR="007F322A" w:rsidRPr="00FA2784" w:rsidRDefault="007F322A" w:rsidP="007F322A">
      <w:pPr>
        <w:pStyle w:val="aa"/>
        <w:rPr>
          <w:sz w:val="28"/>
          <w:szCs w:val="28"/>
        </w:rPr>
      </w:pPr>
    </w:p>
    <w:p w:rsidR="007F322A" w:rsidRDefault="007F322A" w:rsidP="007F322A">
      <w:pPr>
        <w:pStyle w:val="aa"/>
        <w:jc w:val="center"/>
        <w:rPr>
          <w:sz w:val="28"/>
          <w:szCs w:val="28"/>
        </w:rPr>
      </w:pPr>
    </w:p>
    <w:p w:rsidR="00F153A5" w:rsidRDefault="00F153A5" w:rsidP="0044247C">
      <w:pPr>
        <w:rPr>
          <w:b/>
          <w:caps/>
          <w:sz w:val="28"/>
          <w:szCs w:val="28"/>
        </w:rPr>
      </w:pPr>
    </w:p>
    <w:p w:rsidR="00422B21" w:rsidRDefault="00422B21" w:rsidP="008E5337">
      <w:pPr>
        <w:spacing w:before="150" w:after="150"/>
        <w:jc w:val="center"/>
        <w:outlineLvl w:val="2"/>
        <w:rPr>
          <w:b/>
          <w:bCs/>
          <w:sz w:val="28"/>
          <w:szCs w:val="28"/>
        </w:rPr>
      </w:pPr>
    </w:p>
    <w:p w:rsidR="00422B21" w:rsidRDefault="00422B21" w:rsidP="008E5337">
      <w:pPr>
        <w:spacing w:before="150" w:after="150"/>
        <w:jc w:val="center"/>
        <w:outlineLvl w:val="2"/>
        <w:rPr>
          <w:b/>
          <w:bCs/>
          <w:sz w:val="28"/>
          <w:szCs w:val="28"/>
        </w:rPr>
      </w:pPr>
    </w:p>
    <w:p w:rsidR="00422B21" w:rsidRPr="00422B21" w:rsidRDefault="008E5337" w:rsidP="00422B21">
      <w:pPr>
        <w:jc w:val="center"/>
        <w:outlineLvl w:val="2"/>
        <w:rPr>
          <w:b/>
          <w:bCs/>
        </w:rPr>
      </w:pPr>
      <w:r w:rsidRPr="00422B21">
        <w:rPr>
          <w:b/>
          <w:bCs/>
        </w:rPr>
        <w:lastRenderedPageBreak/>
        <w:t>Содержание программы.</w:t>
      </w:r>
    </w:p>
    <w:p w:rsidR="0044247C" w:rsidRPr="00422B21" w:rsidRDefault="008E5337" w:rsidP="00422B21">
      <w:pPr>
        <w:jc w:val="center"/>
        <w:outlineLvl w:val="2"/>
        <w:rPr>
          <w:b/>
          <w:bCs/>
          <w:sz w:val="28"/>
          <w:szCs w:val="28"/>
        </w:rPr>
      </w:pPr>
      <w:r w:rsidRPr="008E5337">
        <w:rPr>
          <w:b/>
        </w:rPr>
        <w:t>Культура общения -9 часов</w:t>
      </w:r>
    </w:p>
    <w:p w:rsidR="008E5337" w:rsidRPr="008E5337" w:rsidRDefault="008E5337" w:rsidP="008E5337">
      <w:r w:rsidRPr="008E5337">
        <w:t>Традиции общения в русской семье. «Домострой».</w:t>
      </w:r>
    </w:p>
    <w:p w:rsidR="008E5337" w:rsidRPr="008E5337" w:rsidRDefault="008E5337" w:rsidP="008E5337">
      <w:r w:rsidRPr="008E5337">
        <w:t>Культура общения в  современной семье.</w:t>
      </w:r>
    </w:p>
    <w:p w:rsidR="008E5337" w:rsidRPr="008E5337" w:rsidRDefault="008E5337" w:rsidP="008E5337">
      <w:r w:rsidRPr="008E5337">
        <w:t>Культура общения в  современной семье.</w:t>
      </w:r>
    </w:p>
    <w:p w:rsidR="008E5337" w:rsidRPr="008E5337" w:rsidRDefault="008E5337" w:rsidP="008E5337">
      <w:r w:rsidRPr="008E5337">
        <w:t xml:space="preserve">О терпимости к </w:t>
      </w:r>
      <w:proofErr w:type="gramStart"/>
      <w:r w:rsidRPr="008E5337">
        <w:t>ближним</w:t>
      </w:r>
      <w:proofErr w:type="gramEnd"/>
      <w:r w:rsidRPr="008E5337">
        <w:t>.</w:t>
      </w:r>
    </w:p>
    <w:p w:rsidR="008E5337" w:rsidRPr="008E5337" w:rsidRDefault="008E5337" w:rsidP="008E5337">
      <w:r w:rsidRPr="008E5337">
        <w:t xml:space="preserve">О терпимости к </w:t>
      </w:r>
      <w:proofErr w:type="gramStart"/>
      <w:r w:rsidRPr="008E5337">
        <w:t>ближним</w:t>
      </w:r>
      <w:proofErr w:type="gramEnd"/>
      <w:r w:rsidRPr="008E5337">
        <w:t>.</w:t>
      </w:r>
    </w:p>
    <w:p w:rsidR="008E5337" w:rsidRPr="008E5337" w:rsidRDefault="008E5337" w:rsidP="008E5337">
      <w:r w:rsidRPr="008E5337">
        <w:t>Культура спора.</w:t>
      </w:r>
    </w:p>
    <w:p w:rsidR="008E5337" w:rsidRPr="008E5337" w:rsidRDefault="008E5337" w:rsidP="008E5337">
      <w:r w:rsidRPr="008E5337">
        <w:t>Этикетные ситуации.</w:t>
      </w:r>
    </w:p>
    <w:p w:rsidR="008E5337" w:rsidRPr="008E5337" w:rsidRDefault="008E5337" w:rsidP="008E5337">
      <w:r w:rsidRPr="008E5337">
        <w:t>В мире мудрых мыслей.</w:t>
      </w:r>
    </w:p>
    <w:p w:rsidR="008E5337" w:rsidRPr="008E5337" w:rsidRDefault="008E5337" w:rsidP="008E5337">
      <w:r w:rsidRPr="008E5337">
        <w:t>В мире мудрых мыслей.</w:t>
      </w:r>
    </w:p>
    <w:p w:rsidR="008E5337" w:rsidRPr="008E5337" w:rsidRDefault="008E5337" w:rsidP="00E310E1">
      <w:pPr>
        <w:jc w:val="center"/>
        <w:rPr>
          <w:b/>
        </w:rPr>
      </w:pPr>
      <w:r w:rsidRPr="008E5337">
        <w:rPr>
          <w:b/>
        </w:rPr>
        <w:t>Самовоспитание -7 часов</w:t>
      </w:r>
    </w:p>
    <w:p w:rsidR="008E5337" w:rsidRPr="008E5337" w:rsidRDefault="008E5337" w:rsidP="008E5337">
      <w:r w:rsidRPr="008E5337">
        <w:t>«Познай самого себя». Тестирование.</w:t>
      </w:r>
    </w:p>
    <w:p w:rsidR="008E5337" w:rsidRPr="008E5337" w:rsidRDefault="008E5337" w:rsidP="008E5337">
      <w:r w:rsidRPr="008E5337">
        <w:t>Самовоспитание.</w:t>
      </w:r>
    </w:p>
    <w:p w:rsidR="008E5337" w:rsidRPr="008E5337" w:rsidRDefault="008E5337" w:rsidP="008E5337">
      <w:r w:rsidRPr="008E5337">
        <w:t>Определение цели и составление плана самовоспитания на неделю.</w:t>
      </w:r>
    </w:p>
    <w:p w:rsidR="008E5337" w:rsidRPr="008E5337" w:rsidRDefault="008E5337" w:rsidP="008E5337">
      <w:r w:rsidRPr="008E5337">
        <w:t>Как я работаю над собой.</w:t>
      </w:r>
    </w:p>
    <w:p w:rsidR="008E5337" w:rsidRPr="008E5337" w:rsidRDefault="008E5337" w:rsidP="008E5337">
      <w:r w:rsidRPr="008E5337">
        <w:t>О терпении.</w:t>
      </w:r>
    </w:p>
    <w:p w:rsidR="008E5337" w:rsidRPr="008E5337" w:rsidRDefault="008E5337" w:rsidP="008E5337">
      <w:r w:rsidRPr="008E5337">
        <w:t>Конец каждого дела обдумай перед началом.</w:t>
      </w:r>
    </w:p>
    <w:p w:rsidR="008E5337" w:rsidRPr="008E5337" w:rsidRDefault="008E5337" w:rsidP="008E5337">
      <w:r w:rsidRPr="008E5337">
        <w:t>«Ты памятью свой разум озари. И день минувший весь пересмотри».</w:t>
      </w:r>
    </w:p>
    <w:p w:rsidR="008E5337" w:rsidRDefault="008E5337" w:rsidP="00E310E1">
      <w:pPr>
        <w:jc w:val="center"/>
        <w:rPr>
          <w:b/>
        </w:rPr>
      </w:pPr>
      <w:r w:rsidRPr="008E5337">
        <w:rPr>
          <w:b/>
        </w:rPr>
        <w:t>Общечеловеческие нормы нрав</w:t>
      </w:r>
      <w:r w:rsidRPr="008E5337">
        <w:rPr>
          <w:b/>
        </w:rPr>
        <w:softHyphen/>
        <w:t>ственности -10часов</w:t>
      </w:r>
    </w:p>
    <w:p w:rsidR="008E5337" w:rsidRPr="008E5337" w:rsidRDefault="008E5337" w:rsidP="008E5337">
      <w:r w:rsidRPr="008E5337">
        <w:t>Об источниках наших нравственных знаний.</w:t>
      </w:r>
    </w:p>
    <w:p w:rsidR="008E5337" w:rsidRPr="008E5337" w:rsidRDefault="008E5337" w:rsidP="008E5337">
      <w:r w:rsidRPr="008E5337">
        <w:t>Совесть - основа нравственности.</w:t>
      </w:r>
    </w:p>
    <w:p w:rsidR="008E5337" w:rsidRPr="008E5337" w:rsidRDefault="008E5337" w:rsidP="008E5337">
      <w:r w:rsidRPr="008E5337">
        <w:t>«Чем ты сильнее, тем будь добрее».</w:t>
      </w:r>
    </w:p>
    <w:p w:rsidR="008E5337" w:rsidRPr="008E5337" w:rsidRDefault="008E5337" w:rsidP="008E5337">
      <w:r w:rsidRPr="008E5337">
        <w:t xml:space="preserve">«Досадно мне, что слово честь </w:t>
      </w:r>
      <w:proofErr w:type="spellStart"/>
      <w:r w:rsidRPr="008E5337">
        <w:t>забы¬то</w:t>
      </w:r>
      <w:proofErr w:type="spellEnd"/>
      <w:r w:rsidRPr="008E5337">
        <w:t>».</w:t>
      </w:r>
    </w:p>
    <w:p w:rsidR="008E5337" w:rsidRPr="008E5337" w:rsidRDefault="008E5337" w:rsidP="008E5337">
      <w:r w:rsidRPr="008E5337">
        <w:t>Заветы предков.</w:t>
      </w:r>
    </w:p>
    <w:p w:rsidR="008E5337" w:rsidRPr="008E5337" w:rsidRDefault="008E5337" w:rsidP="008E5337">
      <w:r w:rsidRPr="008E5337">
        <w:t>Россияне о любви к Родине.</w:t>
      </w:r>
    </w:p>
    <w:p w:rsidR="008E5337" w:rsidRPr="008E5337" w:rsidRDefault="008E5337" w:rsidP="008E5337">
      <w:r w:rsidRPr="008E5337">
        <w:t>Твоя малая родина.</w:t>
      </w:r>
    </w:p>
    <w:p w:rsidR="008E5337" w:rsidRPr="008E5337" w:rsidRDefault="008E5337" w:rsidP="008E5337">
      <w:r w:rsidRPr="008E5337">
        <w:t xml:space="preserve">«Мой первый друг, мой друг </w:t>
      </w:r>
      <w:proofErr w:type="spellStart"/>
      <w:r w:rsidRPr="008E5337">
        <w:t>бес¬ценный</w:t>
      </w:r>
      <w:proofErr w:type="spellEnd"/>
      <w:r w:rsidRPr="008E5337">
        <w:t>».</w:t>
      </w:r>
    </w:p>
    <w:p w:rsidR="008E5337" w:rsidRPr="008E5337" w:rsidRDefault="008E5337" w:rsidP="008E5337">
      <w:r w:rsidRPr="008E5337">
        <w:t>Афоризмы о совести, о родине, о дружбе.</w:t>
      </w:r>
    </w:p>
    <w:p w:rsidR="008E5337" w:rsidRPr="008E5337" w:rsidRDefault="008E5337" w:rsidP="008E5337">
      <w:r w:rsidRPr="008E5337">
        <w:t>«Приветливость - золотой ключик, открывающий сердца людей».</w:t>
      </w:r>
    </w:p>
    <w:p w:rsidR="008E5337" w:rsidRDefault="008E5337" w:rsidP="00E310E1">
      <w:pPr>
        <w:jc w:val="center"/>
        <w:rPr>
          <w:b/>
        </w:rPr>
      </w:pPr>
      <w:r w:rsidRPr="008E5337">
        <w:rPr>
          <w:b/>
        </w:rPr>
        <w:t>Искусство и нравственность -</w:t>
      </w:r>
      <w:r w:rsidR="00606118">
        <w:rPr>
          <w:b/>
        </w:rPr>
        <w:t>3</w:t>
      </w:r>
      <w:r w:rsidRPr="008E5337">
        <w:rPr>
          <w:b/>
        </w:rPr>
        <w:t xml:space="preserve"> часов</w:t>
      </w:r>
    </w:p>
    <w:p w:rsidR="008E5337" w:rsidRPr="008E5337" w:rsidRDefault="008E5337" w:rsidP="008E5337">
      <w:r w:rsidRPr="008E5337">
        <w:t>Нравственное содержание  древних мифов.</w:t>
      </w:r>
    </w:p>
    <w:p w:rsidR="008E5337" w:rsidRPr="008E5337" w:rsidRDefault="008E5337" w:rsidP="008E5337">
      <w:r w:rsidRPr="008E5337">
        <w:t>За что народ любил Илью Муромца и чтил своих былинных героев.</w:t>
      </w:r>
    </w:p>
    <w:p w:rsidR="008E5337" w:rsidRPr="00422B21" w:rsidRDefault="008E5337" w:rsidP="008E5337">
      <w:pPr>
        <w:rPr>
          <w:sz w:val="22"/>
          <w:szCs w:val="22"/>
        </w:rPr>
      </w:pPr>
      <w:r w:rsidRPr="00422B21">
        <w:rPr>
          <w:sz w:val="22"/>
          <w:szCs w:val="22"/>
        </w:rPr>
        <w:t>Чему мы научились на уроках этики</w:t>
      </w:r>
    </w:p>
    <w:p w:rsidR="004676D5" w:rsidRDefault="004676D5" w:rsidP="00435D08">
      <w:pPr>
        <w:rPr>
          <w:b/>
          <w:caps/>
          <w:sz w:val="32"/>
          <w:szCs w:val="32"/>
        </w:rPr>
      </w:pPr>
    </w:p>
    <w:p w:rsidR="00606118" w:rsidRDefault="00606118" w:rsidP="00E310E1">
      <w:pPr>
        <w:jc w:val="center"/>
        <w:rPr>
          <w:b/>
          <w:sz w:val="28"/>
          <w:szCs w:val="28"/>
        </w:rPr>
      </w:pPr>
    </w:p>
    <w:p w:rsidR="00606118" w:rsidRDefault="00606118" w:rsidP="00E310E1">
      <w:pPr>
        <w:jc w:val="center"/>
        <w:rPr>
          <w:b/>
          <w:sz w:val="28"/>
          <w:szCs w:val="28"/>
        </w:rPr>
      </w:pPr>
    </w:p>
    <w:p w:rsidR="00B82995" w:rsidRPr="008E5337" w:rsidRDefault="008E5337" w:rsidP="00E310E1">
      <w:pPr>
        <w:jc w:val="center"/>
        <w:rPr>
          <w:b/>
          <w:caps/>
          <w:sz w:val="28"/>
          <w:szCs w:val="28"/>
        </w:rPr>
      </w:pPr>
      <w:r w:rsidRPr="008E5337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E310E1" w:rsidRPr="008E5337" w:rsidRDefault="00E310E1" w:rsidP="0044247C">
      <w:pPr>
        <w:jc w:val="center"/>
        <w:rPr>
          <w:sz w:val="28"/>
          <w:szCs w:val="28"/>
        </w:rPr>
      </w:pPr>
    </w:p>
    <w:p w:rsidR="007F322A" w:rsidRPr="00464019" w:rsidRDefault="007F322A" w:rsidP="00EE3EE6">
      <w:pPr>
        <w:pStyle w:val="aa"/>
        <w:rPr>
          <w:b/>
          <w:sz w:val="40"/>
          <w:szCs w:val="40"/>
        </w:rPr>
      </w:pPr>
    </w:p>
    <w:p w:rsidR="007F322A" w:rsidRPr="00FA2784" w:rsidRDefault="007F322A" w:rsidP="007F322A">
      <w:pPr>
        <w:ind w:left="540"/>
        <w:jc w:val="both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559"/>
        <w:gridCol w:w="11907"/>
      </w:tblGrid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№</w:t>
            </w:r>
          </w:p>
          <w:p w:rsidR="0044247C" w:rsidRPr="00FA2784" w:rsidRDefault="0044247C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44247C" w:rsidRPr="00FA2784" w:rsidRDefault="0044247C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Дата</w:t>
            </w:r>
          </w:p>
          <w:p w:rsidR="0044247C" w:rsidRPr="00FA2784" w:rsidRDefault="0044247C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Наименование разделов и тем.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№1.   Культура общения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6118">
              <w:rPr>
                <w:sz w:val="28"/>
                <w:szCs w:val="28"/>
              </w:rPr>
              <w:t>.09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Традиции общения в русской семье. «Домострой».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06118">
              <w:rPr>
                <w:sz w:val="28"/>
                <w:szCs w:val="28"/>
              </w:rPr>
              <w:t>.09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общения в  современной семье.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6118">
              <w:rPr>
                <w:sz w:val="28"/>
                <w:szCs w:val="28"/>
              </w:rPr>
              <w:t>.09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общения в  современной семье.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06118">
              <w:rPr>
                <w:sz w:val="28"/>
                <w:szCs w:val="28"/>
              </w:rPr>
              <w:t>.09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О терпимости к </w:t>
            </w:r>
            <w:proofErr w:type="gramStart"/>
            <w:r w:rsidRPr="00FA2784">
              <w:rPr>
                <w:sz w:val="28"/>
                <w:szCs w:val="28"/>
              </w:rPr>
              <w:t>ближним</w:t>
            </w:r>
            <w:proofErr w:type="gramEnd"/>
            <w:r w:rsidRPr="00FA2784">
              <w:rPr>
                <w:sz w:val="28"/>
                <w:szCs w:val="28"/>
              </w:rPr>
              <w:t>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О терпимости к </w:t>
            </w:r>
            <w:proofErr w:type="gramStart"/>
            <w:r w:rsidRPr="00FA2784">
              <w:rPr>
                <w:sz w:val="28"/>
                <w:szCs w:val="28"/>
              </w:rPr>
              <w:t>ближним</w:t>
            </w:r>
            <w:proofErr w:type="gramEnd"/>
            <w:r w:rsidRPr="00FA2784">
              <w:rPr>
                <w:sz w:val="28"/>
                <w:szCs w:val="28"/>
              </w:rPr>
              <w:t>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6118">
              <w:rPr>
                <w:sz w:val="28"/>
                <w:szCs w:val="28"/>
              </w:rPr>
              <w:t>.10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спора.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7.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ind w:right="-228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  </w:t>
            </w:r>
            <w:r w:rsidR="008E5337">
              <w:rPr>
                <w:sz w:val="28"/>
                <w:szCs w:val="28"/>
              </w:rPr>
              <w:t xml:space="preserve">   </w:t>
            </w: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6118">
              <w:rPr>
                <w:sz w:val="28"/>
                <w:szCs w:val="28"/>
              </w:rPr>
              <w:t>.10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rPr>
                <w:b/>
                <w:sz w:val="28"/>
                <w:szCs w:val="28"/>
                <w:u w:val="single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06118">
              <w:rPr>
                <w:sz w:val="28"/>
                <w:szCs w:val="28"/>
              </w:rPr>
              <w:t>.10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мире мудрых мыслей.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06118">
              <w:rPr>
                <w:sz w:val="28"/>
                <w:szCs w:val="28"/>
              </w:rPr>
              <w:t>.11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мире мудрых мыслей.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№2 .   Самовоспитание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06118">
              <w:rPr>
                <w:sz w:val="28"/>
                <w:szCs w:val="28"/>
              </w:rPr>
              <w:t>.11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«Познай самого себя». Тестирование.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06118">
              <w:rPr>
                <w:sz w:val="28"/>
                <w:szCs w:val="28"/>
              </w:rPr>
              <w:t>.11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Самовоспитание.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6118">
              <w:rPr>
                <w:sz w:val="28"/>
                <w:szCs w:val="28"/>
              </w:rPr>
              <w:t>.12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Как я работаю над собой.</w:t>
            </w:r>
          </w:p>
        </w:tc>
      </w:tr>
      <w:tr w:rsidR="0044247C" w:rsidRPr="00FA2784" w:rsidTr="008E5337">
        <w:trPr>
          <w:trHeight w:val="14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06118">
              <w:rPr>
                <w:sz w:val="28"/>
                <w:szCs w:val="28"/>
              </w:rPr>
              <w:t>.12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терпении.</w:t>
            </w:r>
          </w:p>
        </w:tc>
      </w:tr>
      <w:tr w:rsidR="0044247C" w:rsidRPr="00FA2784" w:rsidTr="008E5337">
        <w:trPr>
          <w:trHeight w:val="209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6118">
              <w:rPr>
                <w:sz w:val="28"/>
                <w:szCs w:val="28"/>
              </w:rPr>
              <w:t>.12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Конец каждого дела обдумай перед началом.</w:t>
            </w:r>
          </w:p>
        </w:tc>
      </w:tr>
      <w:tr w:rsidR="0044247C" w:rsidRPr="00FA2784" w:rsidTr="008E5337">
        <w:trPr>
          <w:trHeight w:val="209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1907" w:type="dxa"/>
          </w:tcPr>
          <w:p w:rsidR="0044247C" w:rsidRPr="00FA2784" w:rsidRDefault="0044247C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</w:tr>
      <w:tr w:rsidR="0044247C" w:rsidRPr="00FA2784" w:rsidTr="008E5337">
        <w:trPr>
          <w:trHeight w:val="421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№3 . Общечеловеческие нормы нрав</w:t>
            </w:r>
            <w:r w:rsidRPr="00FA2784">
              <w:rPr>
                <w:b/>
                <w:sz w:val="28"/>
                <w:szCs w:val="28"/>
              </w:rPr>
              <w:softHyphen/>
              <w:t>ственности</w:t>
            </w:r>
          </w:p>
        </w:tc>
      </w:tr>
      <w:tr w:rsidR="0044247C" w:rsidRPr="00FA2784" w:rsidTr="008E5337">
        <w:trPr>
          <w:trHeight w:val="292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17.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06118">
              <w:rPr>
                <w:sz w:val="28"/>
                <w:szCs w:val="28"/>
              </w:rPr>
              <w:t>.01</w:t>
            </w: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 источниках наших нравственных знаний.</w:t>
            </w:r>
          </w:p>
        </w:tc>
      </w:tr>
      <w:tr w:rsidR="0044247C" w:rsidRPr="00FA2784" w:rsidTr="008E5337">
        <w:trPr>
          <w:trHeight w:val="329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18.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06118">
              <w:rPr>
                <w:sz w:val="28"/>
                <w:szCs w:val="28"/>
              </w:rPr>
              <w:t>.01</w:t>
            </w: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Совесть - основа нравственности.</w:t>
            </w:r>
          </w:p>
        </w:tc>
      </w:tr>
      <w:tr w:rsidR="0044247C" w:rsidRPr="00FA2784" w:rsidTr="008E5337">
        <w:trPr>
          <w:trHeight w:val="329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19.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«Чем ты сильнее, тем будь добрее».</w:t>
            </w:r>
          </w:p>
        </w:tc>
      </w:tr>
      <w:tr w:rsidR="0044247C" w:rsidRPr="00FA2784" w:rsidTr="008E5337">
        <w:trPr>
          <w:trHeight w:val="26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20.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6118">
              <w:rPr>
                <w:sz w:val="28"/>
                <w:szCs w:val="28"/>
              </w:rPr>
              <w:t>.02</w:t>
            </w: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«Досадно мне, что слово честь забы</w:t>
            </w:r>
            <w:r w:rsidRPr="00FA2784">
              <w:rPr>
                <w:sz w:val="28"/>
                <w:szCs w:val="28"/>
              </w:rPr>
              <w:softHyphen/>
              <w:t>то».</w:t>
            </w:r>
          </w:p>
        </w:tc>
      </w:tr>
      <w:tr w:rsidR="0044247C" w:rsidRPr="00FA2784" w:rsidTr="008E5337">
        <w:trPr>
          <w:trHeight w:val="359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21.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6118">
              <w:rPr>
                <w:sz w:val="28"/>
                <w:szCs w:val="28"/>
              </w:rPr>
              <w:t>.02</w:t>
            </w: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Заветы предков.</w:t>
            </w:r>
          </w:p>
        </w:tc>
      </w:tr>
      <w:tr w:rsidR="0044247C" w:rsidRPr="00FA2784" w:rsidTr="008E5337">
        <w:trPr>
          <w:trHeight w:val="197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Россияне о любви к Родине.</w:t>
            </w:r>
          </w:p>
        </w:tc>
      </w:tr>
      <w:tr w:rsidR="0044247C" w:rsidRPr="00FA2784" w:rsidTr="008E5337">
        <w:trPr>
          <w:trHeight w:val="259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23.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Твоя малая родина.</w:t>
            </w:r>
          </w:p>
        </w:tc>
      </w:tr>
      <w:tr w:rsidR="0044247C" w:rsidRPr="00FA2784" w:rsidTr="008E5337">
        <w:trPr>
          <w:trHeight w:val="181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24.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«Мой первый друг, мой друг бес</w:t>
            </w:r>
            <w:r w:rsidRPr="00FA2784">
              <w:rPr>
                <w:sz w:val="28"/>
                <w:szCs w:val="28"/>
              </w:rPr>
              <w:softHyphen/>
              <w:t>ценный».</w:t>
            </w:r>
          </w:p>
        </w:tc>
      </w:tr>
      <w:tr w:rsidR="0044247C" w:rsidRPr="00FA2784" w:rsidTr="008E5337">
        <w:trPr>
          <w:trHeight w:val="362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25.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 о совести, о родине, о дружбе.</w:t>
            </w:r>
          </w:p>
        </w:tc>
      </w:tr>
      <w:tr w:rsidR="0044247C" w:rsidRPr="00FA2784" w:rsidTr="008E5337">
        <w:trPr>
          <w:trHeight w:val="303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26.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</w:tr>
      <w:tr w:rsidR="0044247C" w:rsidRPr="00FA2784" w:rsidTr="008E5337">
        <w:trPr>
          <w:trHeight w:val="295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№4.   Искусство и нравственность</w:t>
            </w:r>
          </w:p>
        </w:tc>
      </w:tr>
      <w:tr w:rsidR="0044247C" w:rsidRPr="00FA2784" w:rsidTr="008E5337">
        <w:trPr>
          <w:trHeight w:val="271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27.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11907" w:type="dxa"/>
            <w:vAlign w:val="center"/>
          </w:tcPr>
          <w:p w:rsidR="0044247C" w:rsidRPr="00FA2784" w:rsidRDefault="0044247C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Нравственное содержание  древних мифов.</w:t>
            </w:r>
          </w:p>
        </w:tc>
      </w:tr>
      <w:tr w:rsidR="0044247C" w:rsidRPr="00FA2784" w:rsidTr="008E5337">
        <w:trPr>
          <w:trHeight w:val="275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28.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1907" w:type="dxa"/>
            <w:vAlign w:val="center"/>
          </w:tcPr>
          <w:p w:rsidR="0044247C" w:rsidRPr="00FA2784" w:rsidRDefault="00EF4AF6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Нравственное содержание  древних мифов</w:t>
            </w:r>
          </w:p>
        </w:tc>
      </w:tr>
      <w:tr w:rsidR="0044247C" w:rsidRPr="00FA2784" w:rsidTr="008E5337">
        <w:trPr>
          <w:trHeight w:val="265"/>
        </w:trPr>
        <w:tc>
          <w:tcPr>
            <w:tcW w:w="851" w:type="dxa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29.</w:t>
            </w:r>
          </w:p>
        </w:tc>
        <w:tc>
          <w:tcPr>
            <w:tcW w:w="1134" w:type="dxa"/>
            <w:vAlign w:val="center"/>
          </w:tcPr>
          <w:p w:rsidR="0044247C" w:rsidRPr="00FA2784" w:rsidRDefault="0044247C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247C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1907" w:type="dxa"/>
            <w:vAlign w:val="center"/>
          </w:tcPr>
          <w:p w:rsidR="0044247C" w:rsidRPr="00FA2784" w:rsidRDefault="00EF4AF6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Нравственное содержание  древних мифов</w:t>
            </w:r>
            <w:bookmarkStart w:id="0" w:name="_GoBack"/>
            <w:bookmarkEnd w:id="0"/>
          </w:p>
        </w:tc>
      </w:tr>
      <w:tr w:rsidR="00EF4AF6" w:rsidRPr="00FA2784" w:rsidTr="008E5337">
        <w:trPr>
          <w:trHeight w:val="265"/>
        </w:trPr>
        <w:tc>
          <w:tcPr>
            <w:tcW w:w="851" w:type="dxa"/>
          </w:tcPr>
          <w:p w:rsidR="00EF4AF6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34" w:type="dxa"/>
            <w:vAlign w:val="center"/>
          </w:tcPr>
          <w:p w:rsidR="00EF4AF6" w:rsidRPr="00FA2784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4AF6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1907" w:type="dxa"/>
            <w:vAlign w:val="center"/>
          </w:tcPr>
          <w:p w:rsidR="00EF4AF6" w:rsidRPr="00FA2784" w:rsidRDefault="00EF4AF6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</w:tr>
      <w:tr w:rsidR="00EF4AF6" w:rsidRPr="00FA2784" w:rsidTr="008E5337">
        <w:trPr>
          <w:trHeight w:val="265"/>
        </w:trPr>
        <w:tc>
          <w:tcPr>
            <w:tcW w:w="851" w:type="dxa"/>
          </w:tcPr>
          <w:p w:rsidR="00EF4AF6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134" w:type="dxa"/>
            <w:vAlign w:val="center"/>
          </w:tcPr>
          <w:p w:rsidR="00EF4AF6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4AF6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1907" w:type="dxa"/>
            <w:vAlign w:val="center"/>
          </w:tcPr>
          <w:p w:rsidR="00EF4AF6" w:rsidRPr="00FA2784" w:rsidRDefault="00EF4AF6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</w:tr>
      <w:tr w:rsidR="00EF4AF6" w:rsidRPr="00FA2784" w:rsidTr="008E5337">
        <w:trPr>
          <w:trHeight w:val="265"/>
        </w:trPr>
        <w:tc>
          <w:tcPr>
            <w:tcW w:w="851" w:type="dxa"/>
          </w:tcPr>
          <w:p w:rsidR="00EF4AF6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134" w:type="dxa"/>
            <w:vAlign w:val="center"/>
          </w:tcPr>
          <w:p w:rsidR="00EF4AF6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4AF6" w:rsidRDefault="00EF4AF6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1907" w:type="dxa"/>
            <w:vAlign w:val="center"/>
          </w:tcPr>
          <w:p w:rsidR="00EF4AF6" w:rsidRPr="00FA2784" w:rsidRDefault="00EF4AF6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Чему мы научились на уроках этики</w:t>
            </w:r>
          </w:p>
        </w:tc>
      </w:tr>
    </w:tbl>
    <w:p w:rsidR="007B788E" w:rsidRDefault="007B788E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2431FB" w:rsidRDefault="002431FB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2431FB" w:rsidRDefault="002431FB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2431FB" w:rsidRDefault="002431FB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68"/>
        <w:tblW w:w="7167" w:type="dxa"/>
        <w:tblLayout w:type="fixed"/>
        <w:tblLook w:val="04A0" w:firstRow="1" w:lastRow="0" w:firstColumn="1" w:lastColumn="0" w:noHBand="0" w:noVBand="1"/>
      </w:tblPr>
      <w:tblGrid>
        <w:gridCol w:w="3546"/>
        <w:gridCol w:w="3621"/>
      </w:tblGrid>
      <w:tr w:rsidR="008E5337" w:rsidRPr="004F010C" w:rsidTr="008E5337">
        <w:trPr>
          <w:trHeight w:val="19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37" w:rsidRPr="004F010C" w:rsidRDefault="008E5337" w:rsidP="00662E8F">
            <w:pPr>
              <w:suppressAutoHyphens/>
              <w:autoSpaceDN w:val="0"/>
              <w:snapToGrid w:val="0"/>
              <w:rPr>
                <w:b/>
                <w:lang w:eastAsia="ar-SA"/>
              </w:rPr>
            </w:pPr>
            <w:r w:rsidRPr="004F010C">
              <w:rPr>
                <w:b/>
                <w:lang w:eastAsia="ar-SA"/>
              </w:rPr>
              <w:t>«Рассмотрено и</w:t>
            </w:r>
          </w:p>
          <w:p w:rsidR="008E5337" w:rsidRPr="004F010C" w:rsidRDefault="008E5337" w:rsidP="00662E8F">
            <w:pPr>
              <w:suppressAutoHyphens/>
              <w:autoSpaceDN w:val="0"/>
              <w:rPr>
                <w:b/>
                <w:lang w:eastAsia="ar-SA"/>
              </w:rPr>
            </w:pPr>
            <w:r w:rsidRPr="004F010C">
              <w:rPr>
                <w:b/>
                <w:lang w:eastAsia="ar-SA"/>
              </w:rPr>
              <w:t>рекомендовано»</w:t>
            </w:r>
          </w:p>
          <w:p w:rsidR="008E5337" w:rsidRPr="004F010C" w:rsidRDefault="008E5337" w:rsidP="00662E8F">
            <w:pPr>
              <w:suppressAutoHyphens/>
              <w:autoSpaceDN w:val="0"/>
              <w:rPr>
                <w:lang w:eastAsia="ar-SA"/>
              </w:rPr>
            </w:pPr>
            <w:r w:rsidRPr="004F010C">
              <w:rPr>
                <w:lang w:eastAsia="ar-SA"/>
              </w:rPr>
              <w:t>Руково</w:t>
            </w:r>
            <w:r>
              <w:rPr>
                <w:lang w:eastAsia="ar-SA"/>
              </w:rPr>
              <w:t>дитель  МО</w:t>
            </w:r>
          </w:p>
          <w:p w:rsidR="008E5337" w:rsidRPr="004F010C" w:rsidRDefault="008E5337" w:rsidP="00662E8F">
            <w:pPr>
              <w:suppressAutoHyphens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Хитрова Г.П.</w:t>
            </w:r>
          </w:p>
          <w:p w:rsidR="008E5337" w:rsidRPr="00463070" w:rsidRDefault="008E5337" w:rsidP="00662E8F">
            <w:pPr>
              <w:suppressAutoHyphens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Протокол №</w:t>
            </w:r>
            <w:r w:rsidR="000D69EF">
              <w:rPr>
                <w:lang w:eastAsia="ar-SA"/>
              </w:rPr>
              <w:t xml:space="preserve"> 1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softHyphen/>
            </w:r>
            <w:r>
              <w:rPr>
                <w:lang w:eastAsia="ar-SA"/>
              </w:rPr>
              <w:softHyphen/>
            </w:r>
            <w:r w:rsidR="00422B21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 xml:space="preserve"> от</w:t>
            </w:r>
            <w:r w:rsidR="000D69EF">
              <w:rPr>
                <w:lang w:eastAsia="ar-SA"/>
              </w:rPr>
              <w:t xml:space="preserve"> 12.08.2020 г.</w:t>
            </w:r>
            <w:r>
              <w:rPr>
                <w:lang w:eastAsia="ar-SA"/>
              </w:rPr>
              <w:t xml:space="preserve"> </w:t>
            </w:r>
            <w:r w:rsidR="000D69EF">
              <w:rPr>
                <w:lang w:eastAsia="ar-SA"/>
              </w:rPr>
              <w:t xml:space="preserve">                  </w:t>
            </w:r>
          </w:p>
          <w:p w:rsidR="008E5337" w:rsidRPr="004F010C" w:rsidRDefault="008E5337" w:rsidP="00662E8F">
            <w:pPr>
              <w:suppressAutoHyphens/>
              <w:autoSpaceDN w:val="0"/>
              <w:jc w:val="center"/>
              <w:rPr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337" w:rsidRPr="004F010C" w:rsidRDefault="008E5337" w:rsidP="00662E8F">
            <w:pPr>
              <w:suppressAutoHyphens/>
              <w:autoSpaceDN w:val="0"/>
              <w:snapToGrid w:val="0"/>
              <w:jc w:val="center"/>
              <w:rPr>
                <w:b/>
                <w:lang w:eastAsia="ar-SA"/>
              </w:rPr>
            </w:pPr>
            <w:r w:rsidRPr="004F010C">
              <w:rPr>
                <w:b/>
                <w:lang w:eastAsia="ar-SA"/>
              </w:rPr>
              <w:t>«Согласовано»</w:t>
            </w:r>
          </w:p>
          <w:p w:rsidR="008E5337" w:rsidRPr="004F010C" w:rsidRDefault="008E5337" w:rsidP="00662E8F">
            <w:pPr>
              <w:suppressAutoHyphens/>
              <w:autoSpaceDN w:val="0"/>
              <w:jc w:val="center"/>
              <w:rPr>
                <w:b/>
                <w:lang w:eastAsia="ar-SA"/>
              </w:rPr>
            </w:pPr>
          </w:p>
          <w:p w:rsidR="008E5337" w:rsidRPr="004F010C" w:rsidRDefault="008E5337" w:rsidP="00662E8F">
            <w:pPr>
              <w:autoSpaceDN w:val="0"/>
              <w:rPr>
                <w:rFonts w:eastAsia="Calibri"/>
              </w:rPr>
            </w:pPr>
            <w:r w:rsidRPr="004F010C">
              <w:rPr>
                <w:rFonts w:eastAsia="Calibri"/>
              </w:rPr>
              <w:t>Заместитель директора по ВР</w:t>
            </w:r>
          </w:p>
          <w:p w:rsidR="008E5337" w:rsidRPr="00463070" w:rsidRDefault="008E5337" w:rsidP="00662E8F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Цымбал</w:t>
            </w:r>
            <w:proofErr w:type="spellEnd"/>
            <w:r>
              <w:rPr>
                <w:rFonts w:eastAsia="Calibri"/>
              </w:rPr>
              <w:t xml:space="preserve"> Р.А</w:t>
            </w:r>
          </w:p>
          <w:p w:rsidR="008E5337" w:rsidRPr="004F010C" w:rsidRDefault="008E5337" w:rsidP="00662E8F">
            <w:pPr>
              <w:suppressAutoHyphens/>
              <w:autoSpaceDN w:val="0"/>
              <w:rPr>
                <w:lang w:eastAsia="ar-SA"/>
              </w:rPr>
            </w:pPr>
          </w:p>
        </w:tc>
      </w:tr>
    </w:tbl>
    <w:p w:rsidR="008E5337" w:rsidRDefault="008E5337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2431FB" w:rsidRDefault="002431FB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2431FB" w:rsidRDefault="002431FB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9D2D6F" w:rsidRDefault="009D2D6F"/>
    <w:p w:rsidR="009D2D6F" w:rsidRDefault="009D2D6F"/>
    <w:p w:rsidR="009D2D6F" w:rsidRDefault="009D2D6F"/>
    <w:p w:rsidR="009D2D6F" w:rsidRDefault="009D2D6F"/>
    <w:p w:rsidR="00131904" w:rsidRDefault="00131904"/>
    <w:sectPr w:rsidR="00131904" w:rsidSect="00591D57">
      <w:foot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DE" w:rsidRDefault="006D38DE" w:rsidP="00A534F2">
      <w:r>
        <w:separator/>
      </w:r>
    </w:p>
  </w:endnote>
  <w:endnote w:type="continuationSeparator" w:id="0">
    <w:p w:rsidR="006D38DE" w:rsidRDefault="006D38DE" w:rsidP="00A5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A5" w:rsidRDefault="00D16B65">
    <w:pPr>
      <w:pStyle w:val="af6"/>
      <w:jc w:val="right"/>
    </w:pPr>
    <w:r>
      <w:fldChar w:fldCharType="begin"/>
    </w:r>
    <w:r w:rsidR="00F86F9B">
      <w:instrText xml:space="preserve"> PAGE   \* MERGEFORMAT </w:instrText>
    </w:r>
    <w:r>
      <w:fldChar w:fldCharType="separate"/>
    </w:r>
    <w:r w:rsidR="0044247C">
      <w:rPr>
        <w:noProof/>
      </w:rPr>
      <w:t>1</w:t>
    </w:r>
    <w:r>
      <w:rPr>
        <w:noProof/>
      </w:rPr>
      <w:fldChar w:fldCharType="end"/>
    </w:r>
  </w:p>
  <w:p w:rsidR="00F153A5" w:rsidRDefault="00F153A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DE" w:rsidRDefault="006D38DE" w:rsidP="00A534F2">
      <w:r>
        <w:separator/>
      </w:r>
    </w:p>
  </w:footnote>
  <w:footnote w:type="continuationSeparator" w:id="0">
    <w:p w:rsidR="006D38DE" w:rsidRDefault="006D38DE" w:rsidP="00A5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4B"/>
    <w:multiLevelType w:val="hybridMultilevel"/>
    <w:tmpl w:val="CEE6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155A0"/>
    <w:multiLevelType w:val="hybridMultilevel"/>
    <w:tmpl w:val="ED6E4D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33F1822"/>
    <w:multiLevelType w:val="hybridMultilevel"/>
    <w:tmpl w:val="AE5E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D6F"/>
    <w:rsid w:val="00053E23"/>
    <w:rsid w:val="000C0812"/>
    <w:rsid w:val="000D69EF"/>
    <w:rsid w:val="00100A5C"/>
    <w:rsid w:val="00111C48"/>
    <w:rsid w:val="0011338F"/>
    <w:rsid w:val="001164AA"/>
    <w:rsid w:val="00131904"/>
    <w:rsid w:val="001F3579"/>
    <w:rsid w:val="002431FB"/>
    <w:rsid w:val="00256AE0"/>
    <w:rsid w:val="002C3D2B"/>
    <w:rsid w:val="00384A16"/>
    <w:rsid w:val="003B68D2"/>
    <w:rsid w:val="00422B21"/>
    <w:rsid w:val="00435D08"/>
    <w:rsid w:val="0044247C"/>
    <w:rsid w:val="00464019"/>
    <w:rsid w:val="004676D5"/>
    <w:rsid w:val="004B2DB2"/>
    <w:rsid w:val="004D74D0"/>
    <w:rsid w:val="00542D80"/>
    <w:rsid w:val="00545BD7"/>
    <w:rsid w:val="00591D57"/>
    <w:rsid w:val="005D0A17"/>
    <w:rsid w:val="00606118"/>
    <w:rsid w:val="00630B94"/>
    <w:rsid w:val="00637DAD"/>
    <w:rsid w:val="0065756E"/>
    <w:rsid w:val="00677DF4"/>
    <w:rsid w:val="006879C7"/>
    <w:rsid w:val="00690FE1"/>
    <w:rsid w:val="006C330A"/>
    <w:rsid w:val="006C3AA6"/>
    <w:rsid w:val="006D33E5"/>
    <w:rsid w:val="006D38DE"/>
    <w:rsid w:val="006F119C"/>
    <w:rsid w:val="0071699E"/>
    <w:rsid w:val="00735DBE"/>
    <w:rsid w:val="00782789"/>
    <w:rsid w:val="007836D1"/>
    <w:rsid w:val="007925D9"/>
    <w:rsid w:val="007A0556"/>
    <w:rsid w:val="007B788E"/>
    <w:rsid w:val="007F322A"/>
    <w:rsid w:val="00831A1B"/>
    <w:rsid w:val="008608FA"/>
    <w:rsid w:val="00864DCA"/>
    <w:rsid w:val="0089597A"/>
    <w:rsid w:val="008E1A3F"/>
    <w:rsid w:val="008E5337"/>
    <w:rsid w:val="009435D7"/>
    <w:rsid w:val="009519C9"/>
    <w:rsid w:val="009D2D6F"/>
    <w:rsid w:val="00A11D11"/>
    <w:rsid w:val="00A22764"/>
    <w:rsid w:val="00A2302E"/>
    <w:rsid w:val="00A534F2"/>
    <w:rsid w:val="00AB612C"/>
    <w:rsid w:val="00AC65DB"/>
    <w:rsid w:val="00B516B5"/>
    <w:rsid w:val="00B82995"/>
    <w:rsid w:val="00C01E3D"/>
    <w:rsid w:val="00C1174F"/>
    <w:rsid w:val="00C55228"/>
    <w:rsid w:val="00CF392F"/>
    <w:rsid w:val="00D104C4"/>
    <w:rsid w:val="00D16B65"/>
    <w:rsid w:val="00DE0081"/>
    <w:rsid w:val="00E310E1"/>
    <w:rsid w:val="00EB279A"/>
    <w:rsid w:val="00EC2B27"/>
    <w:rsid w:val="00EE3EE6"/>
    <w:rsid w:val="00EF4AF6"/>
    <w:rsid w:val="00F153A5"/>
    <w:rsid w:val="00F86F9B"/>
    <w:rsid w:val="00F94D78"/>
    <w:rsid w:val="00FF2D5E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33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33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33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3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6C33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3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3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3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33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33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33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6C33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rsid w:val="006C33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330A"/>
    <w:rPr>
      <w:b/>
      <w:bCs/>
      <w:spacing w:val="0"/>
    </w:rPr>
  </w:style>
  <w:style w:type="character" w:styleId="a9">
    <w:name w:val="Emphasis"/>
    <w:qFormat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C330A"/>
  </w:style>
  <w:style w:type="paragraph" w:styleId="ac">
    <w:name w:val="List Paragraph"/>
    <w:basedOn w:val="a"/>
    <w:qFormat/>
    <w:rsid w:val="006C33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30A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330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C33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C33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C330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C330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C33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330A"/>
    <w:pPr>
      <w:outlineLvl w:val="9"/>
    </w:pPr>
    <w:rPr>
      <w:i w:val="0"/>
      <w:iCs w:val="0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6C330A"/>
    <w:rPr>
      <w:sz w:val="28"/>
      <w:lang w:val="ru-RU" w:bidi="ar-SA"/>
    </w:rPr>
  </w:style>
  <w:style w:type="table" w:styleId="af5">
    <w:name w:val="Table Grid"/>
    <w:basedOn w:val="a1"/>
    <w:uiPriority w:val="59"/>
    <w:rsid w:val="009D2D6F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591D57"/>
  </w:style>
  <w:style w:type="paragraph" w:customStyle="1" w:styleId="Zag2">
    <w:name w:val="Zag_2"/>
    <w:basedOn w:val="a"/>
    <w:rsid w:val="00591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3">
    <w:name w:val="Body Text Indent 2"/>
    <w:basedOn w:val="a"/>
    <w:link w:val="24"/>
    <w:rsid w:val="00591D57"/>
    <w:pPr>
      <w:ind w:left="90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91D57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7F32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F322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snova">
    <w:name w:val="Osnova"/>
    <w:basedOn w:val="a"/>
    <w:rsid w:val="007F322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5DA2-0E4C-448F-B4DF-D7E397FD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2019-02-23T20:05:00Z</cp:lastPrinted>
  <dcterms:created xsi:type="dcterms:W3CDTF">2018-10-29T07:22:00Z</dcterms:created>
  <dcterms:modified xsi:type="dcterms:W3CDTF">2020-08-27T08:19:00Z</dcterms:modified>
</cp:coreProperties>
</file>