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1527C0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807202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807202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D871B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AE2CCF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AE2CCF" w:rsidP="0080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1527C0" w:rsidP="0080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bookmarkStart w:id="0" w:name="_GoBack"/>
            <w:bookmarkEnd w:id="0"/>
            <w:r w:rsidR="0080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Цели обучения английскому языку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ФГОСизучение иностранного языка в целом и английского в частности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социокультурных</w:t>
            </w:r>
            <w:proofErr w:type="spell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 знаний, </w:t>
            </w:r>
            <w:proofErr w:type="spell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речевыхнавыков</w:t>
            </w:r>
            <w:proofErr w:type="spell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 и коммуникативных умений, в совокупности ее </w:t>
            </w:r>
            <w:proofErr w:type="gram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составляющих-речевой</w:t>
            </w:r>
            <w:proofErr w:type="gram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, языковой, социокультурной, компенсаторной и учебной компетенций: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аудировании</w:t>
            </w:r>
            <w:proofErr w:type="spell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, чтении, письме);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учащихся,формирование умения представлять свою страну, ее культуру в условиях иноязычного межкультурного общения;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</w:t>
            </w:r>
            <w:proofErr w:type="spell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патриота</w:t>
            </w:r>
            <w:proofErr w:type="gramStart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;р</w:t>
            </w:r>
            <w:proofErr w:type="gram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>азвитие</w:t>
            </w:r>
            <w:proofErr w:type="spellEnd"/>
            <w:r w:rsidRPr="00AE2CCF"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AE2CCF" w:rsidRPr="00AE2CCF" w:rsidRDefault="00AE2CCF" w:rsidP="00AE2CCF">
            <w:pPr>
              <w:ind w:firstLine="142"/>
              <w:jc w:val="both"/>
              <w:textAlignment w:val="top"/>
              <w:rPr>
                <w:rStyle w:val="c7"/>
                <w:rFonts w:ascii="Times New Roman" w:hAnsi="Times New Roman" w:cs="Times New Roman"/>
                <w:sz w:val="24"/>
                <w:szCs w:val="28"/>
              </w:rPr>
            </w:pPr>
            <w:r w:rsidRPr="00AE2CCF">
              <w:rPr>
                <w:rStyle w:val="c7"/>
                <w:rFonts w:ascii="Times New Roman" w:hAnsi="Times New Roman" w:cs="Times New Roman"/>
                <w:sz w:val="24"/>
                <w:szCs w:val="28"/>
              </w:rPr>
              <w:t>Исходя из сформулированных целей, изучение предмета «Иностранный язык» в 5 классе направлено на решение следующих задач: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формировать  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лингвистический кругозор  школьников; способствовать освоению  лингвистических представлений, доступных  школьникам </w:t>
            </w: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необходимых для овладения устной и письменной речью на иностранном языке.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обеспечить  преодоление  психологического барьера и использования иностранного языка как средства общения;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личностные качества  школьника, его внимание, мышление, память, воображение в процессе участия в моделируемых ситуациях общения;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эмоциональную сферу детей в процессе обучающих игр, проектов с использованием иностранного языка;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 школьников к новому социальному опыту за счет проигрывания на иностранном языке различных ролей в игровых ситуациях;</w:t>
            </w:r>
          </w:p>
          <w:p w:rsidR="00AE2CCF" w:rsidRPr="00AE2CCF" w:rsidRDefault="00AE2CCF" w:rsidP="00AE2CC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работы в паре, в группе.</w:t>
            </w: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02AF4" w:rsidRPr="00502AF4" w:rsidRDefault="00502AF4" w:rsidP="00502AF4">
            <w:pPr>
              <w:pStyle w:val="40"/>
              <w:shd w:val="clear" w:color="auto" w:fill="auto"/>
              <w:tabs>
                <w:tab w:val="left" w:pos="9837"/>
              </w:tabs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1.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Каникулы окончены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502AF4" w:rsidP="008B3016">
            <w:pPr>
              <w:ind w:left="34" w:hanging="40"/>
              <w:rPr>
                <w:rFonts w:ascii="Times New Roman" w:hAnsi="Times New Roman" w:cs="Times New Roman"/>
                <w:sz w:val="24"/>
              </w:rPr>
            </w:pPr>
            <w:r w:rsidRPr="00502AF4">
              <w:rPr>
                <w:rFonts w:ascii="Times New Roman" w:hAnsi="Times New Roman" w:cs="Times New Roman"/>
                <w:sz w:val="24"/>
              </w:rPr>
              <w:t>Основные элементы речевого этикета.</w:t>
            </w:r>
            <w:r w:rsidR="00AE2CCF">
              <w:rPr>
                <w:rFonts w:ascii="Times New Roman" w:hAnsi="Times New Roman" w:cs="Times New Roman"/>
                <w:sz w:val="24"/>
              </w:rPr>
              <w:t>Школьный распорядок дня</w:t>
            </w:r>
            <w:r w:rsidRPr="00502AF4">
              <w:rPr>
                <w:rFonts w:ascii="Times New Roman" w:hAnsi="Times New Roman" w:cs="Times New Roman"/>
                <w:sz w:val="24"/>
              </w:rPr>
              <w:t>. Этикетный диалог. Правила чтения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2.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Семейное древо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1E5631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Семейные увлечения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Мои родные и близкие. Родственные связи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3.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Здоровый образ жизни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 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 </w:t>
            </w:r>
          </w:p>
          <w:p w:rsidR="00502AF4" w:rsidRPr="00502AF4" w:rsidRDefault="00AE2CC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Занятия спортом. Любимые виды спорта. 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4.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После школы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Описание школы. Одноклассники и школьные друзья. 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Блок 5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С места на место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–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17 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ч.</w:t>
            </w:r>
          </w:p>
          <w:p w:rsidR="00502AF4" w:rsidRPr="00502AF4" w:rsidRDefault="00AE2CCF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Интересные места для посещения. Пикник. 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6. 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>Россия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AE2CCF">
              <w:rPr>
                <w:rFonts w:ascii="Times New Roman" w:hAnsi="Times New Roman" w:cs="Times New Roman"/>
                <w:sz w:val="24"/>
                <w:szCs w:val="22"/>
              </w:rPr>
              <w:t xml:space="preserve"> 17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64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погоды. Времена года. Погодные явления.</w:t>
            </w:r>
            <w:r w:rsidR="00AE2CCF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России. Достопримечательности России.</w:t>
            </w:r>
          </w:p>
          <w:p w:rsidR="00502AF4" w:rsidRPr="00847E50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  <w:p w:rsidR="00D30F83" w:rsidRPr="00D30F83" w:rsidRDefault="00D30F83" w:rsidP="001F6B0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47E50" w:rsidRPr="00847E50" w:rsidRDefault="00847E50" w:rsidP="00847E5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E50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 рассчитана на 102 учебных часа </w:t>
            </w:r>
            <w:proofErr w:type="gramStart"/>
            <w:r w:rsidRPr="00847E50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47E50">
              <w:rPr>
                <w:rFonts w:ascii="Times New Roman" w:hAnsi="Times New Roman" w:cs="Times New Roman"/>
                <w:sz w:val="24"/>
                <w:szCs w:val="28"/>
              </w:rPr>
              <w:t>3 часа в неделю ) в соответствии  с Федеральным  базисным учебным планом для общеобразовательных учреждений.</w:t>
            </w:r>
            <w:r w:rsidRPr="00847E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Срок реализации программы – 2017/2018 учебный год.</w:t>
            </w:r>
          </w:p>
          <w:p w:rsidR="00847E50" w:rsidRPr="00847E50" w:rsidRDefault="00847E50" w:rsidP="00847E50">
            <w:pPr>
              <w:spacing w:before="120"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Рабочая программа ориентирована на использование </w:t>
            </w:r>
            <w:r w:rsidRPr="00847E50">
              <w:rPr>
                <w:rFonts w:ascii="Times New Roman" w:hAnsi="Times New Roman" w:cs="Times New Roman"/>
                <w:sz w:val="24"/>
                <w:szCs w:val="28"/>
              </w:rPr>
              <w:t>УМК «Английский язык» серии «</w:t>
            </w:r>
            <w:r w:rsidRPr="00847E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RainbowEnglish</w:t>
            </w:r>
            <w:r w:rsidRPr="00847E50">
              <w:rPr>
                <w:rFonts w:ascii="Times New Roman" w:hAnsi="Times New Roman" w:cs="Times New Roman"/>
                <w:sz w:val="24"/>
                <w:szCs w:val="28"/>
              </w:rPr>
              <w:t xml:space="preserve">» О.В. Афанасьевой, И.В. Михеевой, К.М. Барановой для 5 класса  </w:t>
            </w:r>
            <w:r w:rsidRPr="00847E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включает в себя:</w:t>
            </w:r>
          </w:p>
          <w:p w:rsidR="00847E50" w:rsidRPr="00847E50" w:rsidRDefault="00847E50" w:rsidP="00847E50">
            <w:pPr>
              <w:pStyle w:val="c3"/>
              <w:numPr>
                <w:ilvl w:val="0"/>
                <w:numId w:val="46"/>
              </w:numPr>
              <w:spacing w:before="120" w:after="120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847E50">
              <w:rPr>
                <w:color w:val="000000"/>
                <w:szCs w:val="28"/>
                <w:shd w:val="clear" w:color="auto" w:fill="FFFFFF"/>
              </w:rPr>
              <w:t xml:space="preserve">О. В. Афанасьева, И. В. Михеева, К. М. Баранова </w:t>
            </w:r>
            <w:r w:rsidRPr="00847E50">
              <w:rPr>
                <w:bCs/>
                <w:color w:val="000000"/>
                <w:szCs w:val="28"/>
                <w:shd w:val="clear" w:color="auto" w:fill="FFFFFF"/>
              </w:rPr>
              <w:t>Английский язык. 5 класс. Учебник в 2-х частях + CD (комплект)</w:t>
            </w:r>
          </w:p>
          <w:p w:rsidR="00847E50" w:rsidRPr="00847E50" w:rsidRDefault="00847E50" w:rsidP="00847E50">
            <w:pPr>
              <w:pStyle w:val="c3"/>
              <w:numPr>
                <w:ilvl w:val="0"/>
                <w:numId w:val="46"/>
              </w:numPr>
              <w:spacing w:before="120" w:after="120"/>
              <w:jc w:val="both"/>
              <w:rPr>
                <w:szCs w:val="28"/>
              </w:rPr>
            </w:pPr>
            <w:r w:rsidRPr="00847E50">
              <w:rPr>
                <w:color w:val="000000"/>
                <w:szCs w:val="28"/>
                <w:shd w:val="clear" w:color="auto" w:fill="FFFFFF"/>
              </w:rPr>
              <w:t xml:space="preserve">Афанасьева, О. В. </w:t>
            </w:r>
            <w:r w:rsidRPr="00847E50">
              <w:rPr>
                <w:bCs/>
                <w:color w:val="000000"/>
                <w:szCs w:val="28"/>
                <w:shd w:val="clear" w:color="auto" w:fill="FFFFFF"/>
              </w:rPr>
              <w:t>Английский язык. 5 класс. Книга для учителя</w:t>
            </w:r>
          </w:p>
          <w:p w:rsidR="00394F8A" w:rsidRPr="00847E50" w:rsidRDefault="00394F8A" w:rsidP="00847E50">
            <w:pPr>
              <w:ind w:firstLine="34"/>
              <w:rPr>
                <w:sz w:val="24"/>
                <w:szCs w:val="28"/>
              </w:rPr>
            </w:pP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912082" w:rsidRDefault="00D30F83" w:rsidP="00807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8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</w:t>
            </w:r>
            <w:r w:rsidR="009A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="0080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31"/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6"/>
  </w:num>
  <w:num w:numId="13">
    <w:abstractNumId w:val="44"/>
  </w:num>
  <w:num w:numId="14">
    <w:abstractNumId w:val="24"/>
  </w:num>
  <w:num w:numId="15">
    <w:abstractNumId w:val="33"/>
  </w:num>
  <w:num w:numId="16">
    <w:abstractNumId w:val="9"/>
  </w:num>
  <w:num w:numId="17">
    <w:abstractNumId w:val="42"/>
  </w:num>
  <w:num w:numId="18">
    <w:abstractNumId w:val="27"/>
  </w:num>
  <w:num w:numId="19">
    <w:abstractNumId w:val="34"/>
  </w:num>
  <w:num w:numId="20">
    <w:abstractNumId w:val="30"/>
  </w:num>
  <w:num w:numId="21">
    <w:abstractNumId w:val="10"/>
  </w:num>
  <w:num w:numId="22">
    <w:abstractNumId w:val="35"/>
  </w:num>
  <w:num w:numId="23">
    <w:abstractNumId w:val="28"/>
  </w:num>
  <w:num w:numId="24">
    <w:abstractNumId w:val="11"/>
  </w:num>
  <w:num w:numId="25">
    <w:abstractNumId w:val="39"/>
  </w:num>
  <w:num w:numId="26">
    <w:abstractNumId w:val="23"/>
  </w:num>
  <w:num w:numId="27">
    <w:abstractNumId w:val="12"/>
  </w:num>
  <w:num w:numId="28">
    <w:abstractNumId w:val="16"/>
  </w:num>
  <w:num w:numId="29">
    <w:abstractNumId w:val="2"/>
  </w:num>
  <w:num w:numId="30">
    <w:abstractNumId w:val="22"/>
  </w:num>
  <w:num w:numId="31">
    <w:abstractNumId w:val="40"/>
  </w:num>
  <w:num w:numId="32">
    <w:abstractNumId w:val="43"/>
  </w:num>
  <w:num w:numId="33">
    <w:abstractNumId w:val="45"/>
  </w:num>
  <w:num w:numId="34">
    <w:abstractNumId w:val="19"/>
  </w:num>
  <w:num w:numId="35">
    <w:abstractNumId w:val="32"/>
  </w:num>
  <w:num w:numId="36">
    <w:abstractNumId w:val="26"/>
  </w:num>
  <w:num w:numId="37">
    <w:abstractNumId w:val="13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1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B1EC9"/>
    <w:rsid w:val="000E1975"/>
    <w:rsid w:val="000F53F7"/>
    <w:rsid w:val="0012623B"/>
    <w:rsid w:val="001527C0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20D53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600A68"/>
    <w:rsid w:val="00652B42"/>
    <w:rsid w:val="0068562E"/>
    <w:rsid w:val="007733F8"/>
    <w:rsid w:val="00783A69"/>
    <w:rsid w:val="007E195A"/>
    <w:rsid w:val="007F39E4"/>
    <w:rsid w:val="00807202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E6E94"/>
    <w:rsid w:val="00912082"/>
    <w:rsid w:val="009450F8"/>
    <w:rsid w:val="009A3989"/>
    <w:rsid w:val="009A6474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8192E"/>
    <w:rsid w:val="00BF4436"/>
    <w:rsid w:val="00C0249A"/>
    <w:rsid w:val="00C54F96"/>
    <w:rsid w:val="00C63546"/>
    <w:rsid w:val="00CA500B"/>
    <w:rsid w:val="00CF5226"/>
    <w:rsid w:val="00D00B6F"/>
    <w:rsid w:val="00D27F18"/>
    <w:rsid w:val="00D30F83"/>
    <w:rsid w:val="00D65FA0"/>
    <w:rsid w:val="00D871B1"/>
    <w:rsid w:val="00DB72D5"/>
    <w:rsid w:val="00DF6FDF"/>
    <w:rsid w:val="00DF7E11"/>
    <w:rsid w:val="00EB4B34"/>
    <w:rsid w:val="00EC26FA"/>
    <w:rsid w:val="00ED328C"/>
    <w:rsid w:val="00EE550E"/>
    <w:rsid w:val="00F242C0"/>
    <w:rsid w:val="00F92EBF"/>
    <w:rsid w:val="00FA3DF4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20F7-7C80-41E2-AB83-D258CD9B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2020-09-13T20:44:00Z</cp:lastPrinted>
  <dcterms:created xsi:type="dcterms:W3CDTF">2020-09-13T20:45:00Z</dcterms:created>
  <dcterms:modified xsi:type="dcterms:W3CDTF">2020-09-13T20:45:00Z</dcterms:modified>
</cp:coreProperties>
</file>