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Аннотация к </w:t>
      </w:r>
      <w:r w:rsidR="00BD2C18">
        <w:rPr>
          <w:rFonts w:ascii="Times New Roman" w:hAnsi="Times New Roman" w:cs="Times New Roman"/>
          <w:b/>
          <w:sz w:val="28"/>
          <w:szCs w:val="24"/>
        </w:rPr>
        <w:t xml:space="preserve">адаптированным </w:t>
      </w:r>
      <w:r w:rsidRPr="000F53F7">
        <w:rPr>
          <w:rFonts w:ascii="Times New Roman" w:hAnsi="Times New Roman" w:cs="Times New Roman"/>
          <w:b/>
          <w:sz w:val="28"/>
          <w:szCs w:val="24"/>
        </w:rPr>
        <w:t>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912082">
        <w:rPr>
          <w:rFonts w:ascii="Times New Roman" w:hAnsi="Times New Roman" w:cs="Times New Roman"/>
          <w:b/>
          <w:sz w:val="28"/>
          <w:szCs w:val="24"/>
        </w:rPr>
        <w:t>физической культуре</w:t>
      </w:r>
    </w:p>
    <w:p w:rsidR="000F53F7" w:rsidRDefault="00B86037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BD2C18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5, 8, 9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Default="00CA500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580B38" w:rsidRDefault="00BD2C18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Default="00E67C9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изучения данного предмета - всестороннее развитие личности обучающихся с легкой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изучения предмета:       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―коррекция нарушений физического развития;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двигательных умений и навыков;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―развитие двигательных способностей в процессе обучения;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и воспитание гигиенических навыков при выполнении физических упражнений;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>―формирование установки на сохранение и укрепление здоровья, навыков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безопасного образа жизни;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>―поддержание устойчивой физической работоспособности на достигнутом уровне;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познавательных интересов, сообщение доступных теоретических сведений по физической культуре;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―воспитание устойчивого интереса к занятиям физическими упражнениями;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―воспитание нравственных, морально-волевых качеств (настойчивости, смелости), навыков культурного поведения.    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психического и физического развития с учетом возрастных особенностей обучающихся, предусматривает: 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 обогащение чувственного опыта; 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 коррекцию и развитие сенсомоторной сферы;   </w:t>
            </w:r>
          </w:p>
          <w:p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общения, предметно </w:t>
            </w:r>
          </w:p>
          <w:p w:rsidR="0012623B" w:rsidRPr="00C54F96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– практической и познавательной деятельности.      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BD2C18" w:rsidRDefault="00BD2C18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BD2C18" w:rsidRPr="003258FB" w:rsidRDefault="00BD2C18" w:rsidP="00BD2C1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FB">
              <w:rPr>
                <w:rFonts w:ascii="Times New Roman" w:hAnsi="Times New Roman" w:cs="Times New Roman"/>
                <w:sz w:val="24"/>
                <w:szCs w:val="24"/>
              </w:rPr>
              <w:t>Гимнастика и акробатика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BD2C18" w:rsidRPr="003258FB" w:rsidRDefault="00BD2C18" w:rsidP="00BD2C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B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BD2C18" w:rsidRPr="001D65DC" w:rsidRDefault="00BD2C18" w:rsidP="00BD2C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:rsidR="00BD2C18" w:rsidRPr="001D65DC" w:rsidRDefault="00BD2C18" w:rsidP="00BD2C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  <w:p w:rsidR="00BD2C18" w:rsidRPr="00706958" w:rsidRDefault="00BD2C18" w:rsidP="00BD2C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BD2C18" w:rsidRPr="00BD2C18" w:rsidRDefault="00BD2C18" w:rsidP="00BD2C1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BD2C18" w:rsidRDefault="00BD2C18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BD2C18" w:rsidRDefault="00BD2C18" w:rsidP="00EC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учебному предмету «Физическая  культура» составлена на основе программы специальных (коррекционных) общеобразовательных учреждений VIII вида основная школа   5 - 9 классы, (допущенной Министерством образования и науки Российской Федерации) под редакцией В.В. Воронковой, «Физическое воспитание» авторы В.М. Белов, В.С. Кувшинов, В.М. Мозговой, Москва, «Просвещение», 2010г.  </w:t>
            </w:r>
            <w:proofErr w:type="gramStart"/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</w:t>
            </w:r>
            <w:proofErr w:type="gramEnd"/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2020-2021 учебный год,  3 часа в </w:t>
            </w:r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неделю,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BD2C18" w:rsidRPr="00B17CFD" w:rsidRDefault="00BD2C18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BD2C18" w:rsidRPr="00E67C93" w:rsidRDefault="00BD2C18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BD2C18" w:rsidRPr="00E67C93" w:rsidRDefault="00BD2C18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BD2C18" w:rsidRPr="00E67C93" w:rsidRDefault="00BD2C18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  <w:p w:rsidR="00BD2C18" w:rsidRPr="00912082" w:rsidRDefault="00BD2C18" w:rsidP="00B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BD2C18" w:rsidRPr="00580B3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изучения данного предмета - всестороннее развитие личности обучающихся с легкой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изучения предмета:       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―коррекция нарушений физического развития;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двигательных умений и навыков;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―развитие двигательных способностей в процессе обучения;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и воспитание гигиенических навыков при выполнении физических упражнений;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>―формирование установки на сохранение и укрепление здоровья, навыков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безопасного образа жизни;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>―поддержание устойчивой физической работоспособности на достигнутом уровне;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познавательных интересов, сообщение доступных теоретических сведений по физической культуре;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―воспитание устойчивого интереса к занятиям физическими упражнениями;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―воспитание нравственных, морально-волевых качеств (настойчивости, смелости), навыков культурного поведения.    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психического и физического развития с учетом возрастных особенностей обучающихся, предусматривает: 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 обогащение чувственного опыта; 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 коррекцию и развитие сенсомоторной сферы;  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общения, предметно </w:t>
            </w:r>
          </w:p>
          <w:p w:rsidR="00BD2C18" w:rsidRPr="00C54F96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– практической и познавательной деятельности.      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BD2C18" w:rsidRPr="003258FB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FB">
              <w:rPr>
                <w:rFonts w:ascii="Times New Roman" w:hAnsi="Times New Roman" w:cs="Times New Roman"/>
                <w:sz w:val="24"/>
                <w:szCs w:val="24"/>
              </w:rPr>
              <w:t>Гимнастика и акробатика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BD2C18" w:rsidRPr="003258FB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B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BD2C18" w:rsidRPr="001D65DC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:rsidR="00BD2C18" w:rsidRPr="001D65DC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  <w:p w:rsidR="00BD2C18" w:rsidRPr="00706958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Туризм-5</w:t>
            </w:r>
          </w:p>
          <w:p w:rsidR="00BD2C18" w:rsidRPr="00BD2C18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Мини-футбол-10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учебному предмету «Физическая  культура» составлена на основе программы специальных (коррекционных) общеобразовательных учреждений VIII вида основная школа   5 - 9 классы, (допущенной Министерством образования и науки Российской Федерации) под редакцией В.В. Воронковой, «Физическое воспитание» авторы В.М. Белов, В.С. Кувшинов, В.М. Мозговой, Москва, «Просвещение», 2010г.  </w:t>
            </w:r>
            <w:proofErr w:type="gramStart"/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</w:t>
            </w:r>
            <w:proofErr w:type="gramEnd"/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2020-2021 учебный год,  3 часа в </w:t>
            </w:r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неделю,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BD2C18" w:rsidRPr="00B17CFD" w:rsidRDefault="00BD2C18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BD2C18" w:rsidRPr="00E67C93" w:rsidRDefault="00BD2C18" w:rsidP="00731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BD2C18" w:rsidRPr="00E67C93" w:rsidRDefault="00BD2C18" w:rsidP="00731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BD2C18" w:rsidRPr="00E67C93" w:rsidRDefault="00BD2C18" w:rsidP="00731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  <w:p w:rsidR="00BD2C18" w:rsidRPr="00912082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BD2C18" w:rsidRPr="00580B3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изучения данного предмета - всестороннее развитие личности обучающихся с легкой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изучения предмета:       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―коррекция нарушений физического развития;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двигательных умений и навыков;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―развитие двигательных способностей в процессе обучения;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и воспитание гигиенических навыков при выполнении физических упражнений;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>―формирование установки на сохранение и укрепление здоровья, навыков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безопасного образа жизни;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>―поддержание устойчивой физической работоспособности на достигнутом уровне;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познавательных интересов, сообщение доступных теоретических сведений по физической культуре;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―воспитание устойчивого интереса к занятиям физическими упражнениями;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―воспитание нравственных, морально-волевых качеств (настойчивости, смелости), навыков культурного поведения.    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психического и физического развития с учетом возрастных особенностей обучающихся, предусматривает: 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 обогащение чувственного опыта; 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 коррекцию и развитие сенсомоторной сферы;   </w:t>
            </w:r>
          </w:p>
          <w:p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общения, предметно </w:t>
            </w:r>
          </w:p>
          <w:p w:rsidR="00BD2C18" w:rsidRPr="00C54F96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– практической и познавательной деятельности.      </w:t>
            </w:r>
          </w:p>
        </w:tc>
      </w:tr>
      <w:tr w:rsidR="00BD2C18" w:rsidTr="00E76881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BD2C18" w:rsidRPr="003258FB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FB">
              <w:rPr>
                <w:rFonts w:ascii="Times New Roman" w:hAnsi="Times New Roman" w:cs="Times New Roman"/>
                <w:sz w:val="24"/>
                <w:szCs w:val="24"/>
              </w:rPr>
              <w:t>Гимнастика и акробатика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BD2C18" w:rsidRPr="003258FB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B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BD2C18" w:rsidRPr="001D65DC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:rsidR="00BD2C18" w:rsidRPr="001D65DC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  <w:p w:rsidR="00BD2C18" w:rsidRPr="00706958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Туризм-5</w:t>
            </w:r>
          </w:p>
          <w:p w:rsidR="00BD2C18" w:rsidRPr="00BD2C18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Мини-футбол-10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учебному предмету «Физическая  культура» составлена на основе программы специальных (коррекционных) общеобразовательных учреждений VIII вида основная школа   5 - 9 классы, (допущенной Министерством образования и науки Российской Федерации) под редакцией В.В. Воронковой, «Физическое воспитание» авторы В.М. Белов, В.С. Кувшинов, В.М. Мозговой, Москва, «Просвещение», 2010г.  </w:t>
            </w:r>
            <w:proofErr w:type="gramStart"/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</w:t>
            </w:r>
            <w:proofErr w:type="gramEnd"/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2020-2021 учебный год,  3 часа в </w:t>
            </w:r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неделю,</w:t>
            </w:r>
          </w:p>
        </w:tc>
      </w:tr>
      <w:tr w:rsidR="00BD2C18" w:rsidTr="00FA3DF4">
        <w:trPr>
          <w:jc w:val="center"/>
        </w:trPr>
        <w:tc>
          <w:tcPr>
            <w:tcW w:w="396" w:type="dxa"/>
          </w:tcPr>
          <w:p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BD2C18" w:rsidRPr="00B17CFD" w:rsidRDefault="00BD2C18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BD2C18" w:rsidRPr="00E67C93" w:rsidRDefault="00BD2C18" w:rsidP="00731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BD2C18" w:rsidRPr="00E67C93" w:rsidRDefault="00BD2C18" w:rsidP="00731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BD2C18" w:rsidRPr="00E67C93" w:rsidRDefault="00BD2C18" w:rsidP="00731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  <w:p w:rsidR="00BD2C18" w:rsidRPr="00912082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25"/>
  </w:num>
  <w:num w:numId="5">
    <w:abstractNumId w:val="5"/>
  </w:num>
  <w:num w:numId="6">
    <w:abstractNumId w:val="30"/>
  </w:num>
  <w:num w:numId="7">
    <w:abstractNumId w:val="31"/>
  </w:num>
  <w:num w:numId="8">
    <w:abstractNumId w:val="14"/>
  </w:num>
  <w:num w:numId="9">
    <w:abstractNumId w:val="15"/>
  </w:num>
  <w:num w:numId="10">
    <w:abstractNumId w:val="12"/>
  </w:num>
  <w:num w:numId="11">
    <w:abstractNumId w:val="32"/>
  </w:num>
  <w:num w:numId="12">
    <w:abstractNumId w:val="4"/>
  </w:num>
  <w:num w:numId="13">
    <w:abstractNumId w:val="37"/>
  </w:num>
  <w:num w:numId="14">
    <w:abstractNumId w:val="19"/>
  </w:num>
  <w:num w:numId="15">
    <w:abstractNumId w:val="27"/>
  </w:num>
  <w:num w:numId="16">
    <w:abstractNumId w:val="7"/>
  </w:num>
  <w:num w:numId="17">
    <w:abstractNumId w:val="35"/>
  </w:num>
  <w:num w:numId="18">
    <w:abstractNumId w:val="21"/>
  </w:num>
  <w:num w:numId="19">
    <w:abstractNumId w:val="28"/>
  </w:num>
  <w:num w:numId="20">
    <w:abstractNumId w:val="24"/>
  </w:num>
  <w:num w:numId="21">
    <w:abstractNumId w:val="8"/>
  </w:num>
  <w:num w:numId="22">
    <w:abstractNumId w:val="29"/>
  </w:num>
  <w:num w:numId="23">
    <w:abstractNumId w:val="22"/>
  </w:num>
  <w:num w:numId="24">
    <w:abstractNumId w:val="9"/>
  </w:num>
  <w:num w:numId="25">
    <w:abstractNumId w:val="33"/>
  </w:num>
  <w:num w:numId="26">
    <w:abstractNumId w:val="18"/>
  </w:num>
  <w:num w:numId="27">
    <w:abstractNumId w:val="10"/>
  </w:num>
  <w:num w:numId="28">
    <w:abstractNumId w:val="13"/>
  </w:num>
  <w:num w:numId="29">
    <w:abstractNumId w:val="2"/>
  </w:num>
  <w:num w:numId="30">
    <w:abstractNumId w:val="17"/>
  </w:num>
  <w:num w:numId="31">
    <w:abstractNumId w:val="34"/>
  </w:num>
  <w:num w:numId="32">
    <w:abstractNumId w:val="36"/>
  </w:num>
  <w:num w:numId="33">
    <w:abstractNumId w:val="38"/>
  </w:num>
  <w:num w:numId="34">
    <w:abstractNumId w:val="16"/>
  </w:num>
  <w:num w:numId="35">
    <w:abstractNumId w:val="26"/>
  </w:num>
  <w:num w:numId="36">
    <w:abstractNumId w:val="20"/>
  </w:num>
  <w:num w:numId="37">
    <w:abstractNumId w:val="11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7"/>
    <w:rsid w:val="00001465"/>
    <w:rsid w:val="0000493B"/>
    <w:rsid w:val="00005A91"/>
    <w:rsid w:val="000E1975"/>
    <w:rsid w:val="000F53F7"/>
    <w:rsid w:val="0012623B"/>
    <w:rsid w:val="0016787B"/>
    <w:rsid w:val="001940EC"/>
    <w:rsid w:val="001D2CE9"/>
    <w:rsid w:val="001F062B"/>
    <w:rsid w:val="00216128"/>
    <w:rsid w:val="002210F7"/>
    <w:rsid w:val="002957AC"/>
    <w:rsid w:val="002D2B06"/>
    <w:rsid w:val="002D51D4"/>
    <w:rsid w:val="00320D53"/>
    <w:rsid w:val="003B5781"/>
    <w:rsid w:val="003D6B0E"/>
    <w:rsid w:val="00401FE1"/>
    <w:rsid w:val="00443539"/>
    <w:rsid w:val="00471BEE"/>
    <w:rsid w:val="004B6221"/>
    <w:rsid w:val="004C1001"/>
    <w:rsid w:val="005574D3"/>
    <w:rsid w:val="00580B38"/>
    <w:rsid w:val="00590E83"/>
    <w:rsid w:val="00600A68"/>
    <w:rsid w:val="0068562E"/>
    <w:rsid w:val="006A35F4"/>
    <w:rsid w:val="007733F8"/>
    <w:rsid w:val="00783A69"/>
    <w:rsid w:val="007E195A"/>
    <w:rsid w:val="007F39E4"/>
    <w:rsid w:val="008255B6"/>
    <w:rsid w:val="00832727"/>
    <w:rsid w:val="00834E2F"/>
    <w:rsid w:val="00856274"/>
    <w:rsid w:val="00863666"/>
    <w:rsid w:val="00864AEB"/>
    <w:rsid w:val="00877EA0"/>
    <w:rsid w:val="008C721C"/>
    <w:rsid w:val="008E6E94"/>
    <w:rsid w:val="00912082"/>
    <w:rsid w:val="009450F8"/>
    <w:rsid w:val="00A22693"/>
    <w:rsid w:val="00A2701B"/>
    <w:rsid w:val="00A62B07"/>
    <w:rsid w:val="00AC6D24"/>
    <w:rsid w:val="00AD399E"/>
    <w:rsid w:val="00B02E1E"/>
    <w:rsid w:val="00B1294D"/>
    <w:rsid w:val="00B144FD"/>
    <w:rsid w:val="00B86037"/>
    <w:rsid w:val="00BD2C18"/>
    <w:rsid w:val="00BF4436"/>
    <w:rsid w:val="00C0249A"/>
    <w:rsid w:val="00C54F96"/>
    <w:rsid w:val="00C63546"/>
    <w:rsid w:val="00CA500B"/>
    <w:rsid w:val="00CF5226"/>
    <w:rsid w:val="00D00B6F"/>
    <w:rsid w:val="00D65FA0"/>
    <w:rsid w:val="00DB72D5"/>
    <w:rsid w:val="00DF7E11"/>
    <w:rsid w:val="00E67C93"/>
    <w:rsid w:val="00EB4B34"/>
    <w:rsid w:val="00EC26FA"/>
    <w:rsid w:val="00ED328C"/>
    <w:rsid w:val="00EE550E"/>
    <w:rsid w:val="00F242C0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styleId="a8">
    <w:name w:val="No Spacing"/>
    <w:uiPriority w:val="99"/>
    <w:qFormat/>
    <w:rsid w:val="00BD2C1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styleId="a8">
    <w:name w:val="No Spacing"/>
    <w:uiPriority w:val="99"/>
    <w:qFormat/>
    <w:rsid w:val="00BD2C1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8143-C736-4F9E-8CF4-37A28FBA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Отрадовская СОШ</cp:lastModifiedBy>
  <cp:revision>24</cp:revision>
  <dcterms:created xsi:type="dcterms:W3CDTF">2019-01-28T12:30:00Z</dcterms:created>
  <dcterms:modified xsi:type="dcterms:W3CDTF">2020-08-25T17:35:00Z</dcterms:modified>
</cp:coreProperties>
</file>