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3" w:rsidRPr="001813C3" w:rsidRDefault="001813C3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Утверждено</w:t>
      </w:r>
    </w:p>
    <w:p w:rsidR="001813C3" w:rsidRPr="001813C3" w:rsidRDefault="001813C3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Директор  </w:t>
      </w:r>
    </w:p>
    <w:p w:rsidR="001813C3" w:rsidRPr="001813C3" w:rsidRDefault="001813C3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1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Полухина</w:t>
      </w:r>
      <w:proofErr w:type="spellEnd"/>
      <w:r w:rsidRPr="00181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Д.В                                                                                                                                                                            </w:t>
      </w:r>
    </w:p>
    <w:p w:rsidR="001813C3" w:rsidRPr="001813C3" w:rsidRDefault="001813C3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№</w:t>
      </w:r>
      <w:r w:rsidR="001F0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</w:p>
    <w:p w:rsidR="001813C3" w:rsidRPr="001813C3" w:rsidRDefault="001F04AC" w:rsidP="00181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bookmarkStart w:id="0" w:name="_GoBack"/>
      <w:bookmarkEnd w:id="0"/>
      <w:r w:rsidR="001813C3" w:rsidRPr="001813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01</w:t>
      </w:r>
      <w:r w:rsidR="001813C3" w:rsidRPr="001813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января </w:t>
      </w:r>
      <w:r w:rsidR="001813C3" w:rsidRPr="001813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="001813C3" w:rsidRPr="001813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Совете профилактики безнадзорности и правонарушений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обучающихся в МБОУ Орловской СОШ</w:t>
      </w:r>
    </w:p>
    <w:p w:rsidR="001813C3" w:rsidRPr="001813C3" w:rsidRDefault="001813C3" w:rsidP="001813C3">
      <w:pPr>
        <w:shd w:val="clear" w:color="auto" w:fill="FFFFFF"/>
        <w:spacing w:after="0" w:line="340" w:lineRule="atLeast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hd w:val="clear" w:color="auto" w:fill="FFFFFF"/>
        <w:spacing w:after="0" w:line="340" w:lineRule="atLeast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813C3" w:rsidRPr="001813C3" w:rsidRDefault="001813C3" w:rsidP="001813C3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создано на основе Конвенц</w:t>
      </w:r>
      <w:proofErr w:type="gram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школы. </w:t>
      </w:r>
    </w:p>
    <w:p w:rsidR="001813C3" w:rsidRPr="001813C3" w:rsidRDefault="001813C3" w:rsidP="001813C3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ОО.</w:t>
      </w:r>
    </w:p>
    <w:p w:rsidR="001813C3" w:rsidRPr="001813C3" w:rsidRDefault="001813C3" w:rsidP="00181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181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профилактики безнадзорности и правонарушений   среди обучающихся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Совет профилактики),  состоит из наиболее опытных педагогических работников школы.</w:t>
      </w:r>
      <w:proofErr w:type="gram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состав обязательно входит заместитель директора школы по воспитательной работе, социальный педагог (если таковой имеется), педагог-психолог (если таковой имеется) медицинский работник.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 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Состав Совета профилактики и его руководитель утверждается директором школы.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совета по профилактике правонарушений и безнадзорности среди учащихся: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 профилактики правонарушений 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  <w:proofErr w:type="gramEnd"/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2.2. Совет профилактики рассматривает вопросы, отнесенные к его компетенции, на своих заседаниях, Заседания Совета проводятся по мере необходимости, но не реже одного раза в четверть. Заседание протоколируется одним из членов совета профилактики.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При разборе персональных дел вместе с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приглашаются закрепленный преподаватель, классный руководитель и родители учащегося.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2.6. Выявляет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«группы риска» и определяет направления работы и меры помощи.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2.7. 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2.8. Осуществляет контроль в пределах предоставленных полномочий за условиями воспитания и обращения с несовершеннолетними в учебном учреждении, семье.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2.9. Разрабатывает и осуществляет меры по социально-педагогической реабилитации несовершеннолетних, находящихся в социально-опасном положении.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2.10.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 анализ состояния, причин, условий правонарушений, злоупотребления наркотическими, токсическими веществами, спиртными напитками среди обучающихся образовательного учреждения.</w:t>
      </w:r>
      <w:proofErr w:type="gramEnd"/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Порядок формирования Совета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 Состав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формируется директором школы и утверждается приказом. 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3.2.  В состав Совета профилактики входят председатель совета профилактики – руководитель образовательной  организации, заместитель председателя совета профилактики - заместитель по учебной работе, заместитель директора по воспитательной работе (секретарь), члены Совета профилактики.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 профилактики приглашаются классные руководители, учителя-предметники, представители школьного самоуправления, общественности.</w:t>
      </w:r>
      <w:proofErr w:type="gramEnd"/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 Численность состава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5 до 9 представителей.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szCs w:val="24"/>
          <w:lang w:eastAsia="ru-RU"/>
        </w:rPr>
        <w:t>4. Организация деятельности совета: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 Председатель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организует работу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определяет повестку дня, место и время проведения заседания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председательствует на заседаниях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 Заседания Совета проводятся по мере необходимости, но не реже одного раза в четверть. 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Внеочередное заседание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созвано по распоряжению директора, заместителя директора по воспитательной работе, или по решению большинства членов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 работы 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составляется на учебный год. План работы обсуждается на заседании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профилактики 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директором школы.</w:t>
      </w:r>
    </w:p>
    <w:p w:rsidR="001813C3" w:rsidRPr="001813C3" w:rsidRDefault="001813C3" w:rsidP="00181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1813C3" w:rsidRPr="001813C3" w:rsidRDefault="001813C3" w:rsidP="00181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педагогического коллектива, учащихся, родителей (законных представителей).</w:t>
      </w:r>
    </w:p>
    <w:p w:rsidR="001813C3" w:rsidRPr="001813C3" w:rsidRDefault="001813C3" w:rsidP="001813C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профилактики 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через приказы директора школы, аналитические справки заместителя директора по воспитательной работе.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деятельности совета</w:t>
      </w:r>
    </w:p>
    <w:p w:rsidR="001813C3" w:rsidRPr="001813C3" w:rsidRDefault="001813C3" w:rsidP="001813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безнадзорности и правонарушений:</w:t>
      </w:r>
    </w:p>
    <w:p w:rsidR="001813C3" w:rsidRPr="001813C3" w:rsidRDefault="001813C3" w:rsidP="001813C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и анализирует состояние правонарушений и преступности 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учащихся, состояние воспитательной и профилактической работы, направленной на их предупреждение;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профилактики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персональные дела учащихся – нарушивших Устав школы, правила поведения учащихся МБОУ Орловской СОШ.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Осуществляет </w:t>
      </w:r>
      <w:proofErr w:type="gramStart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подростков, состоящих на учете в комиссии по делам несовершеннолетних;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информирует о них инспекцию по делам несовершеннолетних и органы опеки и попечительства;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Информирует  о неблагополучных семьях органы опеки и попечительства, инспекцию по делам несовершеннолетних по их запросам;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Выносит проблемные вопросы на обсуждение педагогического совета и для принятия решения руководством школы;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Оказание консультативной, методической помощи родителям (законным представителям) в воспитании детей; </w:t>
      </w: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директором. В течение учебного года по мере необходимости в план вносятся коррективы.</w:t>
      </w:r>
    </w:p>
    <w:p w:rsidR="001813C3" w:rsidRPr="001813C3" w:rsidRDefault="001813C3" w:rsidP="001813C3">
      <w:pPr>
        <w:shd w:val="clear" w:color="auto" w:fill="FFFFFF"/>
        <w:spacing w:before="100" w:beforeAutospacing="1" w:after="100" w:afterAutospacing="1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1813C3" w:rsidRPr="001813C3" w:rsidRDefault="001813C3" w:rsidP="001813C3">
      <w:pPr>
        <w:shd w:val="clear" w:color="auto" w:fill="FFFFFF"/>
        <w:spacing w:before="100" w:beforeAutospacing="1" w:after="100" w:afterAutospacing="1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Деятельность Совета профилактики оформляется в следующих документах.</w:t>
      </w:r>
    </w:p>
    <w:p w:rsidR="001813C3" w:rsidRPr="001813C3" w:rsidRDefault="001813C3" w:rsidP="001813C3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right="6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Приказ о создании Совета профилактики.</w:t>
      </w:r>
    </w:p>
    <w:p w:rsidR="001813C3" w:rsidRPr="001813C3" w:rsidRDefault="001813C3" w:rsidP="001813C3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right="6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- Положение о Совете профилактики.</w:t>
      </w:r>
    </w:p>
    <w:p w:rsidR="001813C3" w:rsidRPr="001813C3" w:rsidRDefault="001813C3" w:rsidP="001813C3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right="6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Журнал протоколов заседаний Совета профилактики.</w:t>
      </w:r>
    </w:p>
    <w:p w:rsidR="001813C3" w:rsidRPr="001813C3" w:rsidRDefault="001813C3" w:rsidP="001813C3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right="6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-Программа индивидуальной профилактической работы с учащимися, состоящими на внутреннем и внешнем учете.</w:t>
      </w:r>
    </w:p>
    <w:p w:rsidR="001813C3" w:rsidRPr="001813C3" w:rsidRDefault="001813C3" w:rsidP="001813C3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right="6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Списки учащихся, семей состоящих на внутреннем и внешнем учете.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Деятельность Совета профилактики контролируется педагогическим советом школы. 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Совета профилактики: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профилактики имеет право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 Вносить предложения и изменения в планы учебно-воспитательного процесса школы;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6.2.  Приглашать на собеседование родителей с целью анализа ситуации, оказания помощи, защиты прав ребёнка,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 Ставить на </w:t>
      </w:r>
      <w:proofErr w:type="spell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240" w:lineRule="auto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Разрабатывать и внедрять систему взаимодействия администрации и учителей школы </w:t>
      </w:r>
      <w:proofErr w:type="gram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813C3" w:rsidRPr="001813C3" w:rsidRDefault="001813C3" w:rsidP="001813C3">
      <w:pPr>
        <w:shd w:val="clear" w:color="auto" w:fill="FFFFFF"/>
        <w:spacing w:beforeAutospacing="1" w:after="0" w:afterAutospacing="1" w:line="240" w:lineRule="auto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общественностью, призванной осуществлять профилактику правонарушений и употребления </w:t>
      </w:r>
      <w:proofErr w:type="spell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Анализировать свою деятельность, выступать с отчетом о её результатах на педсоветах не реже 1-го раза в год.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</w:t>
      </w:r>
      <w:proofErr w:type="spell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Ходатайствовать перед КДН  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1813C3" w:rsidRPr="001813C3" w:rsidRDefault="001813C3" w:rsidP="001813C3">
      <w:pPr>
        <w:shd w:val="clear" w:color="auto" w:fill="FFFFFF"/>
        <w:spacing w:beforeAutospacing="1" w:after="0" w:afterAutospacing="1" w:line="340" w:lineRule="atLeast"/>
        <w:ind w:left="426" w:right="6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7. Заседания совета профилактики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7.1. Заседание Совета профилактики является правомочным при наличии не менее половины его постоянного состава.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7.2. Работа Совета профилактики строится в форме плановых и оперативных заседаний.</w:t>
      </w: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3C3" w:rsidRPr="001813C3" w:rsidRDefault="001813C3" w:rsidP="00181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7.3. При рассмотрении различных материалов, ведется протокол, в котором указывается дата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4AC" w:rsidRPr="001813C3" w:rsidRDefault="001F04AC" w:rsidP="001813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постановки учащегося МБОУ Орловской СОШ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18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учет.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 Общие положения 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Настоящий порядок создан на основе законов РФ: «Об образовании в Российской Федерации»,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 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Настоящий порядок регламентирует постановку и снятие с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учѐта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учащихся школы, находящихся в социально опасном положении и нуждающихся в индивидуальной профилактической работе.</w:t>
      </w: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 Цель 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Создание системы индивидуальных профилактических мероприятий и усиление социально-правовой защиты учащихся</w:t>
      </w:r>
    </w:p>
    <w:p w:rsidR="001813C3" w:rsidRPr="001813C3" w:rsidRDefault="001813C3" w:rsidP="0018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4789"/>
        <w:gridCol w:w="3649"/>
      </w:tblGrid>
      <w:tr w:rsidR="001813C3" w:rsidRPr="001813C3" w:rsidTr="006546E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1813C3" w:rsidRPr="001813C3" w:rsidTr="006546EA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after="0" w:line="240" w:lineRule="auto"/>
              <w:ind w:left="28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1813C3" w:rsidRPr="001813C3" w:rsidTr="006546EA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after="0" w:line="240" w:lineRule="auto"/>
              <w:ind w:left="28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педагогов школы  перед Советом профилактики о постановке на </w:t>
            </w:r>
            <w:proofErr w:type="spellStart"/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</w:tc>
      </w:tr>
      <w:tr w:rsidR="001813C3" w:rsidRPr="001813C3" w:rsidTr="006546EA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after="0" w:line="240" w:lineRule="auto"/>
              <w:ind w:left="28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Заявления от педагогов в школьный Совет профилактики </w:t>
            </w:r>
          </w:p>
        </w:tc>
      </w:tr>
      <w:tr w:rsidR="001813C3" w:rsidRPr="001813C3" w:rsidTr="006546EA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after="0" w:line="240" w:lineRule="auto"/>
              <w:ind w:left="28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Учащиеся, причиняющие вред школьному имуществу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1813C3" w:rsidRPr="001813C3" w:rsidRDefault="001813C3" w:rsidP="001813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Докладная педагога</w:t>
            </w:r>
          </w:p>
        </w:tc>
      </w:tr>
    </w:tbl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 Порядок постановки учащихся на </w:t>
      </w:r>
      <w:proofErr w:type="spellStart"/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внутришкольный</w:t>
      </w:r>
      <w:proofErr w:type="spellEnd"/>
      <w:r w:rsidRPr="001813C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учёт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Ежегодно по результатам заполнения социально-педагогического паспорта школы на заседании Совета профилактики принимается решение о постановке на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вышеуказанных категорий. 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течение учебного года решение о постановке учащегося на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сроках принимается на заседаниях Совета профилактики при наличии оснований, указанных в п. 2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Снятие с </w:t>
      </w:r>
      <w:proofErr w:type="spellStart"/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учёта.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При наличии положительных результатов  работы на заседании Совета профилактики принимается решение о снятии ученика с </w:t>
      </w:r>
      <w:proofErr w:type="spellStart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учёта.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4.3. Снятие с учета при положительных результатах производится на Совете профилактики в присутствии учащегося, информация доводится до сведения родителей. </w:t>
      </w:r>
      <w:r w:rsidRPr="001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 Критерии снятия детей с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учѐта</w:t>
      </w:r>
      <w:proofErr w:type="spellEnd"/>
      <w:r w:rsidRPr="001813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13C3" w:rsidRPr="001813C3" w:rsidRDefault="001813C3" w:rsidP="001813C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8"/>
      </w:tblGrid>
      <w:tr w:rsidR="001813C3" w:rsidRPr="001813C3" w:rsidTr="006546EA"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Критерий </w:t>
            </w:r>
          </w:p>
        </w:tc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Основания </w:t>
            </w:r>
          </w:p>
        </w:tc>
      </w:tr>
      <w:tr w:rsidR="001813C3" w:rsidRPr="001813C3" w:rsidTr="006546EA"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Наличие положительной характеристики </w:t>
            </w:r>
          </w:p>
        </w:tc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Характеристика классного руководителя </w:t>
            </w:r>
          </w:p>
        </w:tc>
      </w:tr>
      <w:tr w:rsidR="001813C3" w:rsidRPr="001813C3" w:rsidTr="006546EA"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Успешное завершение коррекционной работы. </w:t>
            </w:r>
          </w:p>
        </w:tc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Протокол заседания школьного психолого-медико-педагогического консилиума </w:t>
            </w:r>
          </w:p>
        </w:tc>
      </w:tr>
      <w:tr w:rsidR="001813C3" w:rsidRPr="001813C3" w:rsidTr="006546EA"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Смена места учебы, отчисление или окончание школы </w:t>
            </w:r>
          </w:p>
        </w:tc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Приказ по школе </w:t>
            </w:r>
          </w:p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3C3" w:rsidRPr="001813C3" w:rsidTr="006546EA"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Решение КДН о присвоении статуса социально опасного положения </w:t>
            </w:r>
          </w:p>
        </w:tc>
        <w:tc>
          <w:tcPr>
            <w:tcW w:w="4788" w:type="dxa"/>
          </w:tcPr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13C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Постановление КДН </w:t>
            </w:r>
          </w:p>
          <w:p w:rsidR="001813C3" w:rsidRPr="001813C3" w:rsidRDefault="001813C3" w:rsidP="0018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Документация совета профилактики:</w:t>
      </w:r>
    </w:p>
    <w:p w:rsidR="001813C3" w:rsidRPr="001813C3" w:rsidRDefault="001813C3" w:rsidP="001813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Положение о совете профилактики.</w:t>
      </w:r>
    </w:p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Приказ о создании совета профилактики;</w:t>
      </w:r>
    </w:p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Протоколы заседаний;</w:t>
      </w:r>
    </w:p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 План работы;</w:t>
      </w:r>
    </w:p>
    <w:p w:rsidR="001813C3" w:rsidRPr="001813C3" w:rsidRDefault="001813C3" w:rsidP="00181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C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Социальный паспорт школы.</w:t>
      </w:r>
    </w:p>
    <w:p w:rsidR="00B85E33" w:rsidRDefault="001F04AC"/>
    <w:sectPr w:rsidR="00B8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7FC"/>
    <w:multiLevelType w:val="multilevel"/>
    <w:tmpl w:val="7D9C3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3"/>
    <w:rsid w:val="001813C3"/>
    <w:rsid w:val="001F04AC"/>
    <w:rsid w:val="00294D3C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Орловская СОШ</cp:lastModifiedBy>
  <cp:revision>3</cp:revision>
  <cp:lastPrinted>2019-02-22T10:27:00Z</cp:lastPrinted>
  <dcterms:created xsi:type="dcterms:W3CDTF">2019-02-20T18:21:00Z</dcterms:created>
  <dcterms:modified xsi:type="dcterms:W3CDTF">2019-02-22T10:27:00Z</dcterms:modified>
</cp:coreProperties>
</file>