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881"/>
        <w:gridCol w:w="4976"/>
      </w:tblGrid>
      <w:tr w:rsidR="00343F73" w:rsidRPr="00223722" w:rsidTr="003653EA">
        <w:tc>
          <w:tcPr>
            <w:tcW w:w="4881" w:type="dxa"/>
          </w:tcPr>
          <w:p w:rsidR="00343F73" w:rsidRPr="00223722" w:rsidRDefault="00343F73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ПРИНЯТО</w:t>
            </w:r>
          </w:p>
          <w:p w:rsidR="00343F73" w:rsidRPr="00223722" w:rsidRDefault="00343F73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43F73" w:rsidRPr="00223722" w:rsidRDefault="00343F73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Орловской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СОШ </w:t>
            </w:r>
          </w:p>
          <w:p w:rsidR="00343F73" w:rsidRPr="00223722" w:rsidRDefault="00343F73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Протокол  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 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76" w:type="dxa"/>
          </w:tcPr>
          <w:p w:rsidR="00343F73" w:rsidRPr="00223722" w:rsidRDefault="00343F73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УТВЕРЖДАЮ</w:t>
            </w:r>
          </w:p>
          <w:p w:rsidR="00343F73" w:rsidRPr="00223722" w:rsidRDefault="00343F73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Директор ________</w:t>
            </w: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Д.В.Полухина</w:t>
            </w:r>
            <w:proofErr w:type="spellEnd"/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343F73" w:rsidRPr="00223722" w:rsidRDefault="00343F73" w:rsidP="003653E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23722">
              <w:rPr>
                <w:rFonts w:ascii="Times New Roman" w:hAnsi="Times New Roman"/>
                <w:sz w:val="24"/>
                <w:szCs w:val="24"/>
              </w:rPr>
              <w:t xml:space="preserve">                 Приказ от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</w:t>
            </w:r>
            <w:r w:rsidRPr="002237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223722">
              <w:rPr>
                <w:rFonts w:ascii="Times New Roman" w:hAnsi="Times New Roman"/>
                <w:sz w:val="24"/>
                <w:szCs w:val="24"/>
                <w:u w:val="single"/>
              </w:rPr>
              <w:t>г 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</w:p>
        </w:tc>
      </w:tr>
    </w:tbl>
    <w:p w:rsidR="00B9090D" w:rsidRDefault="00B9090D" w:rsidP="00790F61">
      <w:pPr>
        <w:jc w:val="center"/>
        <w:rPr>
          <w:b/>
          <w:bCs/>
          <w:sz w:val="24"/>
          <w:szCs w:val="24"/>
        </w:rPr>
      </w:pPr>
    </w:p>
    <w:p w:rsidR="00790F61" w:rsidRPr="0072061A" w:rsidRDefault="00790F61" w:rsidP="00790F61">
      <w:pPr>
        <w:jc w:val="center"/>
        <w:rPr>
          <w:bCs/>
          <w:sz w:val="24"/>
          <w:szCs w:val="24"/>
        </w:rPr>
      </w:pPr>
      <w:r w:rsidRPr="0072061A">
        <w:rPr>
          <w:bCs/>
          <w:sz w:val="24"/>
          <w:szCs w:val="24"/>
        </w:rPr>
        <w:t>ПОЛОЖЕНИЕ</w:t>
      </w:r>
    </w:p>
    <w:p w:rsidR="00790F61" w:rsidRPr="0072061A" w:rsidRDefault="00790F61" w:rsidP="00790F61">
      <w:pPr>
        <w:jc w:val="center"/>
        <w:rPr>
          <w:bCs/>
          <w:sz w:val="24"/>
          <w:szCs w:val="24"/>
        </w:rPr>
      </w:pPr>
      <w:r w:rsidRPr="0072061A">
        <w:rPr>
          <w:bCs/>
          <w:sz w:val="24"/>
          <w:szCs w:val="24"/>
        </w:rPr>
        <w:t xml:space="preserve">О ФОРМАХ ПОЛУЧЕНИЯ ОБРАЗОВАНИЯ </w:t>
      </w:r>
    </w:p>
    <w:p w:rsidR="00790F61" w:rsidRPr="0072061A" w:rsidRDefault="00790F61" w:rsidP="00790F61">
      <w:pPr>
        <w:jc w:val="center"/>
        <w:rPr>
          <w:bCs/>
          <w:sz w:val="24"/>
          <w:szCs w:val="24"/>
        </w:rPr>
      </w:pPr>
      <w:r w:rsidRPr="0072061A">
        <w:rPr>
          <w:bCs/>
          <w:sz w:val="24"/>
          <w:szCs w:val="24"/>
        </w:rPr>
        <w:t>В ШКОЛЕ</w:t>
      </w:r>
      <w:r w:rsidR="00B9090D" w:rsidRPr="0072061A">
        <w:rPr>
          <w:bCs/>
          <w:sz w:val="24"/>
          <w:szCs w:val="24"/>
        </w:rPr>
        <w:t xml:space="preserve"> МБОУ </w:t>
      </w:r>
      <w:r w:rsidR="00343F73">
        <w:rPr>
          <w:bCs/>
          <w:sz w:val="24"/>
          <w:szCs w:val="24"/>
        </w:rPr>
        <w:t>Орловской</w:t>
      </w:r>
      <w:r w:rsidR="00D11D7E" w:rsidRPr="0072061A">
        <w:rPr>
          <w:bCs/>
          <w:sz w:val="24"/>
          <w:szCs w:val="24"/>
        </w:rPr>
        <w:t xml:space="preserve"> СОШ.</w:t>
      </w:r>
    </w:p>
    <w:p w:rsidR="00790F61" w:rsidRPr="0072061A" w:rsidRDefault="00790F61" w:rsidP="00790F61">
      <w:pPr>
        <w:shd w:val="clear" w:color="auto" w:fill="FFFFFF"/>
        <w:spacing w:line="326" w:lineRule="exact"/>
        <w:ind w:right="33"/>
        <w:rPr>
          <w:sz w:val="24"/>
          <w:szCs w:val="24"/>
        </w:rPr>
      </w:pPr>
    </w:p>
    <w:p w:rsidR="00790F61" w:rsidRDefault="00790F61" w:rsidP="00790F61">
      <w:pPr>
        <w:shd w:val="clear" w:color="auto" w:fill="FFFFFF"/>
        <w:spacing w:line="326" w:lineRule="exact"/>
        <w:ind w:right="33" w:firstLine="384"/>
        <w:rPr>
          <w:sz w:val="24"/>
          <w:szCs w:val="24"/>
        </w:rPr>
      </w:pPr>
      <w:r>
        <w:rPr>
          <w:b/>
          <w:bCs/>
          <w:spacing w:val="-13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Общие положения</w:t>
      </w:r>
    </w:p>
    <w:p w:rsidR="00790F61" w:rsidRDefault="00790F61" w:rsidP="00790F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right="29" w:firstLine="384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Настоящее Положение разработано в соответствии Федеральным законом </w:t>
      </w:r>
      <w:r>
        <w:rPr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2012 г</w:t>
        </w:r>
      </w:smartTag>
      <w:r>
        <w:rPr>
          <w:sz w:val="24"/>
          <w:szCs w:val="24"/>
        </w:rPr>
        <w:t xml:space="preserve">. № 273-ФЗ </w:t>
      </w:r>
      <w:r>
        <w:rPr>
          <w:spacing w:val="-1"/>
          <w:sz w:val="24"/>
          <w:szCs w:val="24"/>
        </w:rPr>
        <w:t xml:space="preserve">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(утв. </w:t>
      </w:r>
      <w:r>
        <w:rPr>
          <w:sz w:val="24"/>
          <w:szCs w:val="24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1015), Порядком организации и осуществления образовательной деятельности по основным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общеобразовательным программам </w:t>
      </w:r>
      <w:r>
        <w:rPr>
          <w:spacing w:val="-1"/>
          <w:sz w:val="24"/>
          <w:szCs w:val="24"/>
        </w:rPr>
        <w:t xml:space="preserve">– </w:t>
      </w:r>
      <w:r>
        <w:rPr>
          <w:sz w:val="24"/>
          <w:szCs w:val="24"/>
        </w:rPr>
        <w:t xml:space="preserve">образовательным программам дошкольного образованиям (утв. Приказом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 xml:space="preserve">. № 1014), </w:t>
      </w:r>
      <w:hyperlink r:id="rId6" w:history="1">
        <w:r>
          <w:rPr>
            <w:rStyle w:val="a5"/>
            <w:color w:val="auto"/>
            <w:sz w:val="24"/>
            <w:szCs w:val="24"/>
            <w:u w:val="none"/>
          </w:rPr>
          <w:t>Типовым положением</w:t>
        </w:r>
      </w:hyperlink>
      <w:r>
        <w:rPr>
          <w:sz w:val="24"/>
          <w:szCs w:val="24"/>
        </w:rPr>
        <w:t xml:space="preserve"> об общеобразовательном учреждении (утв. </w:t>
      </w:r>
      <w:hyperlink r:id="rId7" w:history="1">
        <w:r>
          <w:rPr>
            <w:rStyle w:val="a5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19 марта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2001 г</w:t>
        </w:r>
      </w:smartTag>
      <w:r>
        <w:rPr>
          <w:sz w:val="24"/>
          <w:szCs w:val="24"/>
        </w:rPr>
        <w:t xml:space="preserve">. N 196), Типовым положением о вечернем (сменном) общеобразовательном учреждении (утв. </w:t>
      </w:r>
      <w:hyperlink r:id="rId8" w:anchor="sub_0" w:history="1">
        <w:r>
          <w:rPr>
            <w:rStyle w:val="a4"/>
            <w:sz w:val="24"/>
            <w:szCs w:val="24"/>
          </w:rPr>
          <w:t>постановлением</w:t>
        </w:r>
      </w:hyperlink>
      <w:r>
        <w:rPr>
          <w:sz w:val="24"/>
          <w:szCs w:val="24"/>
        </w:rPr>
        <w:t xml:space="preserve"> Правительства Российской Федерации от 3 ноября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4"/>
            <w:szCs w:val="24"/>
          </w:rPr>
          <w:t>1994 г</w:t>
        </w:r>
      </w:smartTag>
      <w:r>
        <w:rPr>
          <w:sz w:val="24"/>
          <w:szCs w:val="24"/>
        </w:rPr>
        <w:t>. N 1237</w:t>
      </w:r>
      <w:r>
        <w:rPr>
          <w:spacing w:val="-1"/>
          <w:sz w:val="24"/>
          <w:szCs w:val="24"/>
        </w:rPr>
        <w:t>.</w:t>
      </w:r>
      <w:proofErr w:type="gramEnd"/>
    </w:p>
    <w:p w:rsidR="00790F61" w:rsidRDefault="00790F61" w:rsidP="00790F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right="29" w:firstLine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регулирует организацию и осуществление образовательной деятельности </w:t>
      </w:r>
      <w:r w:rsidR="00343F73">
        <w:rPr>
          <w:sz w:val="24"/>
          <w:szCs w:val="24"/>
        </w:rPr>
        <w:t>м</w:t>
      </w:r>
      <w:r w:rsidR="00B9090D">
        <w:rPr>
          <w:sz w:val="24"/>
          <w:szCs w:val="24"/>
        </w:rPr>
        <w:t xml:space="preserve">униципального бюджетного общеобразовательного учреждения </w:t>
      </w:r>
      <w:r w:rsidR="00343F73">
        <w:rPr>
          <w:sz w:val="24"/>
          <w:szCs w:val="24"/>
        </w:rPr>
        <w:t>Орловской</w:t>
      </w:r>
      <w:r w:rsidR="00B9090D">
        <w:rPr>
          <w:sz w:val="24"/>
          <w:szCs w:val="24"/>
        </w:rPr>
        <w:t xml:space="preserve"> средней общеобразовательной школы Азовского района</w:t>
      </w:r>
      <w:r>
        <w:rPr>
          <w:sz w:val="24"/>
          <w:szCs w:val="24"/>
        </w:rPr>
        <w:t xml:space="preserve">  (далее - школа) по основным общеобразовательным программам - образовательным программам дошкольного образования, образовательным программам начального общего, основного общего и среднего общего образования в различных формах.</w:t>
      </w:r>
    </w:p>
    <w:p w:rsidR="00790F61" w:rsidRDefault="00790F61" w:rsidP="00790F61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right="29" w:firstLine="384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Формы получения образования и формы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основной образовательной программе по каждому уровню образования определяются соответствующими </w:t>
      </w:r>
      <w:hyperlink r:id="rId9" w:history="1">
        <w:r>
          <w:rPr>
            <w:rStyle w:val="a5"/>
            <w:color w:val="auto"/>
            <w:sz w:val="24"/>
            <w:szCs w:val="24"/>
            <w:u w:val="none"/>
          </w:rPr>
          <w:t>федеральными государственными образовательными стандартами</w:t>
        </w:r>
      </w:hyperlink>
      <w:r>
        <w:rPr>
          <w:sz w:val="24"/>
          <w:szCs w:val="24"/>
        </w:rPr>
        <w:t>. Формы обучения по дополнительным образовательным программам и основным программам профессионального обучения (в случае их реализации) определяются школой  самостоятельно, если иное не установлено законодательством Российской Федерации.</w:t>
      </w:r>
    </w:p>
    <w:p w:rsidR="00790F61" w:rsidRDefault="00790F61" w:rsidP="00790F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right="29" w:firstLine="69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Школа обязана осуществлять свою деятельность в соответствии с законодательством об образовании, в том числе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  <w:proofErr w:type="gramEnd"/>
    </w:p>
    <w:p w:rsidR="00790F61" w:rsidRDefault="00790F61" w:rsidP="00790F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right="29" w:firstLine="384"/>
        <w:jc w:val="both"/>
        <w:rPr>
          <w:sz w:val="24"/>
          <w:szCs w:val="24"/>
        </w:rPr>
      </w:pPr>
      <w:r>
        <w:rPr>
          <w:sz w:val="24"/>
          <w:szCs w:val="24"/>
        </w:rPr>
        <w:t>Нормы, регулирующие отношения, возникающие между школой  и обучающимися и (или) их родителями (законными представителями), и содержащиеся в настоящем Положении и иных локальных нормативных актах школы, должны соответствовать установленным действующим законодательством требованиям. В случае несоответствия норм, содержащихся в локальных нормативных актах школы, применяются нормы действующего законодательства, а нормы локальных нормативных актов школы подлежат приведению в соответствие с действующим законодательством.</w:t>
      </w:r>
    </w:p>
    <w:p w:rsidR="00790F61" w:rsidRDefault="00790F61" w:rsidP="00790F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right="29" w:firstLine="3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обязательно для исполнения всеми обучающимися школы, их родителями (законными представителями), иными лицами, заказывающими платные образовательные услуги,  работниками школы.</w:t>
      </w:r>
    </w:p>
    <w:p w:rsidR="00790F61" w:rsidRDefault="00790F61" w:rsidP="00790F61">
      <w:pPr>
        <w:numPr>
          <w:ilvl w:val="0"/>
          <w:numId w:val="1"/>
        </w:numPr>
        <w:shd w:val="clear" w:color="auto" w:fill="FFFFFF"/>
        <w:tabs>
          <w:tab w:val="left" w:pos="792"/>
        </w:tabs>
        <w:spacing w:line="274" w:lineRule="exact"/>
        <w:ind w:right="29" w:firstLine="3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Текст настоящего Положения размещается на официальном сайте школы в сети Интернет.</w:t>
      </w:r>
    </w:p>
    <w:p w:rsidR="00790F61" w:rsidRDefault="00B9090D" w:rsidP="0072061A">
      <w:pPr>
        <w:pStyle w:val="4"/>
        <w:shd w:val="clear" w:color="auto" w:fill="FFFFFF"/>
        <w:spacing w:before="450" w:after="150" w:line="270" w:lineRule="atLeast"/>
        <w:textAlignment w:val="baseline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2</w:t>
      </w:r>
      <w:r w:rsidR="00790F61">
        <w:rPr>
          <w:rFonts w:ascii="Times New Roman" w:hAnsi="Times New Roman"/>
          <w:i w:val="0"/>
          <w:iCs w:val="0"/>
          <w:color w:val="auto"/>
          <w:sz w:val="24"/>
          <w:szCs w:val="24"/>
        </w:rPr>
        <w:t>. Организация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790F61" w:rsidRPr="00D11D7E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790F61" w:rsidRPr="00D11D7E" w:rsidRDefault="00790F61" w:rsidP="00D11D7E">
      <w:pPr>
        <w:pStyle w:val="a3"/>
        <w:widowControl/>
        <w:numPr>
          <w:ilvl w:val="0"/>
          <w:numId w:val="9"/>
        </w:numPr>
        <w:ind w:left="-709" w:firstLine="425"/>
        <w:jc w:val="both"/>
        <w:rPr>
          <w:sz w:val="24"/>
          <w:szCs w:val="24"/>
        </w:rPr>
      </w:pPr>
      <w:bookmarkStart w:id="0" w:name="sub_108771"/>
      <w:r w:rsidRPr="00D11D7E">
        <w:rPr>
          <w:sz w:val="24"/>
          <w:szCs w:val="24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D11D7E" w:rsidRPr="00D11D7E" w:rsidRDefault="00790F61" w:rsidP="00D11D7E">
      <w:pPr>
        <w:pStyle w:val="a3"/>
        <w:widowControl/>
        <w:numPr>
          <w:ilvl w:val="0"/>
          <w:numId w:val="9"/>
        </w:numPr>
        <w:ind w:left="-709" w:firstLine="425"/>
        <w:jc w:val="both"/>
        <w:rPr>
          <w:sz w:val="24"/>
          <w:szCs w:val="24"/>
        </w:rPr>
      </w:pPr>
      <w:bookmarkStart w:id="1" w:name="sub_108772"/>
      <w:bookmarkEnd w:id="0"/>
      <w:r w:rsidRPr="00D11D7E">
        <w:rPr>
          <w:sz w:val="24"/>
          <w:szCs w:val="24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bookmarkStart w:id="2" w:name="sub_108773"/>
      <w:bookmarkEnd w:id="1"/>
    </w:p>
    <w:p w:rsidR="00790F61" w:rsidRPr="00D11D7E" w:rsidRDefault="00790F61" w:rsidP="00D11D7E">
      <w:pPr>
        <w:pStyle w:val="a3"/>
        <w:widowControl/>
        <w:numPr>
          <w:ilvl w:val="0"/>
          <w:numId w:val="9"/>
        </w:numPr>
        <w:ind w:left="-70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Исходя из запросов обучающихся и их родителей (законных представителей), при наличии соответствующих условий в  школе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дифференциации содержания,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  <w:bookmarkEnd w:id="2"/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Формы </w:t>
      </w:r>
      <w:proofErr w:type="gramStart"/>
      <w:r>
        <w:rPr>
          <w:sz w:val="24"/>
          <w:szCs w:val="24"/>
        </w:rPr>
        <w:t>обучения по</w:t>
      </w:r>
      <w:proofErr w:type="gramEnd"/>
      <w:r>
        <w:rPr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 от 29 декабря 2012 г. № 273-ФЗ "Об образовании в Российской Федерации" </w:t>
      </w:r>
    </w:p>
    <w:p w:rsidR="00790F61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сочетание различных форм получения образования и форм обучения 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Обучение</w:t>
      </w:r>
      <w:proofErr w:type="gramEnd"/>
      <w:r>
        <w:rPr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школы.</w:t>
      </w:r>
    </w:p>
    <w:p w:rsidR="00790F61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школой с учетом особенностей и образовательных потребностей конкретного учащегося.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Общеобразовательные программы самостоятельно разрабатываются и утверждаются школой в соответствии с федеральными государственными образовательными стандартами и с учетом соответствующих примерных осн</w:t>
      </w:r>
      <w:r w:rsidR="00D11D7E">
        <w:rPr>
          <w:sz w:val="24"/>
          <w:szCs w:val="24"/>
        </w:rPr>
        <w:t>овных образовательных программ</w:t>
      </w:r>
      <w:proofErr w:type="gramStart"/>
      <w:r w:rsidR="00D11D7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790F61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общеобразовательных программ школа вправе применять различные образовательные технологии, в том числе дистанционные образовательные те</w:t>
      </w:r>
      <w:r w:rsidR="00D11D7E">
        <w:rPr>
          <w:sz w:val="24"/>
          <w:szCs w:val="24"/>
        </w:rPr>
        <w:t xml:space="preserve">хнологии, электронное обучение 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Общеобразовательные программы реализуются школой как самостоятельно, так и посредством сетевых форм их реализации 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Для организации реализации общеобразовательных программ с использованием сетевой формы их реализации школой совместно с несколькими организациями, осуществляющими образовательную деятельность, школа совместно с такими организациями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</w:t>
      </w:r>
      <w:proofErr w:type="gramEnd"/>
      <w:r>
        <w:rPr>
          <w:sz w:val="24"/>
          <w:szCs w:val="24"/>
        </w:rPr>
        <w:t xml:space="preserve"> использованием сетевой формы реализации общеобразовательных программ.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общеобразовательных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школе образовательная деятельность осуществляется на государственном языке Российской Федерации.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школы. 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Школа создает условия для реализации общеобразовательных программ.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школой.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в школе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школой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освоения общеобразовательных программ учащимся предоставляются каникулы. Сроки начала и окончания каникул определяются школой самостоятельно.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Наполняемость классов, за исключением классов компенсирующего обучения, </w:t>
      </w:r>
      <w:r w:rsidR="00D11D7E">
        <w:rPr>
          <w:sz w:val="24"/>
          <w:szCs w:val="24"/>
        </w:rPr>
        <w:t xml:space="preserve">не должна превышать 25 человек 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школой</w:t>
      </w:r>
      <w:r w:rsidR="00D11D7E">
        <w:rPr>
          <w:sz w:val="24"/>
          <w:szCs w:val="24"/>
        </w:rPr>
        <w:t xml:space="preserve"> самостоятельно. </w:t>
      </w:r>
    </w:p>
    <w:p w:rsidR="00790F61" w:rsidRPr="00D11D7E" w:rsidRDefault="00790F61" w:rsidP="00D11D7E">
      <w:pPr>
        <w:pStyle w:val="a3"/>
        <w:widowControl/>
        <w:numPr>
          <w:ilvl w:val="0"/>
          <w:numId w:val="9"/>
        </w:numPr>
        <w:ind w:left="-709" w:firstLine="425"/>
        <w:jc w:val="both"/>
        <w:rPr>
          <w:sz w:val="24"/>
          <w:szCs w:val="24"/>
        </w:rPr>
      </w:pPr>
      <w:bookmarkStart w:id="3" w:name="sub_108680"/>
      <w:r w:rsidRPr="00D11D7E">
        <w:rPr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D11D7E">
        <w:rPr>
          <w:sz w:val="24"/>
          <w:szCs w:val="24"/>
        </w:rPr>
        <w:t>непрохождение</w:t>
      </w:r>
      <w:proofErr w:type="spellEnd"/>
      <w:r w:rsidRPr="00D11D7E">
        <w:rPr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90F61" w:rsidRDefault="00790F61" w:rsidP="00D11D7E">
      <w:pPr>
        <w:pStyle w:val="a3"/>
        <w:widowControl/>
        <w:numPr>
          <w:ilvl w:val="0"/>
          <w:numId w:val="9"/>
        </w:numPr>
        <w:ind w:left="-709" w:firstLine="425"/>
        <w:jc w:val="both"/>
        <w:rPr>
          <w:sz w:val="24"/>
          <w:szCs w:val="24"/>
        </w:rPr>
      </w:pPr>
      <w:bookmarkStart w:id="4" w:name="sub_108681"/>
      <w:bookmarkEnd w:id="3"/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обязаны ликвидировать академическую задолженность.</w:t>
      </w:r>
    </w:p>
    <w:p w:rsidR="00790F61" w:rsidRPr="00D11D7E" w:rsidRDefault="00790F61" w:rsidP="00D11D7E">
      <w:pPr>
        <w:pStyle w:val="a3"/>
        <w:widowControl/>
        <w:numPr>
          <w:ilvl w:val="0"/>
          <w:numId w:val="9"/>
        </w:numPr>
        <w:ind w:left="-709" w:firstLine="425"/>
        <w:jc w:val="both"/>
        <w:rPr>
          <w:sz w:val="24"/>
          <w:szCs w:val="24"/>
        </w:rPr>
      </w:pPr>
      <w:bookmarkStart w:id="5" w:name="sub_108683"/>
      <w:bookmarkEnd w:id="4"/>
      <w:r w:rsidRPr="00D11D7E">
        <w:rPr>
          <w:sz w:val="24"/>
          <w:szCs w:val="24"/>
        </w:rPr>
        <w:lastRenderedPageBreak/>
        <w:t xml:space="preserve">Обучающиеся, имеющие академическую задолженность, вправе пройти промежуточную аттестацию по </w:t>
      </w:r>
      <w:proofErr w:type="gramStart"/>
      <w:r w:rsidRPr="00D11D7E">
        <w:rPr>
          <w:sz w:val="24"/>
          <w:szCs w:val="24"/>
        </w:rPr>
        <w:t>соответствующим</w:t>
      </w:r>
      <w:proofErr w:type="gramEnd"/>
      <w:r w:rsidRPr="00D11D7E">
        <w:rPr>
          <w:sz w:val="24"/>
          <w:szCs w:val="24"/>
        </w:rPr>
        <w:t xml:space="preserve"> учебному предмету, курсу, дисциплине (модулю) не более двух раз в сроки, определяемые школой, в пределах одного года с момента образования академической задолженности</w:t>
      </w:r>
      <w:bookmarkStart w:id="6" w:name="sub_108684"/>
      <w:bookmarkEnd w:id="5"/>
      <w:r w:rsidRPr="00D11D7E">
        <w:rPr>
          <w:sz w:val="24"/>
          <w:szCs w:val="24"/>
        </w:rPr>
        <w:t>.</w:t>
      </w:r>
    </w:p>
    <w:p w:rsidR="00790F61" w:rsidRPr="00D11D7E" w:rsidRDefault="00790F61" w:rsidP="00D11D7E">
      <w:pPr>
        <w:pStyle w:val="a3"/>
        <w:widowControl/>
        <w:numPr>
          <w:ilvl w:val="0"/>
          <w:numId w:val="9"/>
        </w:numPr>
        <w:ind w:left="-709" w:firstLine="425"/>
        <w:jc w:val="both"/>
        <w:rPr>
          <w:sz w:val="24"/>
          <w:szCs w:val="24"/>
        </w:rPr>
      </w:pPr>
      <w:bookmarkStart w:id="7" w:name="sub_108686"/>
      <w:bookmarkEnd w:id="6"/>
      <w:proofErr w:type="gramStart"/>
      <w:r w:rsidRPr="00D11D7E">
        <w:rPr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bookmarkStart w:id="8" w:name="sub_108687"/>
      <w:bookmarkEnd w:id="7"/>
      <w:r>
        <w:rPr>
          <w:sz w:val="24"/>
          <w:szCs w:val="24"/>
        </w:rPr>
        <w:t>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</w:t>
      </w:r>
    </w:p>
    <w:bookmarkEnd w:id="8"/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790F61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790F61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790F61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790F61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 xml:space="preserve">Учащиеся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D11D7E">
        <w:rPr>
          <w:sz w:val="24"/>
          <w:szCs w:val="24"/>
        </w:rPr>
        <w:t>обучение</w:t>
      </w:r>
      <w:proofErr w:type="gramEnd"/>
      <w:r w:rsidRPr="00D11D7E">
        <w:rPr>
          <w:sz w:val="24"/>
          <w:szCs w:val="24"/>
        </w:rPr>
        <w:t xml:space="preserve">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90F61" w:rsidRDefault="00790F61" w:rsidP="00D11D7E">
      <w:pPr>
        <w:pStyle w:val="a3"/>
        <w:numPr>
          <w:ilvl w:val="1"/>
          <w:numId w:val="9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790F61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B9090D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</w:t>
      </w:r>
    </w:p>
    <w:p w:rsidR="00790F61" w:rsidRPr="00D11D7E" w:rsidRDefault="00790F61" w:rsidP="00D11D7E">
      <w:pPr>
        <w:pStyle w:val="a3"/>
        <w:numPr>
          <w:ilvl w:val="0"/>
          <w:numId w:val="9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обучения по образцу, самостоятельно устанавливаемом</w:t>
      </w:r>
      <w:r w:rsidR="00D11D7E">
        <w:rPr>
          <w:sz w:val="24"/>
          <w:szCs w:val="24"/>
        </w:rPr>
        <w:t>у образовательной организацией</w:t>
      </w:r>
      <w:proofErr w:type="gramStart"/>
      <w:r w:rsidR="00D11D7E">
        <w:rPr>
          <w:sz w:val="24"/>
          <w:szCs w:val="24"/>
        </w:rPr>
        <w:t xml:space="preserve"> </w:t>
      </w:r>
      <w:r w:rsidRPr="00D11D7E">
        <w:rPr>
          <w:sz w:val="24"/>
          <w:szCs w:val="24"/>
        </w:rPr>
        <w:t>.</w:t>
      </w:r>
      <w:proofErr w:type="gramEnd"/>
    </w:p>
    <w:p w:rsidR="00790F61" w:rsidRDefault="00D11D7E" w:rsidP="00790F61">
      <w:pPr>
        <w:pStyle w:val="4"/>
        <w:shd w:val="clear" w:color="auto" w:fill="FFFFFF"/>
        <w:spacing w:before="450" w:after="150" w:line="270" w:lineRule="atLeast"/>
        <w:jc w:val="center"/>
        <w:textAlignment w:val="baseline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iCs w:val="0"/>
          <w:color w:val="auto"/>
          <w:sz w:val="24"/>
          <w:szCs w:val="24"/>
        </w:rPr>
        <w:t>3</w:t>
      </w:r>
      <w:r w:rsidR="00790F61">
        <w:rPr>
          <w:rFonts w:ascii="Times New Roman" w:hAnsi="Times New Roman"/>
          <w:i w:val="0"/>
          <w:iCs w:val="0"/>
          <w:color w:val="auto"/>
          <w:sz w:val="24"/>
          <w:szCs w:val="24"/>
        </w:rPr>
        <w:t>. Особенности организации образовательной деятельности по формам обучения</w:t>
      </w:r>
      <w:r w:rsidR="00790F61">
        <w:rPr>
          <w:rFonts w:ascii="Times New Roman" w:hAnsi="Times New Roman"/>
          <w:i w:val="0"/>
          <w:iCs w:val="0"/>
          <w:color w:val="auto"/>
          <w:sz w:val="24"/>
          <w:szCs w:val="24"/>
        </w:rPr>
        <w:br/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Образовательная деятельность по формам обучения организуется с соблюдением государственных санитарно-эпидемиологических правил и нормативов.</w:t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Обучение в различных формах организуется в соответствии с образовательной программой, уставом школы, учебным планом, </w:t>
      </w:r>
      <w:proofErr w:type="gramStart"/>
      <w:r>
        <w:rPr>
          <w:sz w:val="24"/>
          <w:szCs w:val="24"/>
        </w:rPr>
        <w:t>отражающими</w:t>
      </w:r>
      <w:proofErr w:type="gramEnd"/>
      <w:r>
        <w:rPr>
          <w:sz w:val="24"/>
          <w:szCs w:val="24"/>
        </w:rPr>
        <w:t xml:space="preserve"> образовательную стратегию.</w:t>
      </w:r>
    </w:p>
    <w:p w:rsidR="00790F61" w:rsidRPr="00D11D7E" w:rsidRDefault="00790F61" w:rsidP="00D11D7E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 xml:space="preserve">Для всех форм обучения в рамках конкретной основной общеобразовательной программы действует единый федеральный государственный образовательный стандарт.  </w:t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классов с очной формой обучения, групп с заочной формой обучения и индивидуально обучающихся в школе  зависит от условий, необходимых для осуществления </w:t>
      </w:r>
      <w:r>
        <w:rPr>
          <w:sz w:val="24"/>
          <w:szCs w:val="24"/>
        </w:rPr>
        <w:lastRenderedPageBreak/>
        <w:t>образовательного процесса.</w:t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Школа несет ответственность перед обучающимися, их родителями (законными представителями), органами управления образованием за </w:t>
      </w:r>
      <w:r>
        <w:rPr>
          <w:spacing w:val="-1"/>
          <w:sz w:val="24"/>
          <w:szCs w:val="24"/>
        </w:rPr>
        <w:t xml:space="preserve">реализацию конституционных прав личности на образование, соответствие выбранных форм </w:t>
      </w:r>
      <w:r>
        <w:rPr>
          <w:sz w:val="24"/>
          <w:szCs w:val="24"/>
        </w:rPr>
        <w:t>обучения возрастным психофизическим особенностям детей и медицинским рекомендациям, качество образования, отвечающее федеральному государственному образовательному стандарту.</w:t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освоении общеобразовательных программ в формах, предусмотренных настоящим Положением, совершеннолетний гражданин или родители (законные представители) несовершеннолетнего обучающегося должны быть ознакомлены с </w:t>
      </w:r>
      <w:r>
        <w:rPr>
          <w:spacing w:val="-1"/>
          <w:sz w:val="24"/>
          <w:szCs w:val="24"/>
        </w:rPr>
        <w:t xml:space="preserve">настоящим Положением, программами учебных предметов, критериями стандартного уровня </w:t>
      </w:r>
      <w:r>
        <w:rPr>
          <w:sz w:val="24"/>
          <w:szCs w:val="24"/>
        </w:rPr>
        <w:t>их освоения, примерным перечнем базовых тем, нормами оценки знаний, умений и навыков обучающегося по каждому предмету, иными документами, регламентирующими организацию образовательного процесса в избранной форме.</w:t>
      </w:r>
      <w:proofErr w:type="gramEnd"/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>При выборе формы обучения участникам образовательного процесса необходимо учитывать следующие особенности организации образовательной деятельности:</w:t>
      </w:r>
    </w:p>
    <w:p w:rsidR="00790F61" w:rsidRPr="00D11D7E" w:rsidRDefault="00790F61" w:rsidP="00D11D7E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 xml:space="preserve">- обучающиеся очной формы обучения  имеют возможность непосредственного общения с преподавателями на уроках в максимальном объеме, что способствует приобретению глубоких знаний, составляющих основу качественного образования. Кроме того, благодаря внеурочной работе с </w:t>
      </w:r>
      <w:proofErr w:type="gramStart"/>
      <w:r w:rsidRPr="00D11D7E">
        <w:rPr>
          <w:sz w:val="24"/>
          <w:szCs w:val="24"/>
        </w:rPr>
        <w:t>обучающимися</w:t>
      </w:r>
      <w:proofErr w:type="gramEnd"/>
      <w:r w:rsidRPr="00D11D7E">
        <w:rPr>
          <w:sz w:val="24"/>
          <w:szCs w:val="24"/>
        </w:rPr>
        <w:t xml:space="preserve"> по очной форме, они лучше усваивают материал и могут получить дополнительные  знания. Внеурочная работа также открывает для детей огромные возможности для реализации своего творческого потенциала (занятия в различных кружках, участие в ученическом самоуправлении, конкурсы, праздники и многое другое);</w:t>
      </w:r>
    </w:p>
    <w:p w:rsidR="00790F61" w:rsidRPr="00D11D7E" w:rsidRDefault="00790F61" w:rsidP="00D11D7E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- заочная форма предполагает в основном самостоятельное обучение, для чего требуется в первую очередь самодисциплина и серьезная мотивация обучающегося. </w:t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получения общего образования и форма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школой.</w:t>
      </w:r>
      <w:proofErr w:type="gramEnd"/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предоставляются академические права на:</w:t>
      </w:r>
    </w:p>
    <w:p w:rsidR="00790F61" w:rsidRPr="00D11D7E" w:rsidRDefault="00790F61" w:rsidP="00D11D7E">
      <w:pPr>
        <w:pStyle w:val="a3"/>
        <w:widowControl/>
        <w:numPr>
          <w:ilvl w:val="0"/>
          <w:numId w:val="10"/>
        </w:numPr>
        <w:ind w:left="-70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-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790F61" w:rsidRPr="00D11D7E" w:rsidRDefault="00790F61" w:rsidP="00D11D7E">
      <w:pPr>
        <w:pStyle w:val="a3"/>
        <w:widowControl/>
        <w:numPr>
          <w:ilvl w:val="0"/>
          <w:numId w:val="10"/>
        </w:numPr>
        <w:ind w:left="-70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-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790F61" w:rsidRPr="00D11D7E" w:rsidRDefault="00790F61" w:rsidP="00D11D7E">
      <w:pPr>
        <w:pStyle w:val="a3"/>
        <w:widowControl/>
        <w:numPr>
          <w:ilvl w:val="0"/>
          <w:numId w:val="10"/>
        </w:numPr>
        <w:ind w:left="-70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 xml:space="preserve">- </w:t>
      </w:r>
      <w:proofErr w:type="gramStart"/>
      <w:r w:rsidRPr="00D11D7E">
        <w:rPr>
          <w:sz w:val="24"/>
          <w:szCs w:val="24"/>
        </w:rPr>
        <w:t>обучение</w:t>
      </w:r>
      <w:proofErr w:type="gramEnd"/>
      <w:r w:rsidRPr="00D11D7E">
        <w:rPr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школы;</w:t>
      </w:r>
    </w:p>
    <w:p w:rsidR="00790F61" w:rsidRPr="00D11D7E" w:rsidRDefault="00790F61" w:rsidP="00D11D7E">
      <w:pPr>
        <w:pStyle w:val="a3"/>
        <w:widowControl/>
        <w:numPr>
          <w:ilvl w:val="0"/>
          <w:numId w:val="10"/>
        </w:numPr>
        <w:ind w:left="-70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-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790F61" w:rsidRPr="00D11D7E" w:rsidRDefault="00790F61" w:rsidP="00D11D7E">
      <w:pPr>
        <w:pStyle w:val="a3"/>
        <w:widowControl/>
        <w:numPr>
          <w:ilvl w:val="0"/>
          <w:numId w:val="10"/>
        </w:numPr>
        <w:ind w:left="-70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- иные права в соответствии с действующим законодательством и локальными нормативными актами школы.</w:t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</w:t>
      </w:r>
      <w:r>
        <w:rPr>
          <w:sz w:val="24"/>
          <w:szCs w:val="24"/>
        </w:rPr>
        <w:lastRenderedPageBreak/>
        <w:t>к занятиям, выполнять задания, данные педагогическими работниками в рамках образовательной программы.</w:t>
      </w:r>
    </w:p>
    <w:p w:rsidR="00790F61" w:rsidRDefault="00790F61" w:rsidP="00D11D7E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Обучающиеся, осваивающие общеобразовательные программы в очной, очно-заочной, заочной </w:t>
      </w:r>
      <w:proofErr w:type="gramStart"/>
      <w:r>
        <w:rPr>
          <w:sz w:val="24"/>
          <w:szCs w:val="24"/>
        </w:rPr>
        <w:t>формах</w:t>
      </w:r>
      <w:proofErr w:type="gramEnd"/>
      <w:r>
        <w:rPr>
          <w:sz w:val="24"/>
          <w:szCs w:val="24"/>
        </w:rPr>
        <w:t xml:space="preserve">,  по индивидуальному учебному плану, зачисляются в контингент обучающихся школы. </w:t>
      </w:r>
    </w:p>
    <w:p w:rsidR="00790F61" w:rsidRPr="00D11D7E" w:rsidRDefault="00790F61" w:rsidP="00D11D7E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 xml:space="preserve">В приказе школы и в личном деле обучающегося отражается форма освоения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</w:t>
      </w:r>
      <w:proofErr w:type="gramStart"/>
      <w:r w:rsidRPr="00D11D7E">
        <w:rPr>
          <w:sz w:val="24"/>
          <w:szCs w:val="24"/>
        </w:rPr>
        <w:t>Все данные об обучающемся вносятся в журнал того класса, в котором он будет числиться или оформляется журнал индивидуальных занятий.</w:t>
      </w:r>
      <w:proofErr w:type="gramEnd"/>
    </w:p>
    <w:p w:rsidR="00790F61" w:rsidRDefault="00790F61" w:rsidP="00D11D7E">
      <w:pPr>
        <w:shd w:val="clear" w:color="auto" w:fill="FFFFFF"/>
        <w:tabs>
          <w:tab w:val="left" w:pos="0"/>
          <w:tab w:val="left" w:pos="426"/>
        </w:tabs>
        <w:spacing w:line="274" w:lineRule="exact"/>
        <w:ind w:left="-709" w:right="29" w:firstLine="425"/>
        <w:jc w:val="both"/>
        <w:rPr>
          <w:sz w:val="24"/>
          <w:szCs w:val="24"/>
        </w:rPr>
      </w:pPr>
    </w:p>
    <w:p w:rsidR="00790F61" w:rsidRDefault="00790F61" w:rsidP="00D11D7E">
      <w:p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709" w:right="29" w:firstLine="425"/>
        <w:jc w:val="both"/>
        <w:rPr>
          <w:sz w:val="24"/>
          <w:szCs w:val="24"/>
        </w:rPr>
      </w:pPr>
    </w:p>
    <w:p w:rsidR="00790F61" w:rsidRPr="00D11D7E" w:rsidRDefault="00D11D7E" w:rsidP="00D11D7E">
      <w:p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right="29"/>
        <w:jc w:val="center"/>
        <w:rPr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 w:rsidR="00790F61" w:rsidRPr="00D11D7E">
        <w:rPr>
          <w:b/>
          <w:bCs/>
          <w:sz w:val="24"/>
          <w:szCs w:val="24"/>
        </w:rPr>
        <w:t>Организация заочной формы получения общего образования.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Заочная форма обучения организуется в соответствии с потребностями и возможностями обучающихся по заявлению совершеннолетнего гражданина и согласованию с родителями (законными представителями) несовершеннолетних обучающихся при наличии необходимых условий в школе.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proofErr w:type="gramStart"/>
      <w:r w:rsidRPr="00D11D7E">
        <w:rPr>
          <w:sz w:val="24"/>
          <w:szCs w:val="24"/>
        </w:rPr>
        <w:t>Обучение по</w:t>
      </w:r>
      <w:proofErr w:type="gramEnd"/>
      <w:r w:rsidRPr="00D11D7E">
        <w:rPr>
          <w:sz w:val="24"/>
          <w:szCs w:val="24"/>
        </w:rPr>
        <w:t xml:space="preserve"> заочной форме осуществляется при обязательном выполнении</w:t>
      </w:r>
      <w:r w:rsidRPr="00D11D7E">
        <w:rPr>
          <w:sz w:val="24"/>
          <w:szCs w:val="24"/>
        </w:rPr>
        <w:br/>
        <w:t>федеральных государственных образовательных стандартов по всем предметам учебного плана конкретного класса школы.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 xml:space="preserve">Группы с заочной формой обучения школа открывает при наличии не менее 9 </w:t>
      </w:r>
      <w:proofErr w:type="gramStart"/>
      <w:r w:rsidRPr="00D11D7E">
        <w:rPr>
          <w:sz w:val="24"/>
          <w:szCs w:val="24"/>
        </w:rPr>
        <w:t>обучающихся</w:t>
      </w:r>
      <w:proofErr w:type="gramEnd"/>
      <w:r w:rsidRPr="00D11D7E">
        <w:rPr>
          <w:sz w:val="24"/>
          <w:szCs w:val="24"/>
        </w:rPr>
        <w:t xml:space="preserve">. </w:t>
      </w:r>
      <w:proofErr w:type="gramStart"/>
      <w:r w:rsidRPr="00D11D7E">
        <w:rPr>
          <w:sz w:val="24"/>
          <w:szCs w:val="24"/>
        </w:rPr>
        <w:t>Группа обучающихся по заочной форме может быть укомплектована из обучающихся различных классов одной параллели.</w:t>
      </w:r>
      <w:proofErr w:type="gramEnd"/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pacing w:val="-7"/>
          <w:sz w:val="24"/>
          <w:szCs w:val="24"/>
        </w:rPr>
      </w:pPr>
      <w:r w:rsidRPr="00D11D7E">
        <w:rPr>
          <w:sz w:val="24"/>
          <w:szCs w:val="24"/>
        </w:rPr>
        <w:t xml:space="preserve">При освоении общеобразовательных программ в заочной форме школа предоставляет </w:t>
      </w:r>
      <w:proofErr w:type="gramStart"/>
      <w:r w:rsidRPr="00D11D7E">
        <w:rPr>
          <w:sz w:val="24"/>
          <w:szCs w:val="24"/>
        </w:rPr>
        <w:t>обучающемуся</w:t>
      </w:r>
      <w:proofErr w:type="gramEnd"/>
      <w:r w:rsidRPr="00D11D7E">
        <w:rPr>
          <w:sz w:val="24"/>
          <w:szCs w:val="24"/>
        </w:rPr>
        <w:t>: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696"/>
        </w:tabs>
        <w:spacing w:line="274" w:lineRule="exact"/>
        <w:ind w:left="-709" w:right="38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-</w:t>
      </w:r>
      <w:r w:rsidRPr="00D11D7E">
        <w:rPr>
          <w:sz w:val="24"/>
          <w:szCs w:val="24"/>
        </w:rPr>
        <w:tab/>
        <w:t>адресные данные образовательного учреждения (телефоны, сайт Интернета, адрес</w:t>
      </w:r>
      <w:r w:rsidRPr="00D11D7E">
        <w:rPr>
          <w:sz w:val="24"/>
          <w:szCs w:val="24"/>
        </w:rPr>
        <w:br/>
        <w:t>электронной почты);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576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учебный план;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576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pacing w:val="-21"/>
          <w:sz w:val="24"/>
          <w:szCs w:val="24"/>
        </w:rPr>
        <w:t>план  учебной</w:t>
      </w:r>
      <w:r w:rsidR="00343F73">
        <w:rPr>
          <w:spacing w:val="-21"/>
          <w:sz w:val="24"/>
          <w:szCs w:val="24"/>
        </w:rPr>
        <w:t xml:space="preserve"> </w:t>
      </w:r>
      <w:bookmarkStart w:id="9" w:name="_GoBack"/>
      <w:bookmarkEnd w:id="9"/>
      <w:r w:rsidRPr="00D11D7E">
        <w:rPr>
          <w:spacing w:val="-21"/>
          <w:sz w:val="24"/>
          <w:szCs w:val="24"/>
        </w:rPr>
        <w:t xml:space="preserve"> работы  на  полугодие  или учебный год;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576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pacing w:val="-1"/>
          <w:sz w:val="24"/>
          <w:szCs w:val="24"/>
        </w:rPr>
        <w:t>учебники;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576"/>
        </w:tabs>
        <w:spacing w:before="10"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перечень практических и лабораторных работ с рекомендациями по их подготовке;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576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контрольные работы с образцами их оформления;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576"/>
        </w:tabs>
        <w:spacing w:before="5"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перечень методических комплектов для выполнения заданий.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Образовательный процесс для заочных групп может быть организован: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701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в течение всего учебного года;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701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в виде экзаменационных сессий.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pacing w:val="-5"/>
          <w:sz w:val="24"/>
          <w:szCs w:val="24"/>
        </w:rPr>
      </w:pPr>
      <w:r w:rsidRPr="00D11D7E">
        <w:rPr>
          <w:sz w:val="24"/>
          <w:szCs w:val="24"/>
        </w:rPr>
        <w:t>Образовательный процесс для заочной группы организуется из расчёта 504 часов в учебном году.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pacing w:val="-6"/>
          <w:sz w:val="24"/>
          <w:szCs w:val="24"/>
        </w:rPr>
      </w:pPr>
      <w:r w:rsidRPr="00D11D7E">
        <w:rPr>
          <w:sz w:val="24"/>
          <w:szCs w:val="24"/>
        </w:rPr>
        <w:t>При организации образовательного процесса для заочной группы в течение всего учебного года указанные учебные часы равномерно распределяются на 2-3 учебных дня в неделю с учетом санитарно-эпидемиологических правил и нормативов.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pacing w:val="-6"/>
          <w:sz w:val="24"/>
          <w:szCs w:val="24"/>
        </w:rPr>
      </w:pPr>
      <w:r w:rsidRPr="00D11D7E">
        <w:rPr>
          <w:sz w:val="24"/>
          <w:szCs w:val="24"/>
        </w:rPr>
        <w:t>При сессионном режиме организации обучения для заочной группы объем учебных часов, предусмотренных на учебный год, не изменяется. Количество экзаменационных сессий, их продолжительность, сроки проведения определяются  школой.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pacing w:val="-7"/>
          <w:sz w:val="24"/>
          <w:szCs w:val="24"/>
        </w:rPr>
      </w:pPr>
      <w:r w:rsidRPr="00D11D7E">
        <w:rPr>
          <w:sz w:val="24"/>
          <w:szCs w:val="24"/>
        </w:rPr>
        <w:t xml:space="preserve">Порядок, формы, и сроки проведения промежуточной аттестации </w:t>
      </w:r>
      <w:proofErr w:type="gramStart"/>
      <w:r w:rsidRPr="00D11D7E">
        <w:rPr>
          <w:sz w:val="24"/>
          <w:szCs w:val="24"/>
        </w:rPr>
        <w:t>обучающихся</w:t>
      </w:r>
      <w:proofErr w:type="gramEnd"/>
      <w:r w:rsidRPr="00D11D7E">
        <w:rPr>
          <w:sz w:val="24"/>
          <w:szCs w:val="24"/>
        </w:rPr>
        <w:t xml:space="preserve"> по заочной форме определяются  школой самостоятельно.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993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proofErr w:type="gramStart"/>
      <w:r w:rsidRPr="00D11D7E">
        <w:rPr>
          <w:spacing w:val="-1"/>
          <w:sz w:val="24"/>
          <w:szCs w:val="24"/>
        </w:rPr>
        <w:t xml:space="preserve">Годовые оценки обучающемуся заочной группы выставляются с учетом результатов </w:t>
      </w:r>
      <w:r w:rsidRPr="00D11D7E">
        <w:rPr>
          <w:sz w:val="24"/>
          <w:szCs w:val="24"/>
        </w:rPr>
        <w:t>экзаменов и выполненных работ по предмету.</w:t>
      </w:r>
      <w:proofErr w:type="gramEnd"/>
      <w:r w:rsidRPr="00D11D7E">
        <w:rPr>
          <w:sz w:val="24"/>
          <w:szCs w:val="24"/>
        </w:rPr>
        <w:t xml:space="preserve"> Результаты аттестации фиксируются в журнале учебных занятий заочной группы, дневнике обучающегося в соответствии с графиком проведения промежуточной аттестации.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К сдаче экзаменов допускаются обучающиеся, успешно выполнившие</w:t>
      </w:r>
      <w:r w:rsidRPr="00D11D7E">
        <w:rPr>
          <w:sz w:val="24"/>
          <w:szCs w:val="24"/>
        </w:rPr>
        <w:br/>
        <w:t>предусмотренные практические, лабораторные, зачетные и контрольные работы.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lastRenderedPageBreak/>
        <w:t>Между экзаменационными сессиями могут быть организованы консультации преподавателей. График проведения консультаций утверждается руководителем школы и вывешивается на информационном стенде и сайте  школы. Количество консультаций определяется возможностями  школы.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pacing w:val="-1"/>
          <w:sz w:val="24"/>
          <w:szCs w:val="24"/>
        </w:rPr>
        <w:t xml:space="preserve">.Для обучающихся количеством менее 9 человек организуется обучение из расчета 1 </w:t>
      </w:r>
      <w:r w:rsidRPr="00D11D7E">
        <w:rPr>
          <w:sz w:val="24"/>
          <w:szCs w:val="24"/>
        </w:rPr>
        <w:t>академического часа в неделю на каждого обучающегося.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Суммарное количество учебных часов равномерно распределяется на проведение промежуточной аттестации, практических, лабораторных, консультативных занятий. Право распределения часов предоставляется  школе.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709" w:right="29" w:firstLine="425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Для организации заочной формы обучения необходимо ведение следующей документации: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682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журналы учебных, консультативных и факультативных занятий;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682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pacing w:val="-1"/>
          <w:sz w:val="24"/>
          <w:szCs w:val="24"/>
        </w:rPr>
        <w:t>учебные планы;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682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годовой календарный учебный график;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682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расписание занятий;</w:t>
      </w:r>
    </w:p>
    <w:p w:rsidR="00790F61" w:rsidRPr="00D11D7E" w:rsidRDefault="00790F61" w:rsidP="00D11D7E">
      <w:pPr>
        <w:pStyle w:val="a3"/>
        <w:numPr>
          <w:ilvl w:val="0"/>
          <w:numId w:val="13"/>
        </w:numPr>
        <w:shd w:val="clear" w:color="auto" w:fill="FFFFFF"/>
        <w:tabs>
          <w:tab w:val="left" w:pos="682"/>
        </w:tabs>
        <w:spacing w:line="274" w:lineRule="exact"/>
        <w:ind w:left="-709" w:firstLine="425"/>
        <w:rPr>
          <w:sz w:val="24"/>
          <w:szCs w:val="24"/>
        </w:rPr>
      </w:pPr>
      <w:r w:rsidRPr="00D11D7E">
        <w:rPr>
          <w:sz w:val="24"/>
          <w:szCs w:val="24"/>
        </w:rPr>
        <w:t>расписание и протоколы экзаменов.</w:t>
      </w:r>
    </w:p>
    <w:p w:rsidR="00790F61" w:rsidRPr="00D11D7E" w:rsidRDefault="00790F61" w:rsidP="00D11D7E">
      <w:pPr>
        <w:pStyle w:val="a3"/>
        <w:numPr>
          <w:ilvl w:val="2"/>
          <w:numId w:val="13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709" w:right="29" w:firstLine="425"/>
        <w:rPr>
          <w:sz w:val="24"/>
          <w:szCs w:val="24"/>
        </w:rPr>
      </w:pPr>
      <w:r w:rsidRPr="00D11D7E">
        <w:rPr>
          <w:sz w:val="24"/>
          <w:szCs w:val="24"/>
        </w:rPr>
        <w:t>Документация заочной фо</w:t>
      </w:r>
      <w:r w:rsidR="00D11D7E">
        <w:rPr>
          <w:sz w:val="24"/>
          <w:szCs w:val="24"/>
        </w:rPr>
        <w:t xml:space="preserve">рмы обучения хранится в школе в </w:t>
      </w:r>
      <w:r w:rsidRPr="00D11D7E">
        <w:rPr>
          <w:sz w:val="24"/>
          <w:szCs w:val="24"/>
        </w:rPr>
        <w:t>течение 3 лет.</w:t>
      </w:r>
    </w:p>
    <w:p w:rsidR="00790F61" w:rsidRDefault="00790F61" w:rsidP="00790F61">
      <w:pPr>
        <w:shd w:val="clear" w:color="auto" w:fill="FFFFFF"/>
        <w:tabs>
          <w:tab w:val="left" w:pos="1003"/>
        </w:tabs>
        <w:spacing w:line="274" w:lineRule="exact"/>
        <w:ind w:left="14" w:right="10" w:firstLine="360"/>
        <w:jc w:val="both"/>
        <w:rPr>
          <w:strike/>
          <w:sz w:val="24"/>
          <w:szCs w:val="24"/>
        </w:rPr>
      </w:pPr>
    </w:p>
    <w:p w:rsidR="00790F61" w:rsidRPr="00D11D7E" w:rsidRDefault="00D11D7E" w:rsidP="00D11D7E">
      <w:p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right="2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790F61" w:rsidRPr="00D11D7E">
        <w:rPr>
          <w:b/>
          <w:bCs/>
          <w:sz w:val="24"/>
          <w:szCs w:val="24"/>
        </w:rPr>
        <w:t>Организация образовательного процесса на основе индивидуальных учебных планов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Индивидуальный учебный план (ИУП) обеспечивает освоение образовательной программы на</w:t>
      </w:r>
      <w:r>
        <w:rPr>
          <w:color w:val="000000"/>
          <w:sz w:val="24"/>
          <w:szCs w:val="24"/>
        </w:rPr>
        <w:t xml:space="preserve"> основе индивидуализации ее содержания с учетом особенностей и образовательных потребностей конкретного обучающегося.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Обучение по ИУП вводится с целью создания условий для увеличения</w:t>
      </w:r>
      <w:r>
        <w:rPr>
          <w:sz w:val="24"/>
          <w:szCs w:val="24"/>
        </w:rPr>
        <w:br/>
        <w:t xml:space="preserve">возможностей выбора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моделей своего дальнейшего образования,</w:t>
      </w:r>
      <w:r>
        <w:rPr>
          <w:sz w:val="24"/>
          <w:szCs w:val="24"/>
        </w:rPr>
        <w:br/>
        <w:t>обеспечения индивидуализации обучения и более полного удовлетворения познавательных</w:t>
      </w:r>
      <w:r>
        <w:rPr>
          <w:sz w:val="24"/>
          <w:szCs w:val="24"/>
        </w:rPr>
        <w:br/>
        <w:t>потребностей и интересов обучающихся, как правило, при освоении программам уровня среднего общего образования.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Для организации </w:t>
      </w:r>
      <w:proofErr w:type="gramStart"/>
      <w:r>
        <w:rPr>
          <w:sz w:val="24"/>
          <w:szCs w:val="24"/>
        </w:rPr>
        <w:t>обучения</w:t>
      </w:r>
      <w:proofErr w:type="gramEnd"/>
      <w:r>
        <w:rPr>
          <w:sz w:val="24"/>
          <w:szCs w:val="24"/>
        </w:rPr>
        <w:t xml:space="preserve"> по индивидуальным учебным планам в школе необходимо наличие следующих условий: кадровых, содержательных, материальных, психологических (готовность обучающихся к обучению по ИУП).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самостоятельно работает с предлагаемой ему индивидуальной учебной программой по ИУП под руководством учителя.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На подготовительном этапе в содержательном аспекте образовательного процесса выделяются уровни дифференциации, которые являются основой для разработки индивидуального учебного плана.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учебных часов в индивидуальном учебном плане не должно быть более 36 и менее 30 часов неделю.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Подготовительный этап завершается определением количества учебных групп (в зависимости от выбора обучающихся), необходимых потребностей в кадрах, их расстановкой.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На организационном этапе составляется индивидуальное расписание, для чего в учебных группах, безотносительно к дням недели, выстраивается комбинация уроков, на которых задействовано наибольшее количество обучающихся.</w:t>
      </w:r>
    </w:p>
    <w:p w:rsidR="00790F61" w:rsidRPr="00D11D7E" w:rsidRDefault="00790F61" w:rsidP="00D11D7E">
      <w:pPr>
        <w:pStyle w:val="a3"/>
        <w:numPr>
          <w:ilvl w:val="0"/>
          <w:numId w:val="14"/>
        </w:numPr>
        <w:shd w:val="clear" w:color="auto" w:fill="FFFFFF"/>
        <w:spacing w:line="274" w:lineRule="exact"/>
        <w:ind w:left="-851" w:right="5" w:firstLine="284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Уроки, на которых присутствуют все обучающиеся, распределяются на 3, 4, 5, уроки, на которых присутствуют не все обучающиеся - на 1-2, 6.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этапе внедрения индивидуального учебного плана школы,</w:t>
      </w:r>
      <w:r>
        <w:rPr>
          <w:sz w:val="24"/>
          <w:szCs w:val="24"/>
        </w:rPr>
        <w:br/>
        <w:t>с целью осуществления контроля и коррекции выполнения индивидуального учебного плана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обучающегося, содержание каждого предмета разбивается на учебные модули, и их изучение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завершается зачетной или контрольной работой.</w:t>
      </w:r>
    </w:p>
    <w:p w:rsidR="00790F61" w:rsidRPr="00D11D7E" w:rsidRDefault="00790F61" w:rsidP="00D11D7E">
      <w:pPr>
        <w:pStyle w:val="a3"/>
        <w:numPr>
          <w:ilvl w:val="0"/>
          <w:numId w:val="14"/>
        </w:numPr>
        <w:shd w:val="clear" w:color="auto" w:fill="FFFFFF"/>
        <w:spacing w:line="274" w:lineRule="exact"/>
        <w:ind w:left="-851" w:right="10" w:firstLine="284"/>
        <w:jc w:val="both"/>
        <w:rPr>
          <w:sz w:val="24"/>
          <w:szCs w:val="24"/>
        </w:rPr>
      </w:pPr>
      <w:r w:rsidRPr="00D11D7E">
        <w:rPr>
          <w:sz w:val="24"/>
          <w:szCs w:val="24"/>
        </w:rPr>
        <w:t>Результаты зачетов и контрольных работ фиксируются в зачетных книжках и (или) дневниках обучающихся.</w:t>
      </w:r>
    </w:p>
    <w:p w:rsidR="00790F61" w:rsidRDefault="00790F61" w:rsidP="00D11D7E">
      <w:pPr>
        <w:pStyle w:val="a3"/>
        <w:numPr>
          <w:ilvl w:val="2"/>
          <w:numId w:val="14"/>
        </w:numPr>
        <w:shd w:val="clear" w:color="auto" w:fill="FFFFFF"/>
        <w:tabs>
          <w:tab w:val="left" w:pos="0"/>
          <w:tab w:val="left" w:pos="1134"/>
        </w:tabs>
        <w:spacing w:line="274" w:lineRule="exact"/>
        <w:ind w:left="-851" w:right="29"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аналитическом этапе результаты работы по внедрению индивидуальных учебных планов обсуждаются на заседаниях педагогического совета, научно-методических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объединений, родительских собраниях, собраниях обучающихся. С учетом выводов</w:t>
      </w:r>
      <w:r>
        <w:rPr>
          <w:sz w:val="24"/>
          <w:szCs w:val="24"/>
        </w:rPr>
        <w:br/>
        <w:t>проблемного анализа и результатов обсуждений проводится корректировка процесса организации работы по индивидуальным учебным планам и планирование работы на</w:t>
      </w:r>
      <w:r>
        <w:rPr>
          <w:sz w:val="24"/>
          <w:szCs w:val="24"/>
        </w:rPr>
        <w:br/>
        <w:t>следующий учебный год.</w:t>
      </w:r>
    </w:p>
    <w:p w:rsidR="00790F61" w:rsidRDefault="00790F61" w:rsidP="00D11D7E">
      <w:pPr>
        <w:pStyle w:val="a3"/>
        <w:numPr>
          <w:ilvl w:val="1"/>
          <w:numId w:val="14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851" w:right="29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Наполняемость классов по очно-заочной (вечерней) форме обучения устанавливается в количестве 25 обучающихся. При меньшем количестве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школа может организовывать группы с заочной формой обучения и обучение по индивидуальному плану.</w:t>
      </w:r>
    </w:p>
    <w:p w:rsidR="00790F61" w:rsidRDefault="00790F61" w:rsidP="00D11D7E">
      <w:pPr>
        <w:pStyle w:val="a3"/>
        <w:numPr>
          <w:ilvl w:val="1"/>
          <w:numId w:val="14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851" w:right="29" w:firstLine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 наличии необходимых условий и средств, по согласованию с Учредителем возможно открытие и содержание классов, групп с заочной формой обучения с меньшей наполняемостью, увеличение количества учебных часов на индивидуально обучающегося по заочной форме, что определяется уставом школы.</w:t>
      </w:r>
      <w:proofErr w:type="gramEnd"/>
    </w:p>
    <w:p w:rsidR="00790F61" w:rsidRDefault="00790F61" w:rsidP="00D11D7E">
      <w:pPr>
        <w:pStyle w:val="a3"/>
        <w:numPr>
          <w:ilvl w:val="1"/>
          <w:numId w:val="14"/>
        </w:numPr>
        <w:shd w:val="clear" w:color="auto" w:fill="FFFFFF"/>
        <w:tabs>
          <w:tab w:val="left" w:pos="0"/>
          <w:tab w:val="left" w:pos="426"/>
          <w:tab w:val="left" w:pos="851"/>
        </w:tabs>
        <w:spacing w:line="274" w:lineRule="exact"/>
        <w:ind w:left="-851" w:right="29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Для учащихся, нуждающихся в длительном</w:t>
      </w:r>
      <w:r>
        <w:rPr>
          <w:color w:val="000000"/>
          <w:sz w:val="24"/>
          <w:szCs w:val="24"/>
        </w:rPr>
        <w:t xml:space="preserve">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общеобразовательным программам организуется на дому или в медицинских организациях</w:t>
      </w:r>
      <w:proofErr w:type="gramStart"/>
      <w:r>
        <w:rPr>
          <w:color w:val="000000"/>
          <w:sz w:val="24"/>
          <w:szCs w:val="24"/>
        </w:rPr>
        <w:t xml:space="preserve"> </w:t>
      </w:r>
      <w:r w:rsidR="00D11D7E">
        <w:rPr>
          <w:color w:val="000000"/>
          <w:sz w:val="24"/>
          <w:szCs w:val="24"/>
        </w:rPr>
        <w:t>.</w:t>
      </w:r>
      <w:proofErr w:type="gramEnd"/>
    </w:p>
    <w:p w:rsidR="00790F61" w:rsidRPr="00D11D7E" w:rsidRDefault="00790F61" w:rsidP="00D11D7E">
      <w:pPr>
        <w:pStyle w:val="normacttext"/>
        <w:numPr>
          <w:ilvl w:val="0"/>
          <w:numId w:val="14"/>
        </w:numPr>
        <w:shd w:val="clear" w:color="auto" w:fill="FFFFFF"/>
        <w:spacing w:before="75" w:beforeAutospacing="0" w:after="75" w:afterAutospacing="0"/>
        <w:ind w:left="-851" w:firstLine="284"/>
        <w:jc w:val="both"/>
        <w:textAlignment w:val="baseline"/>
      </w:pPr>
      <w:r w:rsidRPr="00D11D7E">
        <w:rPr>
          <w:color w:val="000000"/>
        </w:rPr>
        <w:t xml:space="preserve">Порядок регламентации и оформления отношений школы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D11D7E">
        <w:rPr>
          <w:color w:val="000000"/>
        </w:rPr>
        <w:t>обучения по</w:t>
      </w:r>
      <w:proofErr w:type="gramEnd"/>
      <w:r w:rsidRPr="00D11D7E">
        <w:rPr>
          <w:color w:val="000000"/>
        </w:rPr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</w:t>
      </w:r>
      <w:r w:rsidR="00D11D7E">
        <w:rPr>
          <w:color w:val="000000"/>
        </w:rPr>
        <w:t>Азовского района.</w:t>
      </w:r>
    </w:p>
    <w:p w:rsidR="00790F61" w:rsidRDefault="00790F61" w:rsidP="00D11D7E">
      <w:pPr>
        <w:widowControl/>
        <w:ind w:left="-851" w:firstLine="284"/>
        <w:jc w:val="both"/>
        <w:rPr>
          <w:sz w:val="24"/>
          <w:szCs w:val="24"/>
        </w:rPr>
      </w:pPr>
    </w:p>
    <w:p w:rsidR="00002ADD" w:rsidRDefault="00002ADD" w:rsidP="00D11D7E">
      <w:pPr>
        <w:ind w:left="-851" w:firstLine="284"/>
      </w:pPr>
    </w:p>
    <w:p w:rsidR="00D11D7E" w:rsidRDefault="00D11D7E">
      <w:pPr>
        <w:ind w:left="-851" w:firstLine="284"/>
      </w:pPr>
    </w:p>
    <w:sectPr w:rsidR="00D1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E9A7B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81E78C2"/>
    <w:multiLevelType w:val="hybridMultilevel"/>
    <w:tmpl w:val="DD1C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C1D29"/>
    <w:multiLevelType w:val="multilevel"/>
    <w:tmpl w:val="64163A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3">
    <w:nsid w:val="2D211660"/>
    <w:multiLevelType w:val="hybridMultilevel"/>
    <w:tmpl w:val="E01290BE"/>
    <w:lvl w:ilvl="0" w:tplc="5BBC9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21F4B"/>
    <w:multiLevelType w:val="multilevel"/>
    <w:tmpl w:val="61FEB2F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cs="Times New Roman"/>
      </w:rPr>
    </w:lvl>
  </w:abstractNum>
  <w:abstractNum w:abstractNumId="5">
    <w:nsid w:val="3FC539B8"/>
    <w:multiLevelType w:val="hybridMultilevel"/>
    <w:tmpl w:val="1364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258F3"/>
    <w:multiLevelType w:val="hybridMultilevel"/>
    <w:tmpl w:val="7342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D3D30"/>
    <w:multiLevelType w:val="hybridMultilevel"/>
    <w:tmpl w:val="2180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B7F2F"/>
    <w:multiLevelType w:val="singleLevel"/>
    <w:tmpl w:val="8F60E9B0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2947491"/>
    <w:multiLevelType w:val="hybridMultilevel"/>
    <w:tmpl w:val="8584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D0C0B"/>
    <w:multiLevelType w:val="multilevel"/>
    <w:tmpl w:val="64163A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Courier New" w:hAnsi="Courier New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70"/>
    <w:rsid w:val="00002ADD"/>
    <w:rsid w:val="00343F73"/>
    <w:rsid w:val="003776BD"/>
    <w:rsid w:val="00623B8C"/>
    <w:rsid w:val="0072061A"/>
    <w:rsid w:val="00790F61"/>
    <w:rsid w:val="00B9090D"/>
    <w:rsid w:val="00D11D7E"/>
    <w:rsid w:val="00F0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0F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790F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90F61"/>
    <w:pPr>
      <w:ind w:left="720"/>
      <w:contextualSpacing/>
    </w:pPr>
  </w:style>
  <w:style w:type="paragraph" w:customStyle="1" w:styleId="normacttext">
    <w:name w:val="norm_act_text"/>
    <w:basedOn w:val="a"/>
    <w:uiPriority w:val="99"/>
    <w:rsid w:val="0079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90F61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semiHidden/>
    <w:unhideWhenUsed/>
    <w:rsid w:val="00790F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3F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90F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790F61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790F61"/>
    <w:pPr>
      <w:ind w:left="720"/>
      <w:contextualSpacing/>
    </w:pPr>
  </w:style>
  <w:style w:type="paragraph" w:customStyle="1" w:styleId="normacttext">
    <w:name w:val="norm_act_text"/>
    <w:basedOn w:val="a"/>
    <w:uiPriority w:val="99"/>
    <w:rsid w:val="00790F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90F61"/>
    <w:rPr>
      <w:rFonts w:ascii="Times New Roman" w:hAnsi="Times New Roman" w:cs="Times New Roman" w:hint="default"/>
      <w:color w:val="106BBE"/>
    </w:rPr>
  </w:style>
  <w:style w:type="character" w:styleId="a5">
    <w:name w:val="Hyperlink"/>
    <w:basedOn w:val="a0"/>
    <w:uiPriority w:val="99"/>
    <w:semiHidden/>
    <w:unhideWhenUsed/>
    <w:rsid w:val="00790F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3B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B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43F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u1173.mskobr.ru/files/03_polozhenie_o_formah_obucheniya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31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3100.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5532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Орловская СОШ</cp:lastModifiedBy>
  <cp:revision>11</cp:revision>
  <cp:lastPrinted>2018-03-11T06:34:00Z</cp:lastPrinted>
  <dcterms:created xsi:type="dcterms:W3CDTF">2014-09-12T15:30:00Z</dcterms:created>
  <dcterms:modified xsi:type="dcterms:W3CDTF">2018-03-11T06:34:00Z</dcterms:modified>
</cp:coreProperties>
</file>