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B" w:rsidRPr="00A64B84" w:rsidRDefault="00AA2F7B" w:rsidP="00AA2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справка</w:t>
      </w:r>
    </w:p>
    <w:p w:rsidR="00AA2F7B" w:rsidRPr="00A64B84" w:rsidRDefault="00AA2F7B" w:rsidP="00AA2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 результатам школьной олимпиады</w:t>
      </w:r>
    </w:p>
    <w:p w:rsidR="00AA2F7B" w:rsidRPr="00A64B84" w:rsidRDefault="00D24054" w:rsidP="00AA2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2021-2022</w:t>
      </w:r>
      <w:r w:rsidR="00AA2F7B" w:rsidRPr="00A64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AA2F7B" w:rsidRPr="00A64B84" w:rsidRDefault="00AA2F7B" w:rsidP="00AA2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38F7" w:rsidRPr="00F437C6" w:rsidRDefault="009F38F7" w:rsidP="009F38F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75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3475A4">
        <w:rPr>
          <w:rFonts w:ascii="Times New Roman" w:hAnsi="Times New Roman" w:cs="Times New Roman"/>
          <w:sz w:val="24"/>
          <w:szCs w:val="24"/>
        </w:rPr>
        <w:t xml:space="preserve">  </w:t>
      </w:r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- Порядок), постановлениями Главного государственного санитарного врача Российской Федерации от 28 сентября г. № 28 «Об утверждении санитарных правил СП 2.4.3648-20 «Санитарн</w:t>
      </w:r>
      <w:proofErr w:type="gramStart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организациям воспитания и обучения, отдыха и оздоровления детей и молодежи» (далее - СП 2.4.3648-20), от 30 июня 2020 г. № 16 «Об утверждении санитарных правил СП 3.1/2.4.3598-20 «Санитарн</w:t>
      </w:r>
      <w:proofErr w:type="gramStart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r w:rsidRPr="003475A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VID</w:t>
      </w:r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19)» (далее - СП 3.1/2.4.3598-20), Соглашением о сотрудничестве в области проведения школьного этапа всероссийской олимпиады школьников в 2021 году </w:t>
      </w:r>
      <w:proofErr w:type="gramStart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муниципальных этапов всероссийской олимпиады школьников в 2021/2022 учебном году (Москва, 2021 год) (далее - Методические рекомендации), приказом  министерства образования Ростовской области от 08.09.2021 № 818 «О порядке организации и проведения школьного этапа всероссийской олимпиады школьников на территории Ростовской области</w:t>
      </w:r>
      <w:proofErr w:type="gramEnd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7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2021/22 учебном году»</w:t>
      </w:r>
      <w:r w:rsidRPr="003475A4">
        <w:rPr>
          <w:rFonts w:ascii="Times New Roman" w:hAnsi="Times New Roman" w:cs="Times New Roman"/>
          <w:sz w:val="24"/>
          <w:szCs w:val="24"/>
        </w:rPr>
        <w:t>, приказом Азовского районного отдела образования от 19.09.2016 №559 «Об утверждении Положения о проведении всероссийской олимпиады школьников на территории Азовского района» и в целях реализации мероприятий по выявлению</w:t>
      </w:r>
      <w:r w:rsidRPr="003475A4">
        <w:rPr>
          <w:rFonts w:ascii="Times New Roman" w:hAnsi="Times New Roman" w:cs="Times New Roman"/>
          <w:color w:val="000000"/>
          <w:sz w:val="24"/>
          <w:szCs w:val="24"/>
        </w:rPr>
        <w:t>, поддержке и сопровождению одаренных детей</w:t>
      </w:r>
      <w:r w:rsidRPr="00426F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450A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приказом Азовского  РОО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</w:t>
      </w:r>
      <w:r w:rsidRPr="00450A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09</w:t>
      </w:r>
      <w:r w:rsidRPr="00450A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450A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463</w:t>
      </w:r>
      <w:r w:rsidRPr="00450A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 школьного этапа </w:t>
      </w:r>
      <w:r w:rsidRPr="007B4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45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 учебном году на территории Азовского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450A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A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планом работы школы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437C6">
        <w:rPr>
          <w:rFonts w:ascii="Times New Roman" w:eastAsia="Calibri" w:hAnsi="Times New Roman" w:cs="Times New Roman"/>
          <w:sz w:val="24"/>
          <w:szCs w:val="24"/>
        </w:rPr>
        <w:t xml:space="preserve">приказа №57/1 МБОУ  Орловской СОШ «Об  организации и  проведении школьного  этапа всероссийской олимпиады  школьников в  2021-2022 учебном году на территории МБОУ  Орловской СОШ» </w:t>
      </w: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</w:t>
      </w:r>
      <w:proofErr w:type="gramStart"/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F38F7" w:rsidRPr="00F437C6" w:rsidRDefault="009F38F7" w:rsidP="009F38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единства условий в организации проведения предметных олимпиад на всех этапах;</w:t>
      </w:r>
    </w:p>
    <w:p w:rsidR="009F38F7" w:rsidRPr="00F437C6" w:rsidRDefault="009F38F7" w:rsidP="009F38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развития познавательных интересов и углубленного изучения основ наук </w:t>
      </w:r>
      <w:proofErr w:type="gramStart"/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 </w:t>
      </w:r>
    </w:p>
    <w:p w:rsidR="009F38F7" w:rsidRPr="00F437C6" w:rsidRDefault="009F38F7" w:rsidP="009F38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выявления учащихся с высоким уровнем способностей в разных предметных областях;</w:t>
      </w:r>
    </w:p>
    <w:p w:rsidR="009F38F7" w:rsidRPr="00F437C6" w:rsidRDefault="009F38F7" w:rsidP="009F38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выявления творческих учащихся, умеющих применять знания в нестандартных ситуациях;</w:t>
      </w:r>
    </w:p>
    <w:p w:rsidR="009F38F7" w:rsidRPr="00F437C6" w:rsidRDefault="009F38F7" w:rsidP="009F38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расширения кругозора детей;</w:t>
      </w:r>
    </w:p>
    <w:p w:rsidR="009F38F7" w:rsidRPr="00F437C6" w:rsidRDefault="009F38F7" w:rsidP="009F38F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побуждения учеников искать (анализировать, применять) способы решения, обобщать существенные особенности объектов.</w:t>
      </w:r>
    </w:p>
    <w:p w:rsidR="009F38F7" w:rsidRPr="00F437C6" w:rsidRDefault="009F38F7" w:rsidP="009F38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F38F7" w:rsidRPr="00F437C6" w:rsidRDefault="009F38F7" w:rsidP="009F38F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МБОУ  </w:t>
      </w:r>
      <w:proofErr w:type="gramStart"/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Орловская</w:t>
      </w:r>
      <w:proofErr w:type="gramEnd"/>
      <w:r w:rsidRPr="00F43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СОШ  согласно приказу был проведён    школьный  этап  олимпиад.</w:t>
      </w:r>
    </w:p>
    <w:tbl>
      <w:tblPr>
        <w:tblW w:w="9237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9F38F7" w:rsidRPr="00651E7F" w:rsidTr="009F38F7">
        <w:trPr>
          <w:trHeight w:val="957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17" w:type="dxa"/>
              <w:tblLook w:val="04A0" w:firstRow="1" w:lastRow="0" w:firstColumn="1" w:lastColumn="0" w:noHBand="0" w:noVBand="1"/>
            </w:tblPr>
            <w:tblGrid>
              <w:gridCol w:w="920"/>
              <w:gridCol w:w="4540"/>
              <w:gridCol w:w="1285"/>
              <w:gridCol w:w="1402"/>
              <w:gridCol w:w="1070"/>
            </w:tblGrid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9F38F7"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  <w:t>Форма 1</w:t>
                  </w:r>
                </w:p>
              </w:tc>
            </w:tr>
            <w:tr w:rsidR="009F38F7" w:rsidRPr="009F38F7" w:rsidTr="009F38F7">
              <w:trPr>
                <w:trHeight w:val="957"/>
              </w:trPr>
              <w:tc>
                <w:tcPr>
                  <w:tcW w:w="92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Количественные данные по школьному этапу всероссийской олимпиады школьников </w:t>
                  </w: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2021-2022 учебного года </w:t>
                  </w: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Количество </w:t>
                  </w:r>
                  <w:proofErr w:type="gramStart"/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</w:t>
                  </w:r>
                  <w:proofErr w:type="gramEnd"/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 ОО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  количество обучающихся в 5-6-х классах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обучающихся в 7-8-х классах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обучающихся в 9-11-х классах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</w:t>
                  </w:r>
                </w:p>
              </w:tc>
              <w:tc>
                <w:tcPr>
                  <w:tcW w:w="375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Школьный этап</w:t>
                  </w:r>
                </w:p>
              </w:tc>
            </w:tr>
            <w:tr w:rsidR="009F38F7" w:rsidRPr="009F38F7" w:rsidTr="009F38F7">
              <w:trPr>
                <w:trHeight w:val="900"/>
              </w:trPr>
              <w:tc>
                <w:tcPr>
                  <w:tcW w:w="9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победителей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призеров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История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Искусство МХК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Испанский язык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Физика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Химия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Экология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5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54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 (количество физических лиц):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8A71C2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1F4708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512F" w:rsidRDefault="0071512F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512F" w:rsidRDefault="0071512F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512F" w:rsidRDefault="0071512F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512F" w:rsidRDefault="0071512F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512F" w:rsidRDefault="0071512F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512F" w:rsidRPr="009F38F7" w:rsidRDefault="0071512F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F38F7" w:rsidRPr="00651E7F" w:rsidRDefault="009F38F7" w:rsidP="009F38F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9F38F7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2" w:type="dxa"/>
              <w:tblLook w:val="04A0" w:firstRow="1" w:lastRow="0" w:firstColumn="1" w:lastColumn="0" w:noHBand="0" w:noVBand="1"/>
            </w:tblPr>
            <w:tblGrid>
              <w:gridCol w:w="2309"/>
              <w:gridCol w:w="3214"/>
              <w:gridCol w:w="1279"/>
              <w:gridCol w:w="1395"/>
              <w:gridCol w:w="1065"/>
            </w:tblGrid>
            <w:tr w:rsidR="009F38F7" w:rsidRPr="009F38F7" w:rsidTr="009F38F7">
              <w:trPr>
                <w:trHeight w:val="585"/>
              </w:trPr>
              <w:tc>
                <w:tcPr>
                  <w:tcW w:w="92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Количественные данные по школьному этапу всероссийской олимпиады школьников </w:t>
                  </w: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2021-2022 учебного года (4 классы)</w:t>
                  </w: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 Орловская СОШ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9F38F7" w:rsidRPr="009F38F7" w:rsidTr="009F38F7">
              <w:trPr>
                <w:trHeight w:val="900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ОО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победителей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призеров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23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 Орловская СОШ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23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99"/>
                  <w:noWrap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МБОУ  Орловская СОШ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23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9F38F7" w:rsidRPr="009F38F7" w:rsidTr="009F38F7">
              <w:trPr>
                <w:trHeight w:val="315"/>
              </w:trPr>
              <w:tc>
                <w:tcPr>
                  <w:tcW w:w="23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 (количество физических лиц):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99"/>
                  <w:vAlign w:val="center"/>
                  <w:hideMark/>
                </w:tcPr>
                <w:p w:rsidR="009F38F7" w:rsidRPr="009F38F7" w:rsidRDefault="009F38F7" w:rsidP="009F38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38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</w:tbl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B63" w:rsidRDefault="00AA2F7B" w:rsidP="00885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9F38F7" w:rsidRPr="0071512F" w:rsidRDefault="00674556" w:rsidP="00885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 МБОУ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Орловская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победителей  и  призёров для участия в МЭ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не выявлено. На  школьном уровне, ч</w:t>
            </w:r>
            <w:r w:rsidR="004B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лены жюри приняли решение: отметить работу </w:t>
            </w:r>
            <w:r w:rsidR="00AA2F7B" w:rsidRPr="0071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обучающихся и учителей – наставников,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показавших лучшие результаты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2F7B" w:rsidRPr="0071512F" w:rsidRDefault="00AA2F7B" w:rsidP="00885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2043"/>
              <w:gridCol w:w="1251"/>
              <w:gridCol w:w="838"/>
              <w:gridCol w:w="1641"/>
              <w:gridCol w:w="1249"/>
              <w:gridCol w:w="1675"/>
            </w:tblGrid>
            <w:tr w:rsidR="0071512F" w:rsidRPr="0071512F" w:rsidTr="009F38F7">
              <w:tc>
                <w:tcPr>
                  <w:tcW w:w="300" w:type="pct"/>
                </w:tcPr>
                <w:p w:rsidR="00AA2F7B" w:rsidRPr="0071512F" w:rsidRDefault="00AA2F7B" w:rsidP="008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04" w:type="pct"/>
                </w:tcPr>
                <w:p w:rsidR="00AA2F7B" w:rsidRPr="0071512F" w:rsidRDefault="00AA2F7B" w:rsidP="00F437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участника </w:t>
                  </w:r>
                </w:p>
              </w:tc>
              <w:tc>
                <w:tcPr>
                  <w:tcW w:w="676" w:type="pct"/>
                </w:tcPr>
                <w:p w:rsidR="00AA2F7B" w:rsidRPr="0071512F" w:rsidRDefault="00AA2F7B" w:rsidP="008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453" w:type="pct"/>
                </w:tcPr>
                <w:p w:rsidR="00AA2F7B" w:rsidRPr="0071512F" w:rsidRDefault="00AA2F7B" w:rsidP="008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87" w:type="pct"/>
                </w:tcPr>
                <w:p w:rsidR="00AA2F7B" w:rsidRPr="0071512F" w:rsidRDefault="00AA2F7B" w:rsidP="008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675" w:type="pct"/>
                  <w:tcBorders>
                    <w:right w:val="single" w:sz="4" w:space="0" w:color="auto"/>
                  </w:tcBorders>
                </w:tcPr>
                <w:p w:rsidR="00AA2F7B" w:rsidRPr="0071512F" w:rsidRDefault="00AA2F7B" w:rsidP="008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 </w:t>
                  </w:r>
                </w:p>
                <w:p w:rsidR="00AA2F7B" w:rsidRPr="0071512F" w:rsidRDefault="00AA2F7B" w:rsidP="008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(балл)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</w:tcBorders>
                </w:tcPr>
                <w:p w:rsidR="00AA2F7B" w:rsidRPr="0071512F" w:rsidRDefault="00AA2F7B" w:rsidP="00885F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диплома</w:t>
                  </w:r>
                </w:p>
              </w:tc>
            </w:tr>
            <w:tr w:rsidR="0071512F" w:rsidRPr="0071512F" w:rsidTr="009F38F7">
              <w:trPr>
                <w:trHeight w:val="720"/>
              </w:trPr>
              <w:tc>
                <w:tcPr>
                  <w:tcW w:w="300" w:type="pct"/>
                  <w:tcBorders>
                    <w:bottom w:val="single" w:sz="4" w:space="0" w:color="auto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4" w:type="pct"/>
                  <w:tcBorders>
                    <w:bottom w:val="single" w:sz="4" w:space="0" w:color="auto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Смольникова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Валерия Владимировна</w:t>
                  </w:r>
                </w:p>
              </w:tc>
              <w:tc>
                <w:tcPr>
                  <w:tcW w:w="676" w:type="pct"/>
                  <w:tcBorders>
                    <w:bottom w:val="single" w:sz="4" w:space="0" w:color="auto"/>
                  </w:tcBorders>
                  <w:vAlign w:val="center"/>
                </w:tcPr>
                <w:p w:rsidR="009F38F7" w:rsidRPr="0071512F" w:rsidRDefault="009F38F7" w:rsidP="009F14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512F">
                    <w:rPr>
                      <w:color w:val="000000"/>
                      <w:sz w:val="24"/>
                      <w:szCs w:val="24"/>
                    </w:rPr>
                    <w:t>13.12.</w:t>
                  </w:r>
                </w:p>
                <w:p w:rsidR="009F38F7" w:rsidRPr="0071512F" w:rsidRDefault="009F38F7" w:rsidP="009F14EB">
                  <w:pPr>
                    <w:rPr>
                      <w:sz w:val="24"/>
                      <w:szCs w:val="24"/>
                    </w:rPr>
                  </w:pPr>
                  <w:r w:rsidRPr="0071512F">
                    <w:rPr>
                      <w:color w:val="00000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7" w:type="pct"/>
                  <w:tcBorders>
                    <w:bottom w:val="single" w:sz="4" w:space="0" w:color="auto"/>
                  </w:tcBorders>
                </w:tcPr>
                <w:p w:rsidR="009F38F7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67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38F7" w:rsidRPr="0071512F" w:rsidRDefault="004B5B63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71512F" w:rsidRPr="0071512F" w:rsidTr="009F38F7">
              <w:trPr>
                <w:trHeight w:val="707"/>
              </w:trPr>
              <w:tc>
                <w:tcPr>
                  <w:tcW w:w="3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Рассадникова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Анна Николаевна</w:t>
                  </w:r>
                </w:p>
              </w:tc>
              <w:tc>
                <w:tcPr>
                  <w:tcW w:w="6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F38F7" w:rsidRPr="0071512F" w:rsidRDefault="009F38F7" w:rsidP="009F14EB">
                  <w:pPr>
                    <w:pStyle w:val="a3"/>
                    <w:rPr>
                      <w:color w:val="000000"/>
                      <w:sz w:val="24"/>
                      <w:szCs w:val="24"/>
                    </w:rPr>
                  </w:pPr>
                  <w:r w:rsidRPr="0071512F">
                    <w:rPr>
                      <w:color w:val="000000"/>
                      <w:sz w:val="24"/>
                      <w:szCs w:val="24"/>
                    </w:rPr>
                    <w:t>19.09.</w:t>
                  </w:r>
                </w:p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color w:val="00000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4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F38F7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6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05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F38F7" w:rsidRPr="0071512F" w:rsidRDefault="009F38F7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71512F" w:rsidRPr="0071512F" w:rsidTr="00EA7DA2">
              <w:trPr>
                <w:trHeight w:val="765"/>
              </w:trPr>
              <w:tc>
                <w:tcPr>
                  <w:tcW w:w="300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Жадан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Никита Владимирович</w:t>
                  </w:r>
                </w:p>
              </w:tc>
              <w:tc>
                <w:tcPr>
                  <w:tcW w:w="676" w:type="pct"/>
                  <w:tcBorders>
                    <w:bottom w:val="single" w:sz="4" w:space="0" w:color="auto"/>
                  </w:tcBorders>
                  <w:vAlign w:val="center"/>
                </w:tcPr>
                <w:p w:rsidR="0071512F" w:rsidRDefault="00A20AFE" w:rsidP="0071512F">
                  <w:pPr>
                    <w:pStyle w:val="a3"/>
                  </w:pPr>
                  <w:r w:rsidRPr="0071512F">
                    <w:t>17.09.</w:t>
                  </w:r>
                </w:p>
                <w:p w:rsidR="00A20AFE" w:rsidRPr="0071512F" w:rsidRDefault="00A20AFE" w:rsidP="0071512F">
                  <w:pPr>
                    <w:pStyle w:val="a3"/>
                  </w:pPr>
                  <w:r w:rsidRPr="0071512F">
                    <w:t>2009</w:t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7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67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0AFE" w:rsidRPr="0071512F" w:rsidRDefault="004B5B63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71512F" w:rsidRPr="0071512F" w:rsidTr="009F38F7">
              <w:trPr>
                <w:trHeight w:val="765"/>
              </w:trPr>
              <w:tc>
                <w:tcPr>
                  <w:tcW w:w="300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Колтунова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Яна Андреевна</w:t>
                  </w:r>
                </w:p>
              </w:tc>
              <w:tc>
                <w:tcPr>
                  <w:tcW w:w="676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09.03.</w:t>
                  </w:r>
                </w:p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7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67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71512F" w:rsidRPr="0071512F" w:rsidTr="009F38F7">
              <w:trPr>
                <w:trHeight w:val="645"/>
              </w:trPr>
              <w:tc>
                <w:tcPr>
                  <w:tcW w:w="300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4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Колтунова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Яна Андреевна</w:t>
                  </w:r>
                </w:p>
              </w:tc>
              <w:tc>
                <w:tcPr>
                  <w:tcW w:w="676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09.03.</w:t>
                  </w:r>
                </w:p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453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7" w:type="pct"/>
                  <w:tcBorders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67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71512F" w:rsidRPr="0071512F" w:rsidTr="009F38F7">
              <w:trPr>
                <w:trHeight w:val="645"/>
              </w:trPr>
              <w:tc>
                <w:tcPr>
                  <w:tcW w:w="300" w:type="pct"/>
                </w:tcPr>
                <w:p w:rsidR="00A20AFE" w:rsidRPr="0071512F" w:rsidRDefault="00A20AFE" w:rsidP="00885F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4" w:type="pct"/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Воробьева Надежда Владимировна</w:t>
                  </w:r>
                </w:p>
              </w:tc>
              <w:tc>
                <w:tcPr>
                  <w:tcW w:w="676" w:type="pct"/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11.11.</w:t>
                  </w:r>
                </w:p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453" w:type="pct"/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7" w:type="pct"/>
                </w:tcPr>
                <w:p w:rsidR="00A20AFE" w:rsidRPr="0071512F" w:rsidRDefault="00A20AFE" w:rsidP="00885F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675" w:type="pct"/>
                  <w:tcBorders>
                    <w:right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71512F" w:rsidRPr="0071512F" w:rsidTr="009F38F7">
              <w:trPr>
                <w:trHeight w:val="645"/>
              </w:trPr>
              <w:tc>
                <w:tcPr>
                  <w:tcW w:w="300" w:type="pct"/>
                </w:tcPr>
                <w:p w:rsidR="00A20AFE" w:rsidRPr="0071512F" w:rsidRDefault="00A20AFE" w:rsidP="00885F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4" w:type="pct"/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Белоус Оксана Романовна</w:t>
                  </w:r>
                </w:p>
              </w:tc>
              <w:tc>
                <w:tcPr>
                  <w:tcW w:w="676" w:type="pct"/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08.04.</w:t>
                  </w:r>
                </w:p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453" w:type="pct"/>
                </w:tcPr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7" w:type="pct"/>
                </w:tcPr>
                <w:p w:rsidR="00A20AFE" w:rsidRPr="0071512F" w:rsidRDefault="00A20AFE" w:rsidP="009F14E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675" w:type="pct"/>
                  <w:tcBorders>
                    <w:right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</w:tcBorders>
                </w:tcPr>
                <w:p w:rsidR="00A20AFE" w:rsidRPr="0071512F" w:rsidRDefault="00A20AFE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  <w:tr w:rsidR="0071512F" w:rsidRPr="0071512F" w:rsidTr="009F38F7">
              <w:trPr>
                <w:trHeight w:val="645"/>
              </w:trPr>
              <w:tc>
                <w:tcPr>
                  <w:tcW w:w="300" w:type="pct"/>
                </w:tcPr>
                <w:p w:rsidR="0071512F" w:rsidRPr="0071512F" w:rsidRDefault="0071512F" w:rsidP="00885F8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4" w:type="pct"/>
                </w:tcPr>
                <w:p w:rsidR="0071512F" w:rsidRPr="0071512F" w:rsidRDefault="0071512F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Колтунова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Яна Андреевна</w:t>
                  </w:r>
                </w:p>
              </w:tc>
              <w:tc>
                <w:tcPr>
                  <w:tcW w:w="676" w:type="pct"/>
                </w:tcPr>
                <w:p w:rsidR="0071512F" w:rsidRPr="0071512F" w:rsidRDefault="0071512F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15.06.</w:t>
                  </w:r>
                </w:p>
                <w:p w:rsidR="0071512F" w:rsidRPr="0071512F" w:rsidRDefault="0071512F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453" w:type="pct"/>
                </w:tcPr>
                <w:p w:rsidR="0071512F" w:rsidRPr="0071512F" w:rsidRDefault="0071512F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7" w:type="pct"/>
                </w:tcPr>
                <w:p w:rsidR="0071512F" w:rsidRPr="0071512F" w:rsidRDefault="0071512F" w:rsidP="009F14EB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675" w:type="pct"/>
                  <w:tcBorders>
                    <w:right w:val="single" w:sz="4" w:space="0" w:color="auto"/>
                  </w:tcBorders>
                </w:tcPr>
                <w:p w:rsidR="0071512F" w:rsidRPr="0071512F" w:rsidRDefault="0071512F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05" w:type="pct"/>
                  <w:tcBorders>
                    <w:left w:val="single" w:sz="4" w:space="0" w:color="auto"/>
                  </w:tcBorders>
                </w:tcPr>
                <w:p w:rsidR="0071512F" w:rsidRPr="0071512F" w:rsidRDefault="004B5B63" w:rsidP="00885F8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Призёр</w:t>
                  </w:r>
                </w:p>
              </w:tc>
            </w:tr>
          </w:tbl>
          <w:p w:rsidR="00AA2F7B" w:rsidRPr="0071512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71512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71512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Default="0071512F" w:rsidP="0088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AA2F7B" w:rsidRDefault="00AA2F7B" w:rsidP="0088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2F7B" w:rsidRDefault="0071512F" w:rsidP="0088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2F7B" w:rsidRPr="00A64B84" w:rsidRDefault="00AA2F7B" w:rsidP="0088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B5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A64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Учителя – наставники, подготовившие призёров </w:t>
            </w:r>
          </w:p>
          <w:p w:rsidR="00AA2F7B" w:rsidRDefault="00AA2F7B" w:rsidP="0088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школьного этапа всероссийской олимпиады школьников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136"/>
              <w:gridCol w:w="2013"/>
              <w:gridCol w:w="1689"/>
              <w:gridCol w:w="3414"/>
            </w:tblGrid>
            <w:tr w:rsidR="00AA2F7B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7B" w:rsidRPr="00D50F0C" w:rsidRDefault="00AA2F7B" w:rsidP="00885F8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Ф.И.О.наставника</w:t>
                  </w:r>
                  <w:proofErr w:type="spellEnd"/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(полностью)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7B" w:rsidRPr="00D50F0C" w:rsidRDefault="00AA2F7B" w:rsidP="00885F8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Ф.И.О. участника (полностью)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7B" w:rsidRPr="00D50F0C" w:rsidRDefault="00AA2F7B" w:rsidP="00885F8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50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Предмет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7B" w:rsidRPr="00651E7F" w:rsidRDefault="00AA2F7B" w:rsidP="00885F8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51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Образование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Цомая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A20AFE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AFE">
                    <w:rPr>
                      <w:rFonts w:ascii="Times New Roman" w:hAnsi="Times New Roman"/>
                      <w:sz w:val="24"/>
                      <w:szCs w:val="24"/>
                    </w:rPr>
                    <w:t>Воробьева Надежда Владимировна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Цомая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9F14EB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Белоус Оксана Романовна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Брызгалина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Галина Григорьевна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Колтунова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Яна Андреевна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Рассадникова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Анна Григорьевна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Колтунова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Яна Андреевна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Русский язык  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Микалаускене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Васильевна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Жадан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Никита Владимирович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Игнатова Наталья Фёдоровна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Смольникова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Валерия Владимировна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Игнатова Наталья Фёдоровна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Рассадникова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Анна Николаевна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 w:rsidRPr="00F12E5C">
                    <w:rPr>
                      <w:sz w:val="24"/>
                      <w:szCs w:val="24"/>
                    </w:rPr>
                    <w:t>Высшее профессиональное</w:t>
                  </w:r>
                </w:p>
              </w:tc>
            </w:tr>
            <w:tr w:rsidR="00A20AFE" w:rsidRPr="00D50F0C" w:rsidTr="000B3284">
              <w:tc>
                <w:tcPr>
                  <w:tcW w:w="11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Кошевая Любовь Николаевна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A20AFE" w:rsidP="009F14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>Колтунова</w:t>
                  </w:r>
                  <w:proofErr w:type="spellEnd"/>
                  <w:r w:rsidRPr="007151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Яна Андреевна</w:t>
                  </w:r>
                </w:p>
              </w:tc>
              <w:tc>
                <w:tcPr>
                  <w:tcW w:w="9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71512F" w:rsidRDefault="0071512F" w:rsidP="00885F8B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A20AFE" w:rsidRPr="0071512F">
                    <w:rPr>
                      <w:rFonts w:ascii="Times New Roman" w:hAnsi="Times New Roman"/>
                      <w:sz w:val="24"/>
                      <w:szCs w:val="24"/>
                    </w:rPr>
                    <w:t>усский язык</w:t>
                  </w:r>
                </w:p>
              </w:tc>
              <w:tc>
                <w:tcPr>
                  <w:tcW w:w="18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AFE" w:rsidRPr="00F12E5C" w:rsidRDefault="00A20AFE" w:rsidP="00885F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профессиональное</w:t>
                  </w:r>
                </w:p>
              </w:tc>
            </w:tr>
          </w:tbl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71512F">
        <w:trPr>
          <w:trHeight w:val="6031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A64B84" w:rsidRDefault="00AA2F7B" w:rsidP="00885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 </w:t>
            </w:r>
          </w:p>
          <w:p w:rsidR="00AA2F7B" w:rsidRPr="00F437C6" w:rsidRDefault="00AA2F7B" w:rsidP="00885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1.Итоги предметных олимпиад свидетельствуют о сложившейся в последние годы системе подготовки учащихся, целенаправленной работе педагогов по выявлению и подготовке одарённых детей. </w:t>
            </w:r>
          </w:p>
          <w:p w:rsidR="00AA2F7B" w:rsidRPr="00F437C6" w:rsidRDefault="00AA2F7B" w:rsidP="00885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2.Следует отметить то, что в олимпиадах участвуют одни и те же учащиеся, учителям – предметникам следует привлекать и других учащихся, проявляющих интерес к тому или иному предмету, вести подготовительную работу, более углубленную, быть заинтересованными в выявлении одаренных детей.</w:t>
            </w:r>
          </w:p>
          <w:p w:rsidR="00AA2F7B" w:rsidRPr="00F437C6" w:rsidRDefault="00AA2F7B" w:rsidP="00885F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3.Объявить  благодарность учащимся, занявшим призовые места в школьном туре предметных олимпиад.</w:t>
            </w:r>
          </w:p>
          <w:p w:rsidR="00AA2F7B" w:rsidRPr="00F437C6" w:rsidRDefault="00AA2F7B" w:rsidP="00885F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4.Объявить благодарность учителям – предметникам, подготовившим </w:t>
            </w:r>
            <w:r w:rsidR="004B5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призёров </w:t>
            </w:r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школьного тура предметных олимпиад: </w:t>
            </w:r>
            <w:proofErr w:type="spellStart"/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Цомая</w:t>
            </w:r>
            <w:proofErr w:type="spellEnd"/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Микалаускене</w:t>
            </w:r>
            <w:proofErr w:type="spellEnd"/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Рассадниковой</w:t>
            </w:r>
            <w:proofErr w:type="spellEnd"/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А.Г.</w:t>
            </w:r>
            <w:r w:rsidR="0071512F"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Игнатовой Н.Ф., Кошевой Л.Н., </w:t>
            </w:r>
            <w:proofErr w:type="spellStart"/>
            <w:r w:rsidR="0071512F"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Брызгалиной</w:t>
            </w:r>
            <w:proofErr w:type="spellEnd"/>
            <w:r w:rsidR="0071512F"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Г.Г.</w:t>
            </w:r>
            <w:r w:rsidRPr="00F43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A2F7B" w:rsidRPr="0071512F" w:rsidRDefault="00AA2F7B" w:rsidP="00715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12F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AA2F7B" w:rsidRPr="0071512F" w:rsidRDefault="00AA2F7B" w:rsidP="00715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12F">
              <w:rPr>
                <w:rFonts w:ascii="Times New Roman" w:hAnsi="Times New Roman"/>
                <w:sz w:val="24"/>
                <w:szCs w:val="24"/>
              </w:rPr>
              <w:t>1. Продолжить практику участия младших школьников в предметных олимпиадах .</w:t>
            </w:r>
          </w:p>
          <w:p w:rsidR="00AA2F7B" w:rsidRPr="0071512F" w:rsidRDefault="00AA2F7B" w:rsidP="00715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12F">
              <w:rPr>
                <w:rFonts w:ascii="Times New Roman" w:hAnsi="Times New Roman"/>
                <w:sz w:val="24"/>
                <w:szCs w:val="24"/>
              </w:rPr>
              <w:t>2. По результатам школьной олимпиады рекомендовать на районный этап предметной олимпиады победителей.</w:t>
            </w:r>
          </w:p>
          <w:p w:rsidR="00AA2F7B" w:rsidRPr="0071512F" w:rsidRDefault="00AA2F7B" w:rsidP="00715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12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A2F7B" w:rsidRPr="0071512F" w:rsidRDefault="00AA2F7B" w:rsidP="00715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12F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  <w:r w:rsidR="0071512F">
              <w:rPr>
                <w:rFonts w:ascii="Times New Roman" w:hAnsi="Times New Roman"/>
                <w:sz w:val="24"/>
                <w:szCs w:val="24"/>
              </w:rPr>
              <w:t>:</w:t>
            </w:r>
            <w:r w:rsidRPr="0071512F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Михайлова И.Ю.</w:t>
            </w:r>
            <w:bookmarkStart w:id="0" w:name="_GoBack"/>
            <w:bookmarkEnd w:id="0"/>
          </w:p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9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15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A2F7B" w:rsidRPr="00651E7F" w:rsidTr="009F38F7">
        <w:trPr>
          <w:trHeight w:val="300"/>
        </w:trPr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7B" w:rsidRPr="00651E7F" w:rsidRDefault="00AA2F7B" w:rsidP="00885F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AA2F7B" w:rsidRPr="00A64B84" w:rsidRDefault="00AA2F7B" w:rsidP="00AA2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7B" w:rsidRPr="004551EB" w:rsidRDefault="00AA2F7B" w:rsidP="00AA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AA2F7B" w:rsidRPr="00A64B84" w:rsidRDefault="00AA2F7B" w:rsidP="00AA2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76C" w:rsidRDefault="002C776C"/>
    <w:sectPr w:rsidR="002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5AD"/>
    <w:multiLevelType w:val="multilevel"/>
    <w:tmpl w:val="CC5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7B"/>
    <w:rsid w:val="000B3284"/>
    <w:rsid w:val="001F4708"/>
    <w:rsid w:val="002C776C"/>
    <w:rsid w:val="0044548C"/>
    <w:rsid w:val="004B5B63"/>
    <w:rsid w:val="00674556"/>
    <w:rsid w:val="0071512F"/>
    <w:rsid w:val="008A71C2"/>
    <w:rsid w:val="0099733C"/>
    <w:rsid w:val="009F38F7"/>
    <w:rsid w:val="00A20AFE"/>
    <w:rsid w:val="00AA2F7B"/>
    <w:rsid w:val="00D033FC"/>
    <w:rsid w:val="00D24054"/>
    <w:rsid w:val="00D546B0"/>
    <w:rsid w:val="00F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2F7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No Spacing"/>
    <w:uiPriority w:val="1"/>
    <w:qFormat/>
    <w:rsid w:val="00AA2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A2F7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">
    <w:name w:val="Без интервала3"/>
    <w:rsid w:val="000B328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2F7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3">
    <w:name w:val="No Spacing"/>
    <w:uiPriority w:val="1"/>
    <w:qFormat/>
    <w:rsid w:val="00AA2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A2F7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">
    <w:name w:val="Без интервала3"/>
    <w:rsid w:val="000B328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5</cp:revision>
  <dcterms:created xsi:type="dcterms:W3CDTF">2021-11-12T11:30:00Z</dcterms:created>
  <dcterms:modified xsi:type="dcterms:W3CDTF">2021-11-15T07:48:00Z</dcterms:modified>
</cp:coreProperties>
</file>