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AA0793" w:rsidRPr="00D75504" w:rsidRDefault="00AA0793" w:rsidP="00AA0793">
      <w:pPr>
        <w:spacing w:after="100" w:afterAutospacing="1" w:line="240" w:lineRule="auto"/>
        <w:outlineLvl w:val="1"/>
        <w:rPr>
          <w:rFonts w:ascii="inherit" w:eastAsia="Times New Roman" w:hAnsi="inherit" w:cs="Segoe UI"/>
          <w:color w:val="212529"/>
          <w:sz w:val="36"/>
          <w:szCs w:val="36"/>
        </w:rPr>
      </w:pPr>
      <w:r>
        <w:fldChar w:fldCharType="begin"/>
      </w:r>
      <w:r>
        <w:instrText xml:space="preserve"> HYPERLINK "http://azovroo.ru/article/kakie_izmeneniya_budut_v_kim_ege_2021?this_year=2020-2021%20%D1%83%D1%87%D0%B5%D0%B1%D0%BD%D1%8B%D0%B9%20%D0%B3%D0%BE%D0%B4" </w:instrText>
      </w:r>
      <w:r>
        <w:fldChar w:fldCharType="separate"/>
      </w:r>
      <w:r w:rsidRPr="00D75504">
        <w:rPr>
          <w:rFonts w:ascii="inherit" w:eastAsia="Times New Roman" w:hAnsi="inherit" w:cs="Segoe UI"/>
          <w:color w:val="007BFF"/>
          <w:sz w:val="36"/>
          <w:szCs w:val="36"/>
          <w:u w:val="single"/>
        </w:rPr>
        <w:t>Какие изменения будут в КИМ ЕГЭ 2021</w:t>
      </w:r>
      <w:r>
        <w:rPr>
          <w:rFonts w:ascii="inherit" w:eastAsia="Times New Roman" w:hAnsi="inherit" w:cs="Segoe UI"/>
          <w:color w:val="007BFF"/>
          <w:sz w:val="36"/>
          <w:szCs w:val="36"/>
          <w:u w:val="single"/>
        </w:rPr>
        <w:fldChar w:fldCharType="end"/>
      </w:r>
    </w:p>
    <w:bookmarkEnd w:id="0"/>
    <w:p w:rsidR="00AA0793" w:rsidRPr="00D75504" w:rsidRDefault="00AA0793" w:rsidP="00AA079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ФИПИ опубликовал на своем сайте проекты документов, регламентирующих структуру и содержание контрольных измерительных материалов (КИМ) ЕГЭ в 2021 году. На сайте представлены материалы по 15 предметам, которые сдаются в форме ЕГЭ. Важно! Задания, включенные в демоверсии, не будут использоваться при проведении экзаменов, но они аналогичны реальным.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  <w:t>Структура и содержание измерительных материалов не изменятся в ЕГЭ по математике, физике, химии, географии, обществознанию и иностранному языку. В ЕГЭ по русскому, литературе, биологии, истории и информатике и ИКТ будет ряд детальных изменений, но все основные характеристики экзаменационной работы будут сохранены.</w:t>
      </w:r>
    </w:p>
    <w:p w:rsidR="00AA0793" w:rsidRPr="00D75504" w:rsidRDefault="00AA0793" w:rsidP="00AA079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Наиболее существенные изменения произошли в КИМ ЕГЭ по информатике и ИКТ, что связано с переводом этого экзамена с 2021 года в компьютерную форму.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  <w:t xml:space="preserve">Пробный ЕГЭ по информатике на компьютере проведут в сентябре-октябре 2020 года. А сам экзамен на компьютерах участники ЕГЭ по информатике будут сдавать начиная с 2021 года. Ранее он проводился на бумажных </w:t>
      </w:r>
      <w:proofErr w:type="gramStart"/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бланках.</w:t>
      </w:r>
      <w:r w:rsidRPr="00D75504">
        <w:rPr>
          <w:rFonts w:ascii="Segoe UI Symbol" w:eastAsia="Times New Roman" w:hAnsi="Segoe UI Symbol" w:cs="Segoe UI Symbol"/>
          <w:color w:val="212529"/>
          <w:sz w:val="24"/>
          <w:szCs w:val="24"/>
        </w:rPr>
        <w:t>⠀</w:t>
      </w:r>
      <w:proofErr w:type="gramEnd"/>
    </w:p>
    <w:p w:rsidR="00AA0793" w:rsidRPr="00D75504" w:rsidRDefault="00AA0793" w:rsidP="00AA079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Экзаменационная работа по информатике, проводимая с использованием компьютера, будет включать в себя 27 заданий, в том числе 10 заданий базового уровня сложности, 13 – повышенного и 4 – высокого. При переводе экзамена в компьютерную форму были разработаны новые формы заданий на практическое программирование, работу с электронными таблицами и информационный поиск.</w:t>
      </w:r>
    </w:p>
    <w:p w:rsidR="00AA0793" w:rsidRPr="00D75504" w:rsidRDefault="00AA0793" w:rsidP="00AA079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Демонстрационная версия станции для проведения ЕГЭ по информатике и ИКТ в компьютерной форме опубликована на сайте Федерального центра тестирования </w:t>
      </w:r>
      <w:hyperlink r:id="rId4" w:tgtFrame="_blank" w:history="1">
        <w:r w:rsidRPr="00D75504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http://kege.rustest.ru/</w:t>
        </w:r>
      </w:hyperlink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  <w:t>ФИПИ приглашает экспертное и профессиональное сообщества принять участие в обсуждении проектов экзаменационных материалов 2021 года. Все замечания и предложения принимаются на электронный адрес </w:t>
      </w:r>
      <w:hyperlink r:id="rId5" w:tgtFrame="_blank" w:history="1">
        <w:r w:rsidRPr="00D75504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fipi@fipi.ru</w:t>
        </w:r>
      </w:hyperlink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 до 1 октября 2020 года.</w:t>
      </w:r>
    </w:p>
    <w:p w:rsidR="00AA0793" w:rsidRPr="00D75504" w:rsidRDefault="00AA0793" w:rsidP="00AA0793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</w:rPr>
      </w:pP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t>Информация об изменениях в КИМ ЕГЭ 2021 г. в сравнении с КИМ ЕГЭ 2020 г. представлена в формате инфографики, более подробная информация о проектах документов, определяющих структуру и содержание КИМ ЕГЭ 2021 г., пояснения к ним, смотри на сайте ФИПИ в разделе ЕГЭ: демоверсии, спецификации, кодификаторы.</w:t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D75504">
        <w:rPr>
          <w:rFonts w:ascii="Segoe UI" w:eastAsia="Times New Roman" w:hAnsi="Segoe UI" w:cs="Segoe UI"/>
          <w:color w:val="212529"/>
          <w:sz w:val="24"/>
          <w:szCs w:val="24"/>
        </w:rPr>
        <w:br/>
      </w:r>
      <w:r w:rsidRPr="00D75504">
        <w:rPr>
          <w:rFonts w:ascii="Segoe UI" w:eastAsia="Times New Roman" w:hAnsi="Segoe UI" w:cs="Segoe UI"/>
          <w:i/>
          <w:iCs/>
          <w:color w:val="212529"/>
          <w:sz w:val="24"/>
          <w:szCs w:val="24"/>
        </w:rPr>
        <w:t>Источник: </w:t>
      </w:r>
      <w:hyperlink r:id="rId6" w:tgtFrame="_blank" w:history="1">
        <w:r w:rsidRPr="00D75504">
          <w:rPr>
            <w:rFonts w:ascii="Segoe UI" w:eastAsia="Times New Roman" w:hAnsi="Segoe UI" w:cs="Segoe UI"/>
            <w:color w:val="007BFF"/>
            <w:sz w:val="24"/>
            <w:szCs w:val="24"/>
            <w:u w:val="single"/>
          </w:rPr>
          <w:t>https://rcoi61.ru/kakie-izmeneniya-budut-v-kim-ege-2021</w:t>
        </w:r>
      </w:hyperlink>
    </w:p>
    <w:p w:rsidR="00AD3400" w:rsidRPr="00357A08" w:rsidRDefault="00AD3400" w:rsidP="00357A08">
      <w:pPr>
        <w:rPr>
          <w:szCs w:val="32"/>
        </w:rPr>
      </w:pPr>
    </w:p>
    <w:sectPr w:rsidR="00AD3400" w:rsidRPr="00357A08" w:rsidSect="00081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3400"/>
    <w:rsid w:val="00067E39"/>
    <w:rsid w:val="000812CD"/>
    <w:rsid w:val="00204742"/>
    <w:rsid w:val="0021309A"/>
    <w:rsid w:val="00246EC8"/>
    <w:rsid w:val="00357A08"/>
    <w:rsid w:val="003771DE"/>
    <w:rsid w:val="003D0C21"/>
    <w:rsid w:val="00525427"/>
    <w:rsid w:val="007D0B89"/>
    <w:rsid w:val="00AA0793"/>
    <w:rsid w:val="00AD3400"/>
    <w:rsid w:val="00AD4479"/>
    <w:rsid w:val="00B500CC"/>
    <w:rsid w:val="00BB04C1"/>
    <w:rsid w:val="00CC58BD"/>
    <w:rsid w:val="00CE6517"/>
    <w:rsid w:val="00D271F2"/>
    <w:rsid w:val="00EF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BB20F-F495-4A1D-8E52-4B4665E2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7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12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1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i61.ru/kakie-izmeneniya-budut-v-kim-ege-2021" TargetMode="External"/><Relationship Id="rId5" Type="http://schemas.openxmlformats.org/officeDocument/2006/relationships/hyperlink" Target="https://e.mail.ru/compose/?mailto=mailto%3afipi@fipi.ru" TargetMode="External"/><Relationship Id="rId4" Type="http://schemas.openxmlformats.org/officeDocument/2006/relationships/hyperlink" Target="http://kege.ruste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387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13</cp:revision>
  <dcterms:created xsi:type="dcterms:W3CDTF">2017-02-16T14:29:00Z</dcterms:created>
  <dcterms:modified xsi:type="dcterms:W3CDTF">2020-11-02T10:54:00Z</dcterms:modified>
</cp:coreProperties>
</file>