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3D" w:rsidRDefault="005C3D3D" w:rsidP="005C3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 общеобразовательное    учреждение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Обуховская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Азовского района</w:t>
      </w:r>
    </w:p>
    <w:p w:rsidR="005C3D3D" w:rsidRDefault="005C3D3D" w:rsidP="005C3D3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346742 Ростовская область Азовский район </w:t>
      </w:r>
    </w:p>
    <w:p w:rsidR="005C3D3D" w:rsidRDefault="005C3D3D" w:rsidP="005C3D3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хутор </w:t>
      </w:r>
      <w:proofErr w:type="spellStart"/>
      <w:r>
        <w:rPr>
          <w:rFonts w:ascii="Times New Roman" w:hAnsi="Times New Roman" w:cs="Times New Roman"/>
        </w:rPr>
        <w:t>Обуховка</w:t>
      </w:r>
      <w:proofErr w:type="spellEnd"/>
      <w:r>
        <w:rPr>
          <w:rFonts w:ascii="Times New Roman" w:hAnsi="Times New Roman" w:cs="Times New Roman"/>
        </w:rPr>
        <w:t xml:space="preserve"> улица Степная 2 «А».</w:t>
      </w:r>
    </w:p>
    <w:p w:rsidR="005C3D3D" w:rsidRDefault="005C3D3D" w:rsidP="005C3D3D">
      <w:pPr>
        <w:spacing w:after="0" w:line="240" w:lineRule="auto"/>
        <w:rPr>
          <w:rStyle w:val="a3"/>
        </w:rPr>
      </w:pPr>
      <w:r>
        <w:rPr>
          <w:rFonts w:ascii="Times New Roman" w:hAnsi="Times New Roman" w:cs="Times New Roman"/>
        </w:rPr>
        <w:t xml:space="preserve">Тел./факс (8-863-42) 3-86-24, </w:t>
      </w:r>
      <w:r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 w:cs="Times New Roman"/>
            <w:lang w:val="en-US"/>
          </w:rPr>
          <w:t>obuhovskayasosh</w:t>
        </w:r>
        <w:r>
          <w:rPr>
            <w:rStyle w:val="a3"/>
            <w:rFonts w:ascii="Times New Roman" w:hAnsi="Times New Roman" w:cs="Times New Roman"/>
          </w:rPr>
          <w:t>_@</w:t>
        </w:r>
        <w:r>
          <w:rPr>
            <w:rStyle w:val="a3"/>
            <w:rFonts w:ascii="Times New Roman" w:hAnsi="Times New Roman" w:cs="Times New Roman"/>
            <w:lang w:val="en-US"/>
          </w:rPr>
          <w:t>mail</w:t>
        </w:r>
        <w:r>
          <w:rPr>
            <w:rStyle w:val="a3"/>
            <w:rFonts w:ascii="Times New Roman" w:hAnsi="Times New Roman" w:cs="Times New Roman"/>
          </w:rPr>
          <w:t>.</w:t>
        </w:r>
        <w:r>
          <w:rPr>
            <w:rStyle w:val="a3"/>
            <w:rFonts w:ascii="Times New Roman" w:hAnsi="Times New Roman" w:cs="Times New Roman"/>
            <w:lang w:val="en-US"/>
          </w:rPr>
          <w:t>ru</w:t>
        </w:r>
      </w:hyperlink>
    </w:p>
    <w:p w:rsidR="005C3D3D" w:rsidRDefault="005C3D3D" w:rsidP="005C3D3D">
      <w:pPr>
        <w:widowControl w:val="0"/>
        <w:tabs>
          <w:tab w:val="left" w:pos="916"/>
          <w:tab w:val="left" w:pos="2640"/>
        </w:tabs>
        <w:suppressAutoHyphens/>
        <w:autoSpaceDE w:val="0"/>
        <w:autoSpaceDN w:val="0"/>
        <w:adjustRightInd w:val="0"/>
        <w:spacing w:line="240" w:lineRule="auto"/>
        <w:ind w:left="-709"/>
        <w:rPr>
          <w:caps/>
          <w:sz w:val="18"/>
          <w:szCs w:val="18"/>
        </w:rPr>
      </w:pPr>
    </w:p>
    <w:p w:rsidR="005C3D3D" w:rsidRDefault="005C3D3D" w:rsidP="005C3D3D">
      <w:pPr>
        <w:widowControl w:val="0"/>
        <w:tabs>
          <w:tab w:val="left" w:pos="916"/>
          <w:tab w:val="left" w:pos="2640"/>
        </w:tabs>
        <w:suppressAutoHyphens/>
        <w:autoSpaceDE w:val="0"/>
        <w:autoSpaceDN w:val="0"/>
        <w:adjustRightInd w:val="0"/>
        <w:spacing w:line="240" w:lineRule="auto"/>
        <w:ind w:left="-709"/>
        <w:rPr>
          <w:rFonts w:ascii="Times New Roman" w:hAnsi="Times New Roman" w:cs="Times New Roman"/>
          <w:b/>
          <w:caps/>
          <w:sz w:val="18"/>
          <w:szCs w:val="18"/>
        </w:rPr>
      </w:pPr>
      <w:r>
        <w:rPr>
          <w:rFonts w:ascii="Times New Roman" w:hAnsi="Times New Roman" w:cs="Times New Roman"/>
          <w:b/>
          <w:caps/>
          <w:sz w:val="18"/>
          <w:szCs w:val="18"/>
        </w:rPr>
        <w:t xml:space="preserve">Согласовано                                  </w:t>
      </w:r>
      <w:r w:rsidR="00726BF4">
        <w:rPr>
          <w:rFonts w:ascii="Times New Roman" w:hAnsi="Times New Roman" w:cs="Times New Roman"/>
          <w:b/>
          <w:caps/>
          <w:sz w:val="18"/>
          <w:szCs w:val="18"/>
        </w:rPr>
        <w:t>РАССмотрено</w:t>
      </w:r>
      <w:r>
        <w:rPr>
          <w:rFonts w:ascii="Times New Roman" w:hAnsi="Times New Roman" w:cs="Times New Roman"/>
          <w:b/>
          <w:caps/>
          <w:sz w:val="18"/>
          <w:szCs w:val="18"/>
        </w:rPr>
        <w:t xml:space="preserve"> на заседании                  уТВЕРЖДЕНО:</w:t>
      </w:r>
    </w:p>
    <w:p w:rsidR="005C3D3D" w:rsidRDefault="005C3D3D" w:rsidP="005C3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left="-709"/>
        <w:rPr>
          <w:rFonts w:ascii="Times New Roman" w:hAnsi="Times New Roman" w:cs="Times New Roman"/>
          <w:b/>
          <w:caps/>
          <w:sz w:val="18"/>
          <w:szCs w:val="18"/>
        </w:rPr>
      </w:pPr>
      <w:r>
        <w:rPr>
          <w:rFonts w:ascii="Times New Roman" w:hAnsi="Times New Roman" w:cs="Times New Roman"/>
          <w:b/>
          <w:caps/>
          <w:sz w:val="18"/>
          <w:szCs w:val="18"/>
        </w:rPr>
        <w:t xml:space="preserve">ПРЕДСЕДАТЕЛЕМ ПК                      педагогического совета                   дИРЕКТОР мбоУ ОБУХОВСКОЙ сош                                                                                  </w:t>
      </w:r>
    </w:p>
    <w:p w:rsidR="005C3D3D" w:rsidRDefault="005C3D3D" w:rsidP="005C3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left="-709"/>
        <w:rPr>
          <w:rFonts w:ascii="Times New Roman" w:hAnsi="Times New Roman" w:cs="Times New Roman"/>
          <w:b/>
          <w:caps/>
          <w:sz w:val="18"/>
          <w:szCs w:val="18"/>
        </w:rPr>
      </w:pPr>
      <w:r>
        <w:rPr>
          <w:rFonts w:ascii="Times New Roman" w:hAnsi="Times New Roman" w:cs="Times New Roman"/>
          <w:b/>
          <w:caps/>
          <w:sz w:val="18"/>
          <w:szCs w:val="18"/>
        </w:rPr>
        <w:t>________(</w:t>
      </w:r>
      <w:r w:rsidR="002E25BD">
        <w:rPr>
          <w:rFonts w:ascii="Times New Roman" w:hAnsi="Times New Roman" w:cs="Times New Roman"/>
          <w:b/>
          <w:caps/>
          <w:sz w:val="18"/>
          <w:szCs w:val="18"/>
        </w:rPr>
        <w:t>К.М.Попова</w:t>
      </w:r>
      <w:r>
        <w:rPr>
          <w:rFonts w:ascii="Times New Roman" w:hAnsi="Times New Roman" w:cs="Times New Roman"/>
          <w:b/>
          <w:caps/>
          <w:sz w:val="18"/>
          <w:szCs w:val="18"/>
        </w:rPr>
        <w:t>)                     школы                                                              аЗОВСКОГО РАЙОНА</w:t>
      </w:r>
    </w:p>
    <w:p w:rsidR="005C3D3D" w:rsidRDefault="005C3D3D" w:rsidP="005C3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18"/>
          <w:szCs w:val="18"/>
        </w:rPr>
      </w:pPr>
      <w:r>
        <w:rPr>
          <w:rFonts w:ascii="Times New Roman" w:hAnsi="Times New Roman" w:cs="Times New Roman"/>
          <w:b/>
          <w:caps/>
          <w:sz w:val="18"/>
          <w:szCs w:val="18"/>
        </w:rPr>
        <w:t xml:space="preserve">                                                   Протокол  № </w:t>
      </w:r>
      <w:r w:rsidR="002E25BD">
        <w:rPr>
          <w:rFonts w:ascii="Times New Roman" w:hAnsi="Times New Roman" w:cs="Times New Roman"/>
          <w:b/>
          <w:caps/>
          <w:sz w:val="18"/>
          <w:szCs w:val="18"/>
        </w:rPr>
        <w:t xml:space="preserve">3 </w:t>
      </w:r>
      <w:r>
        <w:rPr>
          <w:rFonts w:ascii="Times New Roman" w:hAnsi="Times New Roman" w:cs="Times New Roman"/>
          <w:b/>
          <w:caps/>
          <w:sz w:val="18"/>
          <w:szCs w:val="18"/>
        </w:rPr>
        <w:t xml:space="preserve">ОТ« </w:t>
      </w:r>
      <w:r w:rsidR="002E25BD">
        <w:rPr>
          <w:rFonts w:ascii="Times New Roman" w:hAnsi="Times New Roman" w:cs="Times New Roman"/>
          <w:b/>
          <w:caps/>
          <w:sz w:val="18"/>
          <w:szCs w:val="18"/>
        </w:rPr>
        <w:t>09</w:t>
      </w:r>
      <w:r>
        <w:rPr>
          <w:rFonts w:ascii="Times New Roman" w:hAnsi="Times New Roman" w:cs="Times New Roman"/>
          <w:b/>
          <w:caps/>
          <w:sz w:val="18"/>
          <w:szCs w:val="18"/>
        </w:rPr>
        <w:t xml:space="preserve"> »</w:t>
      </w:r>
      <w:r w:rsidR="002E25BD">
        <w:rPr>
          <w:rFonts w:ascii="Times New Roman" w:hAnsi="Times New Roman" w:cs="Times New Roman"/>
          <w:b/>
          <w:caps/>
          <w:sz w:val="16"/>
          <w:szCs w:val="16"/>
        </w:rPr>
        <w:t xml:space="preserve">января </w:t>
      </w:r>
      <w:r>
        <w:rPr>
          <w:rFonts w:ascii="Times New Roman" w:hAnsi="Times New Roman" w:cs="Times New Roman"/>
          <w:b/>
          <w:caps/>
          <w:sz w:val="16"/>
          <w:szCs w:val="16"/>
        </w:rPr>
        <w:t>201</w:t>
      </w:r>
      <w:r w:rsidR="002E25BD">
        <w:rPr>
          <w:rFonts w:ascii="Times New Roman" w:hAnsi="Times New Roman" w:cs="Times New Roman"/>
          <w:b/>
          <w:caps/>
          <w:sz w:val="16"/>
          <w:szCs w:val="16"/>
        </w:rPr>
        <w:t>8</w:t>
      </w:r>
      <w:r>
        <w:rPr>
          <w:rFonts w:ascii="Times New Roman" w:hAnsi="Times New Roman" w:cs="Times New Roman"/>
          <w:b/>
          <w:caps/>
          <w:sz w:val="16"/>
          <w:szCs w:val="16"/>
        </w:rPr>
        <w:t xml:space="preserve"> Г.</w:t>
      </w:r>
      <w:r>
        <w:rPr>
          <w:rFonts w:ascii="Times New Roman" w:hAnsi="Times New Roman" w:cs="Times New Roman"/>
          <w:b/>
          <w:caps/>
          <w:sz w:val="18"/>
          <w:szCs w:val="18"/>
        </w:rPr>
        <w:t xml:space="preserve">     ______________(н.а.иВАНЕНКОВА) </w:t>
      </w:r>
    </w:p>
    <w:p w:rsidR="005C3D3D" w:rsidRDefault="005C3D3D" w:rsidP="005C3D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16"/>
          <w:szCs w:val="16"/>
        </w:rPr>
      </w:pPr>
      <w:r>
        <w:rPr>
          <w:rFonts w:ascii="Times New Roman" w:hAnsi="Times New Roman" w:cs="Times New Roman"/>
          <w:b/>
          <w:caps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b/>
          <w:caps/>
          <w:sz w:val="18"/>
          <w:szCs w:val="18"/>
        </w:rPr>
        <w:tab/>
      </w:r>
      <w:r>
        <w:rPr>
          <w:rFonts w:ascii="Times New Roman" w:hAnsi="Times New Roman" w:cs="Times New Roman"/>
          <w:b/>
          <w:caps/>
          <w:sz w:val="18"/>
          <w:szCs w:val="18"/>
        </w:rPr>
        <w:tab/>
      </w:r>
      <w:r>
        <w:rPr>
          <w:rFonts w:ascii="Times New Roman" w:hAnsi="Times New Roman" w:cs="Times New Roman"/>
          <w:b/>
          <w:caps/>
          <w:sz w:val="18"/>
          <w:szCs w:val="18"/>
        </w:rPr>
        <w:tab/>
      </w:r>
      <w:r>
        <w:rPr>
          <w:rFonts w:ascii="Times New Roman" w:hAnsi="Times New Roman" w:cs="Times New Roman"/>
          <w:b/>
          <w:caps/>
          <w:sz w:val="18"/>
          <w:szCs w:val="18"/>
        </w:rPr>
        <w:tab/>
      </w:r>
      <w:r>
        <w:rPr>
          <w:rFonts w:ascii="Times New Roman" w:hAnsi="Times New Roman" w:cs="Times New Roman"/>
          <w:b/>
          <w:caps/>
          <w:sz w:val="18"/>
          <w:szCs w:val="18"/>
        </w:rPr>
        <w:tab/>
      </w:r>
      <w:r>
        <w:rPr>
          <w:rFonts w:ascii="Times New Roman" w:hAnsi="Times New Roman" w:cs="Times New Roman"/>
          <w:b/>
          <w:caps/>
          <w:sz w:val="18"/>
          <w:szCs w:val="18"/>
        </w:rPr>
        <w:tab/>
      </w:r>
      <w:r>
        <w:rPr>
          <w:rFonts w:ascii="Times New Roman" w:hAnsi="Times New Roman" w:cs="Times New Roman"/>
          <w:b/>
          <w:caps/>
          <w:sz w:val="18"/>
          <w:szCs w:val="18"/>
        </w:rPr>
        <w:tab/>
      </w:r>
      <w:r>
        <w:rPr>
          <w:rFonts w:ascii="Times New Roman" w:hAnsi="Times New Roman" w:cs="Times New Roman"/>
          <w:b/>
          <w:caps/>
          <w:sz w:val="18"/>
          <w:szCs w:val="18"/>
        </w:rPr>
        <w:tab/>
        <w:t xml:space="preserve">   пРИКАЗ № </w:t>
      </w:r>
      <w:r w:rsidR="002E25BD">
        <w:rPr>
          <w:rFonts w:ascii="Times New Roman" w:hAnsi="Times New Roman" w:cs="Times New Roman"/>
          <w:b/>
          <w:caps/>
          <w:sz w:val="18"/>
          <w:szCs w:val="18"/>
        </w:rPr>
        <w:t>1/9</w:t>
      </w:r>
      <w:r>
        <w:rPr>
          <w:rFonts w:ascii="Times New Roman" w:hAnsi="Times New Roman" w:cs="Times New Roman"/>
          <w:b/>
          <w:caps/>
          <w:sz w:val="18"/>
          <w:szCs w:val="18"/>
        </w:rPr>
        <w:t xml:space="preserve">   ОТ« </w:t>
      </w:r>
      <w:r w:rsidR="002E25BD">
        <w:rPr>
          <w:rFonts w:ascii="Times New Roman" w:hAnsi="Times New Roman" w:cs="Times New Roman"/>
          <w:b/>
          <w:caps/>
          <w:sz w:val="18"/>
          <w:szCs w:val="18"/>
        </w:rPr>
        <w:t>09</w:t>
      </w:r>
      <w:r>
        <w:rPr>
          <w:rFonts w:ascii="Times New Roman" w:hAnsi="Times New Roman" w:cs="Times New Roman"/>
          <w:b/>
          <w:caps/>
          <w:sz w:val="18"/>
          <w:szCs w:val="18"/>
        </w:rPr>
        <w:t xml:space="preserve"> »</w:t>
      </w:r>
      <w:r w:rsidR="002E25BD">
        <w:rPr>
          <w:rFonts w:ascii="Times New Roman" w:hAnsi="Times New Roman" w:cs="Times New Roman"/>
          <w:b/>
          <w:caps/>
          <w:sz w:val="18"/>
          <w:szCs w:val="18"/>
        </w:rPr>
        <w:t>января</w:t>
      </w:r>
      <w:r>
        <w:rPr>
          <w:rFonts w:ascii="Times New Roman" w:hAnsi="Times New Roman" w:cs="Times New Roman"/>
          <w:b/>
          <w:caps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aps/>
          <w:sz w:val="16"/>
          <w:szCs w:val="16"/>
        </w:rPr>
        <w:t>201</w:t>
      </w:r>
      <w:r w:rsidR="002E25BD">
        <w:rPr>
          <w:rFonts w:ascii="Times New Roman" w:hAnsi="Times New Roman" w:cs="Times New Roman"/>
          <w:b/>
          <w:caps/>
          <w:sz w:val="16"/>
          <w:szCs w:val="16"/>
        </w:rPr>
        <w:t>8</w:t>
      </w:r>
      <w:r>
        <w:rPr>
          <w:rFonts w:ascii="Times New Roman" w:hAnsi="Times New Roman" w:cs="Times New Roman"/>
          <w:b/>
          <w:caps/>
          <w:sz w:val="16"/>
          <w:szCs w:val="16"/>
        </w:rPr>
        <w:t xml:space="preserve"> Г.</w:t>
      </w:r>
    </w:p>
    <w:p w:rsidR="005C3D3D" w:rsidRDefault="005C3D3D" w:rsidP="005C3D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  ПОЛОЖЕНИЕ</w:t>
      </w:r>
      <w:r w:rsidR="002E25BD">
        <w:rPr>
          <w:rFonts w:ascii="Times New Roman" w:hAnsi="Times New Roman" w:cs="Times New Roman"/>
          <w:b/>
          <w:caps/>
          <w:sz w:val="28"/>
          <w:szCs w:val="28"/>
        </w:rPr>
        <w:t xml:space="preserve"> №20</w:t>
      </w:r>
    </w:p>
    <w:p w:rsidR="005C3D3D" w:rsidRDefault="005C3D3D" w:rsidP="005C3D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«о ВНЕУРОЧНОЙ ДЕЯТЕЛЬНОСТИ НА УРОВНЕ ОСНОВНОГО ОБЩЕГО</w:t>
      </w:r>
      <w:r w:rsidR="00D3273C">
        <w:rPr>
          <w:rFonts w:ascii="Times New Roman" w:hAnsi="Times New Roman" w:cs="Times New Roman"/>
          <w:b/>
          <w:cap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ОБРАЗОВАНИЯ</w:t>
      </w:r>
      <w:r w:rsidR="00D3273C">
        <w:rPr>
          <w:rFonts w:ascii="Times New Roman" w:hAnsi="Times New Roman" w:cs="Times New Roman"/>
          <w:b/>
          <w:caps/>
          <w:sz w:val="28"/>
          <w:szCs w:val="28"/>
        </w:rPr>
        <w:t xml:space="preserve">  в мбоу  обуховской  СОШ Азовского района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».                          </w:t>
      </w:r>
    </w:p>
    <w:p w:rsidR="005C3D3D" w:rsidRDefault="005C3D3D" w:rsidP="005C3D3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5C3D3D" w:rsidRDefault="005C3D3D" w:rsidP="005C3D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 Общее положение.</w:t>
      </w:r>
    </w:p>
    <w:p w:rsidR="00D3273C" w:rsidRDefault="00D3273C">
      <w:r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="00BC3927" w:rsidRPr="00D3273C">
        <w:rPr>
          <w:rFonts w:ascii="Times New Roman" w:hAnsi="Times New Roman" w:cs="Times New Roman"/>
          <w:sz w:val="28"/>
          <w:szCs w:val="28"/>
        </w:rPr>
        <w:t xml:space="preserve"> об организации внеурочной деятельности в условиях реализации федерального государственного образовательного стандарта основного общего образования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Обуховской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Азовского района</w:t>
      </w:r>
      <w:proofErr w:type="gramStart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ри разработке плана использовались следующие документы: - </w:t>
      </w:r>
      <w:proofErr w:type="gramStart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Закон Российской Федерации «Об образовании» (в действующей редакции); - Федеральный государственный образовательный стандарт начального общего образования (приказ </w:t>
      </w:r>
      <w:proofErr w:type="spellStart"/>
      <w:r w:rsidR="00BC3927" w:rsidRPr="00D3273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России от 06.10.2009 № 373 "Об утверждении и введении в действие федерального образовательного стандарта начального общего образования"); - Федеральный государственный образовательный стандарт основного общего образования (приказ </w:t>
      </w:r>
      <w:proofErr w:type="spellStart"/>
      <w:r w:rsidR="00BC3927" w:rsidRPr="00D3273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России от 17.12.2010 № 1897Об утверждении федерального государственного образовательного стандарта основного общего образования");</w:t>
      </w:r>
      <w:proofErr w:type="gram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="00BC3927" w:rsidRPr="00D3273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России от 4 октября 2010 г. № 986); - СанПиН 2.4.2. 2821 —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  <w:proofErr w:type="gram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- Федеральные требования к образовательным учреждениям в части охраны здоровья обучающихся, воспитанников (утверждены приказом </w:t>
      </w:r>
      <w:proofErr w:type="spellStart"/>
      <w:r w:rsidR="00BC3927" w:rsidRPr="00D3273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России от 28 декабря 2010 г. № 2106, зарегистрированы в Минюсте России 2 февраля 2011 г.); - Письмо </w:t>
      </w:r>
      <w:proofErr w:type="spellStart"/>
      <w:r w:rsidR="00BC3927" w:rsidRPr="00D3273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РФ от 19.04.2011 </w:t>
      </w:r>
      <w:r w:rsidR="00BC3927" w:rsidRPr="00D3273C">
        <w:rPr>
          <w:rFonts w:ascii="Times New Roman" w:hAnsi="Times New Roman" w:cs="Times New Roman"/>
          <w:sz w:val="28"/>
          <w:szCs w:val="28"/>
        </w:rPr>
        <w:lastRenderedPageBreak/>
        <w:t>N 03–255 «О введении федеральных государственных образовательных стандартов общего образования» ; - 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03–2960</w:t>
      </w:r>
      <w:r w:rsidR="00BC3927">
        <w:t>.</w:t>
      </w:r>
    </w:p>
    <w:p w:rsidR="00D3273C" w:rsidRDefault="00D3273C">
      <w:r w:rsidRPr="00D3273C">
        <w:rPr>
          <w:rFonts w:ascii="Times New Roman" w:hAnsi="Times New Roman" w:cs="Times New Roman"/>
          <w:sz w:val="28"/>
          <w:szCs w:val="28"/>
        </w:rPr>
        <w:t xml:space="preserve"> </w:t>
      </w:r>
      <w:r w:rsidR="00BC3927" w:rsidRPr="00D3273C">
        <w:rPr>
          <w:rFonts w:ascii="Times New Roman" w:hAnsi="Times New Roman" w:cs="Times New Roman"/>
          <w:sz w:val="28"/>
          <w:szCs w:val="28"/>
        </w:rPr>
        <w:t xml:space="preserve"> 1.1. Под внеурочной деятельностью в рамках реализации ФГОС следует понимать образовательную деятельность, осуществляемую в формах, отличных от классно-урочной, и направленную, в первую очередь, на достижение школьниками личностных и </w:t>
      </w:r>
      <w:proofErr w:type="spellStart"/>
      <w:r w:rsidR="00BC3927" w:rsidRPr="00D3273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BC3927" w:rsidRPr="00D3273C">
        <w:rPr>
          <w:rFonts w:ascii="Times New Roman" w:hAnsi="Times New Roman" w:cs="Times New Roman"/>
          <w:sz w:val="28"/>
          <w:szCs w:val="28"/>
        </w:rPr>
        <w:t xml:space="preserve"> результатов начального, основного общего образования.</w:t>
      </w:r>
      <w:r w:rsidR="00BC3927">
        <w:t xml:space="preserve"> </w:t>
      </w:r>
    </w:p>
    <w:p w:rsidR="0045599D" w:rsidRDefault="00BC3927">
      <w:pPr>
        <w:rPr>
          <w:rFonts w:ascii="Times New Roman" w:hAnsi="Times New Roman" w:cs="Times New Roman"/>
          <w:sz w:val="28"/>
          <w:szCs w:val="28"/>
        </w:rPr>
      </w:pPr>
      <w:r w:rsidRPr="00D3273C">
        <w:rPr>
          <w:rFonts w:ascii="Times New Roman" w:hAnsi="Times New Roman" w:cs="Times New Roman"/>
          <w:sz w:val="28"/>
          <w:szCs w:val="28"/>
        </w:rPr>
        <w:t xml:space="preserve">1.2. Содержание занятий внеурочной деятельности формируется с учетом пожеланий обучающихся и их родителей (законных представителей) путем анкетирования учащихся и родителей (законных представителей).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>1.3. При организации внеурочной деятельности обучающихся образовательным учреждением могут использоваться возможности учреждений дополнительного образования, культуры, спорта.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t xml:space="preserve"> </w:t>
      </w:r>
      <w:r w:rsidRPr="00D3273C">
        <w:rPr>
          <w:rFonts w:ascii="Times New Roman" w:hAnsi="Times New Roman" w:cs="Times New Roman"/>
          <w:sz w:val="28"/>
          <w:szCs w:val="28"/>
        </w:rPr>
        <w:t>2. Основные цели и задачи</w:t>
      </w:r>
      <w:r w:rsidR="00D3273C" w:rsidRP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2.1. Целью внеурочной деятельности является содействие в обеспечении достижения планируемых результатов учащихся </w:t>
      </w:r>
      <w:r w:rsidR="00D3273C" w:rsidRPr="00D3273C">
        <w:rPr>
          <w:rFonts w:ascii="Times New Roman" w:hAnsi="Times New Roman" w:cs="Times New Roman"/>
          <w:sz w:val="28"/>
          <w:szCs w:val="28"/>
        </w:rPr>
        <w:t xml:space="preserve"> </w:t>
      </w:r>
      <w:r w:rsidRPr="00D3273C">
        <w:rPr>
          <w:rFonts w:ascii="Times New Roman" w:hAnsi="Times New Roman" w:cs="Times New Roman"/>
          <w:sz w:val="28"/>
          <w:szCs w:val="28"/>
        </w:rPr>
        <w:t>основной школы в соответствии с ООП НОО, ООП ООО.</w:t>
      </w:r>
      <w:r w:rsidR="00D3273C" w:rsidRP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2.2. Внеурочная деятельность направлена на реализацию индивидуальных потребностей учащихся путем предоставления выбора широкого спектра занятий.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2.3. Занятия внеурочной деятельности способствуют удовлетворению индивидуальных образовательных интересов, потребностей и склонностей школьника, ориентируют на приобретение образовательных результатов и направлены на решение следующих задач: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воспитание гражданственности, патриотизма, уважения к правам, свободам и обязанностям человека;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воспитание нравственных чувств и этического сознания;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воспитание трудолюбия, творческого отношения к учению, труду, жизни;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формирование ценностного отношения к здоровью и здоровому образу жизни;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воспитание ценностного отношения к природе, окружающей среде (экологическое воспитание);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воспитание ценностного отношения к прекрасному, формирование представлений об эстетических идеалах и ценностях (эстетическое воспитание).</w:t>
      </w:r>
      <w:r>
        <w:t xml:space="preserve"> </w:t>
      </w:r>
      <w:r w:rsidR="00D3273C">
        <w:t xml:space="preserve">                                                                                </w:t>
      </w:r>
      <w:r>
        <w:t>3. Направления, формы и виды организации внеурочной деятельности.</w:t>
      </w:r>
      <w:r w:rsidR="00D3273C">
        <w:t xml:space="preserve">                                                               </w:t>
      </w:r>
      <w:r>
        <w:t xml:space="preserve"> 3</w:t>
      </w:r>
      <w:r w:rsidRPr="00D3273C">
        <w:rPr>
          <w:rFonts w:ascii="Times New Roman" w:hAnsi="Times New Roman" w:cs="Times New Roman"/>
          <w:sz w:val="28"/>
          <w:szCs w:val="28"/>
        </w:rPr>
        <w:t xml:space="preserve">.1. Внеурочная деятельность может быть организована: по направлениям: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спортивно-оздоровительное;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художественно-эстетическое;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научно-познавательное;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патриотическое;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общественно-полезная деятельность;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проектная деятельность. по видам: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игровая,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познавательная,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</w:t>
      </w:r>
      <w:r w:rsidRPr="00D3273C">
        <w:rPr>
          <w:rFonts w:ascii="Times New Roman" w:hAnsi="Times New Roman" w:cs="Times New Roman"/>
          <w:sz w:val="28"/>
          <w:szCs w:val="28"/>
        </w:rPr>
        <w:lastRenderedPageBreak/>
        <w:t xml:space="preserve">досугово - развлекательная деятельность (досуговое общение),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проблемно-ценностное общение;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художественное творчество,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социальное творчество (социальная преобразующая добровольческая деятельность);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техническое творчество,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трудовая (производственная) деятельность,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спортивно-оздоровительная деятельность;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туристско-краеведческая деятельность; в формах: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экскурсии,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кружки,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секции,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олимпиады,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конкурсы,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соревнования, </w:t>
      </w:r>
      <w:r w:rsidRPr="00D3273C">
        <w:rPr>
          <w:rFonts w:ascii="Times New Roman" w:hAnsi="Times New Roman" w:cs="Times New Roman"/>
          <w:sz w:val="28"/>
          <w:szCs w:val="28"/>
        </w:rPr>
        <w:sym w:font="Symbol" w:char="F0BE"/>
      </w:r>
      <w:r w:rsidRPr="00D3273C">
        <w:rPr>
          <w:rFonts w:ascii="Times New Roman" w:hAnsi="Times New Roman" w:cs="Times New Roman"/>
          <w:sz w:val="28"/>
          <w:szCs w:val="28"/>
        </w:rPr>
        <w:t xml:space="preserve"> поисковые исследования через организацию деятельности обучающегося во взаимодействии со сверстниками, педагогами, родителями. </w:t>
      </w:r>
      <w:r w:rsidR="00D3273C" w:rsidRPr="00D3273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3273C" w:rsidRPr="00D3273C">
        <w:rPr>
          <w:rFonts w:ascii="Times New Roman" w:hAnsi="Times New Roman" w:cs="Times New Roman"/>
          <w:sz w:val="28"/>
          <w:szCs w:val="28"/>
        </w:rPr>
        <w:t xml:space="preserve">  </w:t>
      </w:r>
      <w:r w:rsidRPr="00D3273C">
        <w:rPr>
          <w:rFonts w:ascii="Times New Roman" w:hAnsi="Times New Roman" w:cs="Times New Roman"/>
          <w:sz w:val="28"/>
          <w:szCs w:val="28"/>
        </w:rPr>
        <w:t xml:space="preserve">4. Права участников образовательного процесса </w:t>
      </w:r>
      <w:r w:rsidR="00D3273C" w:rsidRP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>4.1. Содержание занятий внеурочной деятельности формируется с учетом пожеланий обучающихся и их родителей (законных представителей).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4.2. При организации внеурочной деятельности обучающихся образовательным учреждением могут использоваться возможности учреждений дополнительного образования, культуры, спорта. </w:t>
      </w:r>
      <w:r w:rsidR="00D3273C" w:rsidRP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>5. Ответственность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5.1. Администрация школы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5.1.1. Организует Процесс разработки, рецензирования и утверждения программ внеурочной деятельности, Контроль выполнения программ внеурочной деятельности, Контроль ведения журналов внеурочной деятельности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5.2 Классные руководители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>5.2.1. В своей работе руководствуются Положением о классном руководителе, должностной инструкцией классного руководителя.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5.2.2. Осуществляют контроль посещаемости учащимися занятий внеурочной деятельности.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5.3 Преподаватели внеурочной деятельности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>5.3.1. Деятельность преподавателей регламентируется Уставом школы, Правилами внутреннего распорядка, локальными актами школы, должностными инструкциями.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t xml:space="preserve"> </w:t>
      </w:r>
      <w:r w:rsidRPr="00D3273C">
        <w:rPr>
          <w:rFonts w:ascii="Times New Roman" w:hAnsi="Times New Roman" w:cs="Times New Roman"/>
          <w:sz w:val="28"/>
          <w:szCs w:val="28"/>
        </w:rPr>
        <w:t>6. Организация управления Контроль проведения занятий внеурочной деятельности осуществляет заместитель директора по учебно-воспитательной работе по следующим направлениям: оценка содержания и качества программ внеурочной деятельности, организация проведения занятий внеурочной деятельности.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6.1. Требования к организации внеурочной деятельности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6.1.1. Программы внеурочной деятельности могут быть разработаны образовательным учреждением самостоятельно или на основе переработки примерных образовательных программ.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>6.1.2. Оптимальная продолжительность занятий внеурочной деятельности составляет 10 часов в неделю.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</w:t>
      </w:r>
      <w:r w:rsidRPr="00D3273C">
        <w:rPr>
          <w:rFonts w:ascii="Times New Roman" w:hAnsi="Times New Roman" w:cs="Times New Roman"/>
          <w:sz w:val="28"/>
          <w:szCs w:val="28"/>
        </w:rPr>
        <w:lastRenderedPageBreak/>
        <w:t xml:space="preserve">6.1.3. Программное обеспечение внеурочной деятельности опирается на социальный заказ, имеющиеся возможности и особенности образовательного процесса с целью максимального удовлетворения потребностей учащихся во внеурочной деятельности, ее дифференциации и индивидуализации (методы диагностики образовательных потребностей учащихся и их законных представителей включают регулярные мониторинги, психолого - педагогическое тестирование учащихся, анкетирование учащихся их законных представителей, т. д.). Примерные результаты служат ориентировочной основой для проведения </w:t>
      </w:r>
      <w:proofErr w:type="spellStart"/>
      <w:r w:rsidRPr="00D3273C">
        <w:rPr>
          <w:rFonts w:ascii="Times New Roman" w:hAnsi="Times New Roman" w:cs="Times New Roman"/>
          <w:sz w:val="28"/>
          <w:szCs w:val="28"/>
        </w:rPr>
        <w:t>неперсонифицированных</w:t>
      </w:r>
      <w:proofErr w:type="spellEnd"/>
      <w:r w:rsidRPr="00D3273C">
        <w:rPr>
          <w:rFonts w:ascii="Times New Roman" w:hAnsi="Times New Roman" w:cs="Times New Roman"/>
          <w:sz w:val="28"/>
          <w:szCs w:val="28"/>
        </w:rPr>
        <w:t xml:space="preserve"> мониторинговых исследований.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6.1.4.Основная форма учета индивидуальных достижений учащихся, определения эффективности воспитательной деятельности - составление портфеля достижений школьника.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6.1.5. Программа должна соответствовать нормативно-правовым требованиям к внеурочной деятельности, в том числе утвержденным СанПиН.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6.1.6. Выбор форм внеурочной деятельности должен опираться на гарантию достижения результата определенного уровня; при разработке программы необходимо выстраивать логику перехода от результатов одного уровня к результатам другого.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6.2. Типы образовательных программ внеурочной деятельности </w:t>
      </w:r>
      <w:r w:rsidR="00D3273C">
        <w:rPr>
          <w:rFonts w:ascii="Times New Roman" w:hAnsi="Times New Roman" w:cs="Times New Roman"/>
          <w:sz w:val="28"/>
          <w:szCs w:val="28"/>
        </w:rPr>
        <w:t xml:space="preserve"> в </w:t>
      </w:r>
      <w:r w:rsidRPr="00D3273C">
        <w:rPr>
          <w:rFonts w:ascii="Times New Roman" w:hAnsi="Times New Roman" w:cs="Times New Roman"/>
          <w:sz w:val="28"/>
          <w:szCs w:val="28"/>
        </w:rPr>
        <w:t>определении содержания программ школа руководствуется педагогической целесообразностью и ориентируется на запросы и потребности учащихся и их родителей.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 xml:space="preserve"> 6.2.1. Комплексные образовательные программы предполагают последовательный переход от воспитательных результатов первого уровня к результатам третьего уровня в различных видах внеурочной деятельности. 6.2.2. Тематические образовательные программы направлены на получение воспитательных результатов в определенном проблемном поле и используются при этом возможности различных видов внеурочной деятельности. </w:t>
      </w:r>
      <w:r w:rsidR="00D327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D3273C">
        <w:rPr>
          <w:rFonts w:ascii="Times New Roman" w:hAnsi="Times New Roman" w:cs="Times New Roman"/>
          <w:sz w:val="28"/>
          <w:szCs w:val="28"/>
        </w:rPr>
        <w:t>6.2.3. Образовательные программы формируются по конкретным</w:t>
      </w:r>
      <w:r>
        <w:t xml:space="preserve"> </w:t>
      </w:r>
      <w:r w:rsidRPr="002E25BD">
        <w:rPr>
          <w:rFonts w:ascii="Times New Roman" w:hAnsi="Times New Roman" w:cs="Times New Roman"/>
          <w:sz w:val="28"/>
          <w:szCs w:val="28"/>
        </w:rPr>
        <w:t>видам внеурочной деятельности..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>
        <w:t xml:space="preserve"> </w:t>
      </w:r>
      <w:r w:rsidRPr="002E25BD">
        <w:rPr>
          <w:rFonts w:ascii="Times New Roman" w:hAnsi="Times New Roman" w:cs="Times New Roman"/>
          <w:sz w:val="28"/>
          <w:szCs w:val="28"/>
        </w:rPr>
        <w:t>6.2.4. Образовательные программы могут соотноситься с возрастными категориями (</w:t>
      </w:r>
      <w:r w:rsidR="002E25BD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 w:rsidRPr="002E25BD">
        <w:rPr>
          <w:rFonts w:ascii="Times New Roman" w:hAnsi="Times New Roman" w:cs="Times New Roman"/>
          <w:sz w:val="28"/>
          <w:szCs w:val="28"/>
        </w:rPr>
        <w:t xml:space="preserve">), могут быть построены по разновозрастному принципу. 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6. 2. 5. Образовательные программы могут реализовываться в группах учащихся одного класса, в группах учащихся из разных классов. 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5.2.6. Индивидуальные образовательные программы для учащихся - программы для детей с неординарными способностями, особенностями состояния здоровья, развития. 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lastRenderedPageBreak/>
        <w:t>6.3. Интеграция возможностей общего и дополнительного образования при организации внеурочной деятельности.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 6.3.1. При организации внеурочной деятельности обучающихся образовательным учреждением могут использоваться возможности учреждений дополнительного образования детей, культуры, спорта на основе Договора о совместной деятельности.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 6.3.2. Механизмы интеграции: разработка и осуществление совместных программ и проектов, отдельных дел и акций, направленных на решение воспитательных задач; кооперация ресурсов и обмен ресурсами (интеллектуальными, кадровыми, информационными, финансовыми, материально-техническими и др.); предоставление услуг (консультативных, информационных, технических и др.); </w:t>
      </w:r>
      <w:proofErr w:type="spellStart"/>
      <w:r w:rsidRPr="002E25BD">
        <w:rPr>
          <w:rFonts w:ascii="Times New Roman" w:hAnsi="Times New Roman" w:cs="Times New Roman"/>
          <w:sz w:val="28"/>
          <w:szCs w:val="28"/>
        </w:rPr>
        <w:t>взаимообучение</w:t>
      </w:r>
      <w:proofErr w:type="spellEnd"/>
      <w:r w:rsidRPr="002E25BD">
        <w:rPr>
          <w:rFonts w:ascii="Times New Roman" w:hAnsi="Times New Roman" w:cs="Times New Roman"/>
          <w:sz w:val="28"/>
          <w:szCs w:val="28"/>
        </w:rPr>
        <w:t xml:space="preserve"> специалистов, обмен передовым опытом; совместная экспертиза качества внеурочной деятельности.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 6.4. Классификация результатов внеурочной деятельности: </w:t>
      </w:r>
      <w:r w:rsidRPr="002E25BD">
        <w:rPr>
          <w:rFonts w:ascii="Times New Roman" w:hAnsi="Times New Roman" w:cs="Times New Roman"/>
          <w:sz w:val="28"/>
          <w:szCs w:val="28"/>
        </w:rPr>
        <w:sym w:font="Symbol" w:char="F0BE"/>
      </w:r>
      <w:r w:rsidRPr="002E25BD">
        <w:rPr>
          <w:rFonts w:ascii="Times New Roman" w:hAnsi="Times New Roman" w:cs="Times New Roman"/>
          <w:sz w:val="28"/>
          <w:szCs w:val="28"/>
        </w:rPr>
        <w:t xml:space="preserve"> Первый уровень результатов - 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жизни. </w:t>
      </w:r>
      <w:r w:rsidRPr="002E25BD">
        <w:rPr>
          <w:rFonts w:ascii="Times New Roman" w:hAnsi="Times New Roman" w:cs="Times New Roman"/>
          <w:sz w:val="28"/>
          <w:szCs w:val="28"/>
        </w:rPr>
        <w:sym w:font="Symbol" w:char="F0BE"/>
      </w:r>
      <w:r w:rsidRPr="002E25BD">
        <w:rPr>
          <w:rFonts w:ascii="Times New Roman" w:hAnsi="Times New Roman" w:cs="Times New Roman"/>
          <w:sz w:val="28"/>
          <w:szCs w:val="28"/>
        </w:rPr>
        <w:t xml:space="preserve"> Второй уровень результатов -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социальным реальностям в целом. </w:t>
      </w:r>
      <w:r w:rsidRPr="002E25BD">
        <w:rPr>
          <w:rFonts w:ascii="Times New Roman" w:hAnsi="Times New Roman" w:cs="Times New Roman"/>
          <w:sz w:val="28"/>
          <w:szCs w:val="28"/>
        </w:rPr>
        <w:sym w:font="Symbol" w:char="F0BE"/>
      </w:r>
      <w:r w:rsidRPr="002E25BD">
        <w:rPr>
          <w:rFonts w:ascii="Times New Roman" w:hAnsi="Times New Roman" w:cs="Times New Roman"/>
          <w:sz w:val="28"/>
          <w:szCs w:val="28"/>
        </w:rPr>
        <w:t xml:space="preserve"> Третий уровень результатов - получение школьником опыта самостоятельного общественного действия в открытом социуме, за пределами дружественной среды школы, где не обязательно положительный настрой. 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>6.5. Оценка качества и утверждения программы внеурочной деятельности 6.5.1. Использование программ внеурочной</w:t>
      </w:r>
      <w:r>
        <w:t xml:space="preserve"> </w:t>
      </w:r>
      <w:r w:rsidRPr="002E25BD">
        <w:rPr>
          <w:rFonts w:ascii="Times New Roman" w:hAnsi="Times New Roman" w:cs="Times New Roman"/>
          <w:sz w:val="28"/>
          <w:szCs w:val="28"/>
        </w:rPr>
        <w:t>деятельности предполагает проведение</w:t>
      </w:r>
      <w:r>
        <w:t xml:space="preserve"> </w:t>
      </w:r>
      <w:r w:rsidRPr="002E25BD">
        <w:rPr>
          <w:rFonts w:ascii="Times New Roman" w:hAnsi="Times New Roman" w:cs="Times New Roman"/>
          <w:sz w:val="28"/>
          <w:szCs w:val="28"/>
        </w:rPr>
        <w:t>следующих процедур: - рассмотрение программ внеурочной деятельности на заседании рабочей группы по обеспечению перехода на ФГОС ООО, проведение внутренней экспертизы программ; - утверждение директором ОУ.</w:t>
      </w:r>
      <w:r w:rsidR="002E25BD" w:rsidRP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 6.5.2. В ходе внутреннего рецензирования оценивается уровень воспитательного результата, мотивирующий и развивающий потенциал программ, формальная структура программ. </w:t>
      </w:r>
      <w:r w:rsidR="002E25BD" w:rsidRP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 7. Этапы организация внеурочной деятельности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 7.1. Чередование учебной и внеурочной деятельности в рамках реализации основной образовательной программы НОО, ООО определяет общеобразовательное учреждение. 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7.2. Учащиеся, их родители (законные представители) участвуют в выборе направлений и форм внеурочной деятельности </w:t>
      </w:r>
      <w:r w:rsidR="002E25BD" w:rsidRPr="002E25BD">
        <w:rPr>
          <w:rFonts w:ascii="Times New Roman" w:hAnsi="Times New Roman" w:cs="Times New Roman"/>
          <w:sz w:val="28"/>
          <w:szCs w:val="28"/>
        </w:rPr>
        <w:t xml:space="preserve"> 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 xml:space="preserve"> </w:t>
      </w:r>
      <w:r w:rsidRPr="002E25BD">
        <w:rPr>
          <w:rFonts w:ascii="Times New Roman" w:hAnsi="Times New Roman" w:cs="Times New Roman"/>
          <w:sz w:val="28"/>
          <w:szCs w:val="28"/>
        </w:rPr>
        <w:lastRenderedPageBreak/>
        <w:t xml:space="preserve">8. Делопроизводство </w:t>
      </w:r>
      <w:r w:rsidR="002E25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2E25BD">
        <w:rPr>
          <w:rFonts w:ascii="Times New Roman" w:hAnsi="Times New Roman" w:cs="Times New Roman"/>
          <w:sz w:val="28"/>
          <w:szCs w:val="28"/>
        </w:rPr>
        <w:t>8.1. Фиксирование проведенных занятий внеурочной деятельности, их содержания, посещаемости учащихся производится в специальном журнале внеурочной деятельности.</w:t>
      </w:r>
    </w:p>
    <w:p w:rsidR="002E25BD" w:rsidRPr="009B7C43" w:rsidRDefault="002E25BD" w:rsidP="002E25BD">
      <w:pPr>
        <w:tabs>
          <w:tab w:val="left" w:pos="-426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9B7C43">
        <w:rPr>
          <w:rFonts w:ascii="Times New Roman" w:hAnsi="Times New Roman"/>
          <w:b/>
          <w:sz w:val="28"/>
          <w:szCs w:val="28"/>
          <w:lang w:eastAsia="ru-RU"/>
        </w:rPr>
        <w:t>. Заключительные положения</w:t>
      </w:r>
    </w:p>
    <w:p w:rsidR="002E25BD" w:rsidRPr="00410C65" w:rsidRDefault="002E25BD" w:rsidP="002E25BD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9B7C43">
        <w:rPr>
          <w:rFonts w:ascii="Times New Roman" w:hAnsi="Times New Roman"/>
          <w:sz w:val="28"/>
          <w:szCs w:val="28"/>
          <w:lang w:eastAsia="ru-RU"/>
        </w:rPr>
        <w:t>.1. Настоящее Положение вступает в силу с момента его утверждения приказом директора Школы и действует до его отмены в установленном порядке</w:t>
      </w:r>
    </w:p>
    <w:p w:rsidR="00410C65" w:rsidRPr="00410C65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410C65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410C65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Pr="00A107F3" w:rsidRDefault="00410C65" w:rsidP="002E25BD">
      <w:pPr>
        <w:rPr>
          <w:rFonts w:ascii="Times New Roman" w:hAnsi="Times New Roman"/>
          <w:sz w:val="28"/>
          <w:szCs w:val="28"/>
          <w:lang w:eastAsia="ru-RU"/>
        </w:rPr>
      </w:pPr>
    </w:p>
    <w:p w:rsidR="00410C65" w:rsidRDefault="00410C65" w:rsidP="00410C65">
      <w:pPr>
        <w:rPr>
          <w:b/>
        </w:rPr>
      </w:pPr>
    </w:p>
    <w:p w:rsidR="00410C65" w:rsidRDefault="00410C65" w:rsidP="00410C6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410C65" w:rsidRDefault="00410C65" w:rsidP="00410C6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(образец)</w:t>
      </w:r>
    </w:p>
    <w:p w:rsidR="00410C65" w:rsidRDefault="00410C65" w:rsidP="00410C65">
      <w:pPr>
        <w:pStyle w:val="a6"/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C65" w:rsidRDefault="00410C65" w:rsidP="00410C65">
      <w:pPr>
        <w:pStyle w:val="a6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Директору МБОУ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Обуховской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</w:p>
    <w:p w:rsidR="00410C65" w:rsidRDefault="00410C65" w:rsidP="00410C65">
      <w:pPr>
        <w:pStyle w:val="a6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Азовского района</w:t>
      </w:r>
    </w:p>
    <w:p w:rsidR="00410C65" w:rsidRDefault="00410C65" w:rsidP="00410C65">
      <w:pPr>
        <w:pStyle w:val="a6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Н.А.Иваненкова</w:t>
      </w:r>
      <w:proofErr w:type="spellEnd"/>
    </w:p>
    <w:p w:rsidR="00410C65" w:rsidRDefault="00410C65" w:rsidP="00410C65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i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от </w:t>
      </w:r>
      <w:r>
        <w:rPr>
          <w:color w:val="000000"/>
          <w:sz w:val="28"/>
          <w:szCs w:val="28"/>
          <w:vertAlign w:val="superscript"/>
        </w:rPr>
        <w:t>(</w:t>
      </w:r>
      <w:r>
        <w:rPr>
          <w:i/>
          <w:color w:val="000000"/>
          <w:sz w:val="28"/>
          <w:szCs w:val="28"/>
          <w:vertAlign w:val="superscript"/>
        </w:rPr>
        <w:t>ФИО родителя (законного           представителя)</w:t>
      </w:r>
      <w:r>
        <w:rPr>
          <w:rFonts w:ascii="Times New Roman" w:hAnsi="Times New Roman" w:cs="Times New Roman"/>
          <w:b/>
          <w:sz w:val="28"/>
          <w:szCs w:val="28"/>
        </w:rPr>
        <w:t xml:space="preserve">_________________ </w:t>
      </w:r>
    </w:p>
    <w:p w:rsidR="00410C65" w:rsidRDefault="00410C65" w:rsidP="00410C65">
      <w:pPr>
        <w:pStyle w:val="a6"/>
        <w:tabs>
          <w:tab w:val="left" w:pos="6345"/>
        </w:tabs>
        <w:spacing w:before="24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(адрес проживания)</w:t>
      </w:r>
    </w:p>
    <w:p w:rsidR="00410C65" w:rsidRDefault="00410C65" w:rsidP="00410C65">
      <w:pPr>
        <w:pStyle w:val="a6"/>
        <w:spacing w:before="2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(номер телефона)</w:t>
      </w:r>
    </w:p>
    <w:p w:rsidR="00410C65" w:rsidRDefault="00410C65" w:rsidP="00410C65">
      <w:pPr>
        <w:pStyle w:val="a6"/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заявление.</w:t>
      </w:r>
    </w:p>
    <w:p w:rsidR="00410C65" w:rsidRDefault="00A107F3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0C65" w:rsidRDefault="00410C65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Я, (ФИО родителя</w:t>
      </w:r>
      <w:r w:rsidR="00A107F3" w:rsidRPr="00A107F3">
        <w:rPr>
          <w:rFonts w:ascii="Times New Roman" w:hAnsi="Times New Roman" w:cs="Times New Roman"/>
          <w:b/>
          <w:sz w:val="28"/>
          <w:szCs w:val="28"/>
        </w:rPr>
        <w:t>)</w:t>
      </w:r>
      <w:r w:rsidR="00A107F3">
        <w:rPr>
          <w:rFonts w:ascii="Times New Roman" w:hAnsi="Times New Roman" w:cs="Times New Roman"/>
          <w:b/>
          <w:sz w:val="28"/>
          <w:szCs w:val="28"/>
        </w:rPr>
        <w:t xml:space="preserve"> не возражаю ,что мой ребёнок</w:t>
      </w:r>
      <w:r w:rsidR="006A423E">
        <w:rPr>
          <w:rFonts w:ascii="Times New Roman" w:hAnsi="Times New Roman" w:cs="Times New Roman"/>
          <w:b/>
          <w:sz w:val="28"/>
          <w:szCs w:val="28"/>
        </w:rPr>
        <w:t>_______________</w:t>
      </w:r>
      <w:r w:rsidR="00A107F3">
        <w:rPr>
          <w:rFonts w:ascii="Times New Roman" w:hAnsi="Times New Roman" w:cs="Times New Roman"/>
          <w:b/>
          <w:sz w:val="28"/>
          <w:szCs w:val="28"/>
        </w:rPr>
        <w:t xml:space="preserve"> (ученик __класса Ф.И.) будет посещать занятия по внеурочной деятельности</w:t>
      </w:r>
      <w:r w:rsidR="00435DCB">
        <w:rPr>
          <w:rFonts w:ascii="Times New Roman" w:hAnsi="Times New Roman" w:cs="Times New Roman"/>
          <w:b/>
          <w:sz w:val="28"/>
          <w:szCs w:val="28"/>
        </w:rPr>
        <w:t xml:space="preserve"> на уровне основного общего образования                      </w:t>
      </w:r>
      <w:r w:rsidR="00A107F3">
        <w:rPr>
          <w:rFonts w:ascii="Times New Roman" w:hAnsi="Times New Roman" w:cs="Times New Roman"/>
          <w:b/>
          <w:sz w:val="28"/>
          <w:szCs w:val="28"/>
        </w:rPr>
        <w:t>_______   ( Названия направление, название кружка или секции)</w:t>
      </w:r>
    </w:p>
    <w:p w:rsidR="00410C65" w:rsidRDefault="00A107F3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0C65" w:rsidRPr="006A423E" w:rsidRDefault="00A107F3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0C65" w:rsidRDefault="00410C65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«_______»____________ 20 ____ г.</w:t>
      </w:r>
    </w:p>
    <w:p w:rsidR="00410C65" w:rsidRDefault="00410C65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410C65" w:rsidRDefault="00410C65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Подпись: ___________________________</w:t>
      </w:r>
    </w:p>
    <w:p w:rsidR="00410C65" w:rsidRDefault="00410C65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410C65" w:rsidRDefault="00410C65" w:rsidP="00410C65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410C65" w:rsidRDefault="00410C65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p w:rsidR="00A107F3" w:rsidRDefault="00A107F3" w:rsidP="00A107F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6A423E">
        <w:rPr>
          <w:rFonts w:ascii="Times New Roman" w:hAnsi="Times New Roman" w:cs="Times New Roman"/>
          <w:b/>
          <w:sz w:val="28"/>
          <w:szCs w:val="28"/>
        </w:rPr>
        <w:t>2</w:t>
      </w:r>
    </w:p>
    <w:p w:rsidR="00A107F3" w:rsidRDefault="00A107F3" w:rsidP="00A107F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(образец)</w:t>
      </w:r>
    </w:p>
    <w:p w:rsidR="00A107F3" w:rsidRDefault="00A107F3" w:rsidP="00A107F3">
      <w:pPr>
        <w:pStyle w:val="a6"/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F3" w:rsidRDefault="00A107F3" w:rsidP="00A107F3">
      <w:pPr>
        <w:pStyle w:val="a6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Директору МБОУ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Обуховской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</w:t>
      </w:r>
    </w:p>
    <w:p w:rsidR="00A107F3" w:rsidRDefault="00A107F3" w:rsidP="00A107F3">
      <w:pPr>
        <w:pStyle w:val="a6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Азовского района</w:t>
      </w:r>
    </w:p>
    <w:p w:rsidR="00A107F3" w:rsidRDefault="00A107F3" w:rsidP="00A107F3">
      <w:pPr>
        <w:pStyle w:val="a6"/>
        <w:spacing w:before="24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Н.А.Иваненкова</w:t>
      </w:r>
      <w:proofErr w:type="spellEnd"/>
    </w:p>
    <w:p w:rsidR="00A107F3" w:rsidRDefault="00A107F3" w:rsidP="00A107F3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i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от </w:t>
      </w:r>
      <w:r>
        <w:rPr>
          <w:color w:val="000000"/>
          <w:sz w:val="28"/>
          <w:szCs w:val="28"/>
          <w:vertAlign w:val="superscript"/>
        </w:rPr>
        <w:t>(</w:t>
      </w:r>
      <w:r>
        <w:rPr>
          <w:i/>
          <w:color w:val="000000"/>
          <w:sz w:val="28"/>
          <w:szCs w:val="28"/>
          <w:vertAlign w:val="superscript"/>
        </w:rPr>
        <w:t>ФИО родителя (законного           представителя)</w:t>
      </w:r>
      <w:r>
        <w:rPr>
          <w:rFonts w:ascii="Times New Roman" w:hAnsi="Times New Roman" w:cs="Times New Roman"/>
          <w:b/>
          <w:sz w:val="28"/>
          <w:szCs w:val="28"/>
        </w:rPr>
        <w:t xml:space="preserve">_________________ </w:t>
      </w:r>
    </w:p>
    <w:p w:rsidR="00A107F3" w:rsidRDefault="00A107F3" w:rsidP="00A107F3">
      <w:pPr>
        <w:pStyle w:val="a6"/>
        <w:tabs>
          <w:tab w:val="left" w:pos="6345"/>
        </w:tabs>
        <w:spacing w:before="24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(адрес проживания)</w:t>
      </w:r>
    </w:p>
    <w:p w:rsidR="00A107F3" w:rsidRDefault="00A107F3" w:rsidP="00A107F3">
      <w:pPr>
        <w:pStyle w:val="a6"/>
        <w:spacing w:before="2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(номер телефона)</w:t>
      </w:r>
    </w:p>
    <w:p w:rsidR="00A107F3" w:rsidRDefault="00A107F3" w:rsidP="00A107F3">
      <w:pPr>
        <w:pStyle w:val="a6"/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заявление.</w:t>
      </w:r>
    </w:p>
    <w:p w:rsid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Я, (ФИО родителя</w:t>
      </w:r>
      <w:r w:rsidRPr="00A107F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   возражаю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что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б </w:t>
      </w:r>
      <w:r>
        <w:rPr>
          <w:rFonts w:ascii="Times New Roman" w:hAnsi="Times New Roman" w:cs="Times New Roman"/>
          <w:b/>
          <w:sz w:val="28"/>
          <w:szCs w:val="28"/>
        </w:rPr>
        <w:t xml:space="preserve"> мой ребёнок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_________________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(ученик __класса Ф.И.)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посеща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л 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занятия по внеурочной деятельности</w:t>
      </w:r>
      <w:r w:rsidR="00435DCB">
        <w:rPr>
          <w:rFonts w:ascii="Times New Roman" w:hAnsi="Times New Roman" w:cs="Times New Roman"/>
          <w:b/>
          <w:sz w:val="28"/>
          <w:szCs w:val="28"/>
        </w:rPr>
        <w:t xml:space="preserve"> на уровне основного общего образования </w:t>
      </w:r>
      <w:r>
        <w:rPr>
          <w:rFonts w:ascii="Times New Roman" w:hAnsi="Times New Roman" w:cs="Times New Roman"/>
          <w:b/>
          <w:sz w:val="28"/>
          <w:szCs w:val="28"/>
        </w:rPr>
        <w:t>_______</w:t>
      </w:r>
      <w:r w:rsidR="006A423E">
        <w:rPr>
          <w:rFonts w:ascii="Times New Roman" w:hAnsi="Times New Roman" w:cs="Times New Roman"/>
          <w:b/>
          <w:sz w:val="28"/>
          <w:szCs w:val="28"/>
        </w:rPr>
        <w:t>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A4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5D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6A423E">
        <w:rPr>
          <w:rFonts w:ascii="Times New Roman" w:hAnsi="Times New Roman" w:cs="Times New Roman"/>
          <w:b/>
          <w:sz w:val="28"/>
          <w:szCs w:val="28"/>
        </w:rPr>
        <w:t>указать н</w:t>
      </w:r>
      <w:r>
        <w:rPr>
          <w:rFonts w:ascii="Times New Roman" w:hAnsi="Times New Roman" w:cs="Times New Roman"/>
          <w:b/>
          <w:sz w:val="28"/>
          <w:szCs w:val="28"/>
        </w:rPr>
        <w:t>азвания направление, название кружка или секции)</w:t>
      </w:r>
      <w:r w:rsidR="00435DC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3F5">
        <w:rPr>
          <w:rFonts w:ascii="Times New Roman" w:hAnsi="Times New Roman" w:cs="Times New Roman"/>
          <w:b/>
          <w:sz w:val="28"/>
          <w:szCs w:val="28"/>
        </w:rPr>
        <w:t>Мо</w:t>
      </w:r>
      <w:proofErr w:type="gramStart"/>
      <w:r w:rsidR="003833F5">
        <w:rPr>
          <w:rFonts w:ascii="Times New Roman" w:hAnsi="Times New Roman" w:cs="Times New Roman"/>
          <w:b/>
          <w:sz w:val="28"/>
          <w:szCs w:val="28"/>
        </w:rPr>
        <w:t>й</w:t>
      </w:r>
      <w:r w:rsidR="00435DCB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435DCB">
        <w:rPr>
          <w:rFonts w:ascii="Times New Roman" w:hAnsi="Times New Roman" w:cs="Times New Roman"/>
          <w:b/>
          <w:sz w:val="28"/>
          <w:szCs w:val="28"/>
        </w:rPr>
        <w:t>я)</w:t>
      </w:r>
      <w:r w:rsidR="003833F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833F5" w:rsidRPr="00383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3F5">
        <w:rPr>
          <w:rFonts w:ascii="Times New Roman" w:hAnsi="Times New Roman" w:cs="Times New Roman"/>
          <w:b/>
          <w:sz w:val="28"/>
          <w:szCs w:val="28"/>
        </w:rPr>
        <w:t xml:space="preserve">сын(дочь)___________________ </w:t>
      </w:r>
      <w:r w:rsidR="00435DCB">
        <w:rPr>
          <w:rFonts w:ascii="Times New Roman" w:hAnsi="Times New Roman" w:cs="Times New Roman"/>
          <w:b/>
          <w:sz w:val="28"/>
          <w:szCs w:val="28"/>
        </w:rPr>
        <w:t xml:space="preserve"> (Ф.О.) посещает дополнительные занятия (указать секции или кружки ,адрес).                                                                                      Подтверждение этому документ из данного учреждения</w:t>
      </w:r>
      <w:r w:rsidR="00BE4FF0">
        <w:rPr>
          <w:rFonts w:ascii="Times New Roman" w:hAnsi="Times New Roman" w:cs="Times New Roman"/>
          <w:b/>
          <w:sz w:val="28"/>
          <w:szCs w:val="28"/>
        </w:rPr>
        <w:t>.</w:t>
      </w:r>
      <w:r w:rsidR="00435DC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A107F3" w:rsidRP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«_______»____________ 20 ____ г.</w:t>
      </w:r>
    </w:p>
    <w:p w:rsid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Подпись: ___________________________</w:t>
      </w:r>
    </w:p>
    <w:p w:rsid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A107F3" w:rsidRDefault="00A107F3" w:rsidP="00A107F3">
      <w:pPr>
        <w:pStyle w:val="a6"/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A107F3" w:rsidRPr="00435DCB" w:rsidRDefault="00A107F3" w:rsidP="00A107F3">
      <w:pPr>
        <w:rPr>
          <w:rFonts w:ascii="Times New Roman" w:hAnsi="Times New Roman" w:cs="Times New Roman"/>
          <w:sz w:val="28"/>
          <w:szCs w:val="28"/>
        </w:rPr>
      </w:pPr>
    </w:p>
    <w:p w:rsidR="00A107F3" w:rsidRPr="00A107F3" w:rsidRDefault="00A107F3" w:rsidP="002E25BD">
      <w:pPr>
        <w:rPr>
          <w:rFonts w:ascii="Times New Roman" w:hAnsi="Times New Roman" w:cs="Times New Roman"/>
          <w:sz w:val="28"/>
          <w:szCs w:val="28"/>
        </w:rPr>
      </w:pPr>
    </w:p>
    <w:sectPr w:rsidR="00A107F3" w:rsidRPr="00A107F3" w:rsidSect="002E3E7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07"/>
    <w:rsid w:val="002E25BD"/>
    <w:rsid w:val="002E3E76"/>
    <w:rsid w:val="003833F5"/>
    <w:rsid w:val="00410C65"/>
    <w:rsid w:val="00435DCB"/>
    <w:rsid w:val="0045599D"/>
    <w:rsid w:val="005C3D3D"/>
    <w:rsid w:val="006A423E"/>
    <w:rsid w:val="00726BF4"/>
    <w:rsid w:val="00A107F3"/>
    <w:rsid w:val="00B83E07"/>
    <w:rsid w:val="00BC3927"/>
    <w:rsid w:val="00BE4FF0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D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E7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410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D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E7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410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buhovskayasosh_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2018-02-19T07:22:00Z</cp:lastPrinted>
  <dcterms:created xsi:type="dcterms:W3CDTF">2018-02-07T16:42:00Z</dcterms:created>
  <dcterms:modified xsi:type="dcterms:W3CDTF">2018-02-19T07:22:00Z</dcterms:modified>
</cp:coreProperties>
</file>