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9" w:tooltip="http://www.gorodfinansov.ru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http://www.gorodfinansov.ru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Азбука финансов - универсальный портал о личных финансах и финансовой грамотности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0" w:tooltip="http://www.azbukafinansov.ru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www.azbukafinansov.ru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«Сеть творческих учителей» сообщество уч</w:t>
      </w:r>
      <w:r>
        <w:rPr>
          <w:rFonts w:ascii="Times New Roman" w:hAnsi="Times New Roman" w:cs="Times New Roman"/>
          <w:sz w:val="28"/>
          <w:szCs w:val="28"/>
        </w:rPr>
        <w:t xml:space="preserve">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11" w:tooltip="http://www.it-n.ru/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 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2" w:tooltip="http://www.it-n.ru/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http://www.it-n.ru/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«Учительский портал»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Уроки, мультимедийные тесты, печатные тесты, планирование, контрольные работы, КВН по финансовой грамотности.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разместить свои уроки и мероприятия по данной тематике.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http://www.uchportal.ru/load/136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http://www.uchportal.ru/load/136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5. Клуб финансовой грамотности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http://michurin.com/index.htm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ttp://michurin.com/index.htm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«Клуб умные родители»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http://michurin.com/index.htm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 http://michurin.com/index.htm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«Клуб богатый ребёнок»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по финансовой грамотности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рубрика «Вопросы и ответы»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hyperlink r:id="rId16" w:tooltip="http://richkid.ru/club/about/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 http://richkid.ru/club/about/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7" w:tooltip="http://www.azbukafinansov.ru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www.azbukafinansov.ru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Книга    «Денежные сказки. Уроки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</w:t>
      </w:r>
      <w:r>
        <w:rPr>
          <w:rFonts w:ascii="Times New Roman" w:hAnsi="Times New Roman" w:cs="Times New Roman"/>
          <w:sz w:val="28"/>
          <w:szCs w:val="28"/>
        </w:rPr>
        <w:t xml:space="preserve"> обращаясь с деньгами.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в книге для детей?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о деньгах + раскраски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о Добре, Зле и Деньгах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из сказочного леса совершают финансовые ошибки и помогают друг другу справиться с соблазнами.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сказки и учатся на ошибках сказочных персонажей.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</w:t>
      </w:r>
      <w:r>
        <w:rPr>
          <w:rFonts w:ascii="Times New Roman" w:hAnsi="Times New Roman" w:cs="Times New Roman"/>
          <w:sz w:val="28"/>
          <w:szCs w:val="28"/>
        </w:rPr>
        <w:t xml:space="preserve">«Клуб богатый ребёнок»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18" w:tooltip="http://richkid.ru/club/about/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http://richkid.ru/club/about/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http://xn--80aebklphfgdkbcuundy3gvd.xn--p1ai/" w:history="1">
        <w:r>
          <w:rPr>
            <w:rStyle w:val="62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ФИНАНСОВАЯ ГРАМОТНОСТЬ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http://xn--80aebklphfgdkbcuundy3gvd.xn--p1ai/" w:history="1">
        <w:r>
          <w:rPr>
            <w:rStyle w:val="62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21" w:tooltip="http://финграмотностьвшколе.рф/page/3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http://финграмотностьвшколе.рф/page/3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Методические материалы по финансовой грамотности для начальной школы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22" w:tooltip="https://fmc.hse.ru/primarySchool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https://fmc.hse.ru/primarySchool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 Уроки по финансовой грамотности - где учителю и воспитателю взять материалы для их проектирования?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23" w:tooltip="https://razvitum.ru/articles/35/2222?utm_source=email&amp;utm_medium=email&amp;utm_campaign=1089&amp;utm_content=article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https://razvitum.ru/articles/35/2222?utm_source=email&amp;utm_medium=email&amp;utm_campaign=1089&amp;utm_content=article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 Сборник математических задач «Основы финансовой грамотности» для обучающихся 1-11 классов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hyperlink r:id="rId24" w:tooltip="https://fincult.info/prepodavanie/base/nachalnoe-osnovnoe-i-srednee-obshchee-obrazovanie/10744/" w:history="1">
        <w:r>
          <w:rPr>
            <w:rStyle w:val="627"/>
            <w:rFonts w:ascii="Times New Roman" w:hAnsi="Times New Roman" w:cs="Times New Roman"/>
            <w:sz w:val="28"/>
            <w:szCs w:val="28"/>
          </w:rPr>
          <w:t xml:space="preserve">https://fincult.info/prepodavanie/base/nachalnoe-osnovnoe-i-srednee-obshchee-obrazovanie/10744/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Arial" w:hAnsi="Arial" w:cs="Arial" w:eastAsiaTheme="minorEastAsia"/>
        <w:color w:val="00206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3"/>
    <w:link w:val="62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paragraph" w:styleId="622">
    <w:name w:val="Heading 1"/>
    <w:basedOn w:val="621"/>
    <w:next w:val="621"/>
    <w:link w:val="63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paragraph" w:styleId="626">
    <w:name w:val="Normal (Web)"/>
    <w:basedOn w:val="62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List Paragraph"/>
    <w:basedOn w:val="621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9">
    <w:name w:val="FollowedHyperlink"/>
    <w:basedOn w:val="623"/>
    <w:uiPriority w:val="99"/>
    <w:semiHidden/>
    <w:unhideWhenUsed/>
    <w:rPr>
      <w:color w:val="800080" w:themeColor="followedHyperlink"/>
      <w:u w:val="single"/>
    </w:rPr>
  </w:style>
  <w:style w:type="character" w:styleId="630" w:customStyle="1">
    <w:name w:val="Заголовок 1 Знак"/>
    <w:basedOn w:val="623"/>
    <w:link w:val="62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gorodfinansov.ru" TargetMode="External"/><Relationship Id="rId10" Type="http://schemas.openxmlformats.org/officeDocument/2006/relationships/hyperlink" Target="http://www.azbukafinansov.ru" TargetMode="External"/><Relationship Id="rId11" Type="http://schemas.openxmlformats.org/officeDocument/2006/relationships/hyperlink" Target="http://www.it-n.ru/" TargetMode="External"/><Relationship Id="rId12" Type="http://schemas.openxmlformats.org/officeDocument/2006/relationships/hyperlink" Target="http://www.it-n.ru/" TargetMode="External"/><Relationship Id="rId13" Type="http://schemas.openxmlformats.org/officeDocument/2006/relationships/hyperlink" Target="http://www.uchportal.ru/load/136" TargetMode="External"/><Relationship Id="rId14" Type="http://schemas.openxmlformats.org/officeDocument/2006/relationships/hyperlink" Target="http://michurin.com/index.htm" TargetMode="External"/><Relationship Id="rId15" Type="http://schemas.openxmlformats.org/officeDocument/2006/relationships/hyperlink" Target="http://michurin.com/index.htm" TargetMode="External"/><Relationship Id="rId16" Type="http://schemas.openxmlformats.org/officeDocument/2006/relationships/hyperlink" Target="http://richkid.ru/club/about/" TargetMode="External"/><Relationship Id="rId17" Type="http://schemas.openxmlformats.org/officeDocument/2006/relationships/hyperlink" Target="http://www.azbukafinansov.ru" TargetMode="External"/><Relationship Id="rId18" Type="http://schemas.openxmlformats.org/officeDocument/2006/relationships/hyperlink" Target="http://richkid.ru/club/about/" TargetMode="External"/><Relationship Id="rId19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://xn--80aebklphfgdkbcuundy3gvd.xn--p1ai/" TargetMode="External"/><Relationship Id="rId21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22" Type="http://schemas.openxmlformats.org/officeDocument/2006/relationships/hyperlink" Target="https://fmc.hse.ru/primarySchool" TargetMode="External"/><Relationship Id="rId23" Type="http://schemas.openxmlformats.org/officeDocument/2006/relationships/hyperlink" Target="https://razvitum.ru/articles/35/2222?utm_source=email&amp;utm_medium=email&amp;utm_campaign=1089&amp;utm_content=article" TargetMode="External"/><Relationship Id="rId24" Type="http://schemas.openxmlformats.org/officeDocument/2006/relationships/hyperlink" Target="https://fincult.info/prepodavanie/base/nachalnoe-osnovnoe-i-srednee-obshchee-obrazovanie/1074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Середина</cp:lastModifiedBy>
  <cp:revision>9</cp:revision>
  <dcterms:created xsi:type="dcterms:W3CDTF">2021-02-07T07:32:00Z</dcterms:created>
  <dcterms:modified xsi:type="dcterms:W3CDTF">2024-03-04T20:56:52Z</dcterms:modified>
</cp:coreProperties>
</file>