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0" w:rsidRPr="00EB3948" w:rsidRDefault="00243760" w:rsidP="00940024">
      <w:pPr>
        <w:pStyle w:val="1"/>
        <w:rPr>
          <w:rFonts w:ascii="Times New Roman" w:eastAsia="Batang" w:hAnsi="Times New Roman" w:cs="Times New Roman"/>
          <w:color w:val="000000" w:themeColor="text1"/>
          <w:lang w:eastAsia="ko-KR"/>
        </w:rPr>
      </w:pPr>
      <w:r w:rsidRPr="00EB3948">
        <w:rPr>
          <w:rFonts w:ascii="Times New Roman" w:eastAsia="Batang" w:hAnsi="Times New Roman" w:cs="Times New Roman"/>
          <w:lang w:eastAsia="ko-KR"/>
        </w:rPr>
        <w:t xml:space="preserve">      </w:t>
      </w:r>
      <w:r w:rsidRPr="00EB3948">
        <w:rPr>
          <w:rFonts w:ascii="Times New Roman" w:eastAsia="Batang" w:hAnsi="Times New Roman" w:cs="Times New Roman"/>
          <w:color w:val="000000" w:themeColor="text1"/>
          <w:lang w:eastAsia="ko-KR"/>
        </w:rPr>
        <w:t xml:space="preserve">Муниципальное бюджетное  общеобразовательное    учреждение </w:t>
      </w:r>
    </w:p>
    <w:p w:rsidR="00243760" w:rsidRPr="00EB3948" w:rsidRDefault="00243760" w:rsidP="00243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</w:pPr>
      <w:proofErr w:type="spellStart"/>
      <w:r w:rsidRPr="00EB3948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>Обуховская</w:t>
      </w:r>
      <w:proofErr w:type="spellEnd"/>
      <w:r w:rsidRPr="00EB3948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 xml:space="preserve"> средняя общеобразовательная школа </w:t>
      </w:r>
    </w:p>
    <w:p w:rsidR="00243760" w:rsidRPr="00196C33" w:rsidRDefault="00243760" w:rsidP="00243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196C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Азовского района</w:t>
      </w:r>
    </w:p>
    <w:p w:rsidR="00243760" w:rsidRPr="00196C33" w:rsidRDefault="00243760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243760" w:rsidRPr="00196C33" w:rsidRDefault="00243760" w:rsidP="00243760">
      <w:pPr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243760" w:rsidRPr="00196C33" w:rsidRDefault="00CE515E" w:rsidP="0024376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C33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9AE48B" wp14:editId="7C3E6B54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4D" w:rsidRPr="00EB3948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B3948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CA4F4D" w:rsidRPr="00EB3948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948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948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1.6pt;margin-top:2.3pt;width:162.7pt;height:106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7TiAIAAAA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CVU+7TiAIAAAAFAAAOAAAAAAAAAAAAAAAAAC4CAABkcnMvZTJvRG9jLnhtbFBLAQItABQABgAI&#10;AAAAIQA18zmn3gAAAAkBAAAPAAAAAAAAAAAAAAAAAOIEAABkcnMvZG93bnJldi54bWxQSwUGAAAA&#10;AAQABADzAAAA7QUAAAAA&#10;" stroked="f">
                <v:textbox inset="0,0,0,0">
                  <w:txbxContent>
                    <w:p w:rsidR="00CA4F4D" w:rsidRPr="00EB3948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B3948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:rsidR="00CA4F4D" w:rsidRPr="00EB3948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948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948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196C33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1A8769F" wp14:editId="36DB640A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:rsidR="00CA4F4D" w:rsidRPr="00CC120C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24376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заседании ШМО естественно-математического  цикла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(Парфенов  А.А</w:t>
                            </w:r>
                            <w:r w:rsidRPr="0024376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>
                              <w:t xml:space="preserve">     </w:t>
                            </w:r>
                          </w:p>
                          <w:p w:rsidR="00CA4F4D" w:rsidRPr="00EB3948" w:rsidRDefault="00CA4F4D" w:rsidP="00243760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EB3948">
                              <w:rPr>
                                <w:rFonts w:ascii="Times New Roman" w:hAnsi="Times New Roman" w:cs="Times New Roman"/>
                              </w:rPr>
                              <w:t>Протокол №    от</w:t>
                            </w:r>
                            <w:r w:rsidR="00196C33">
                              <w:rPr>
                                <w:rFonts w:ascii="Times New Roman" w:hAnsi="Times New Roman" w:cs="Times New Roman"/>
                              </w:rPr>
                              <w:t xml:space="preserve">        2022 г.</w:t>
                            </w:r>
                          </w:p>
                          <w:p w:rsidR="00CA4F4D" w:rsidRDefault="00CA4F4D" w:rsidP="00243760"/>
                          <w:p w:rsidR="00CA4F4D" w:rsidRDefault="00CA4F4D" w:rsidP="00243760">
                            <w:r>
                              <w:t xml:space="preserve">                 </w:t>
                            </w:r>
                            <w:proofErr w:type="spellStart"/>
                            <w:r>
                              <w:t>ротокол</w:t>
                            </w:r>
                            <w:proofErr w:type="spellEnd"/>
                            <w:r>
                              <w:t xml:space="preserve">     от </w:t>
                            </w:r>
                          </w:p>
                          <w:p w:rsidR="00CA4F4D" w:rsidRDefault="00CA4F4D" w:rsidP="002437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51.1pt;margin-top:2.3pt;width:160.75pt;height:106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H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EOMMoeJAgAABwUAAA4AAAAAAAAAAAAAAAAALgIAAGRycy9lMm9Eb2MueG1sUEsBAi0AFAAG&#10;AAgAAAAhADdyiKLfAAAACQEAAA8AAAAAAAAAAAAAAAAA4wQAAGRycy9kb3ducmV2LnhtbFBLBQYA&#10;AAAABAAEAPMAAADvBQAAAAA=&#10;" stroked="f">
                <v:textbox inset="0,0,0,0">
                  <w:txbxContent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</w:t>
                      </w:r>
                      <w:r w:rsidRPr="00243760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:rsidR="00CA4F4D" w:rsidRPr="00CC120C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3760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243760">
                        <w:rPr>
                          <w:rFonts w:ascii="Times New Roman" w:hAnsi="Times New Roman" w:cs="Times New Roman"/>
                          <w:szCs w:val="28"/>
                        </w:rPr>
                        <w:t>заседании ШМО естественно-математического  цикла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(Парфенов  А.А</w:t>
                      </w:r>
                      <w:r w:rsidRPr="00243760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>
                        <w:t xml:space="preserve">     </w:t>
                      </w:r>
                    </w:p>
                    <w:p w:rsidR="00CA4F4D" w:rsidRPr="00EB3948" w:rsidRDefault="00CA4F4D" w:rsidP="00243760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EB3948">
                        <w:rPr>
                          <w:rFonts w:ascii="Times New Roman" w:hAnsi="Times New Roman" w:cs="Times New Roman"/>
                        </w:rPr>
                        <w:t>Протокол №    от</w:t>
                      </w:r>
                      <w:r w:rsidR="00196C33">
                        <w:rPr>
                          <w:rFonts w:ascii="Times New Roman" w:hAnsi="Times New Roman" w:cs="Times New Roman"/>
                        </w:rPr>
                        <w:t xml:space="preserve">        2022 г.</w:t>
                      </w:r>
                    </w:p>
                    <w:p w:rsidR="00CA4F4D" w:rsidRDefault="00CA4F4D" w:rsidP="00243760"/>
                    <w:p w:rsidR="00CA4F4D" w:rsidRDefault="00CA4F4D" w:rsidP="00243760">
                      <w:r>
                        <w:t xml:space="preserve">                 </w:t>
                      </w:r>
                      <w:proofErr w:type="spellStart"/>
                      <w:r>
                        <w:t>ротокол</w:t>
                      </w:r>
                      <w:proofErr w:type="spellEnd"/>
                      <w:r>
                        <w:t xml:space="preserve">     от </w:t>
                      </w:r>
                    </w:p>
                    <w:p w:rsidR="00CA4F4D" w:rsidRDefault="00CA4F4D" w:rsidP="00243760"/>
                  </w:txbxContent>
                </v:textbox>
              </v:shape>
            </w:pict>
          </mc:Fallback>
        </mc:AlternateContent>
      </w:r>
      <w:r w:rsidRPr="00196C33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999A8E8" wp14:editId="36F17FFC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</w:t>
                            </w:r>
                            <w:proofErr w:type="spellStart"/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Обуховская</w:t>
                            </w:r>
                            <w:proofErr w:type="spellEnd"/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 xml:space="preserve"> СОШ Азовского района </w:t>
                            </w:r>
                          </w:p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A4F4D" w:rsidRPr="00243760" w:rsidRDefault="00CA4F4D" w:rsidP="00243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>Приказ №     от</w:t>
                            </w:r>
                            <w:r w:rsidR="00196C33">
                              <w:rPr>
                                <w:rFonts w:ascii="Times New Roman" w:hAnsi="Times New Roman" w:cs="Times New Roman"/>
                              </w:rPr>
                              <w:t xml:space="preserve">          2022 г.</w:t>
                            </w:r>
                            <w:r w:rsidRPr="002437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96C33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CA4F4D" w:rsidRDefault="00CA4F4D" w:rsidP="002437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44.6pt;margin-top:2.3pt;width:160.75pt;height:106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" stroked="f">
                <v:textbox inset="0,0,0,0">
                  <w:txbxContent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243760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3760">
                        <w:rPr>
                          <w:rFonts w:ascii="Times New Roman" w:hAnsi="Times New Roman" w:cs="Times New Roman"/>
                        </w:rPr>
                        <w:t xml:space="preserve">директор МБОУ </w:t>
                      </w:r>
                      <w:proofErr w:type="spellStart"/>
                      <w:r w:rsidRPr="00243760"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 w:rsidRPr="00243760">
                        <w:rPr>
                          <w:rFonts w:ascii="Times New Roman" w:hAnsi="Times New Roman" w:cs="Times New Roman"/>
                        </w:rPr>
                        <w:t xml:space="preserve"> СОШ Азовского района </w:t>
                      </w:r>
                    </w:p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3760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243760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243760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A4F4D" w:rsidRPr="00243760" w:rsidRDefault="00CA4F4D" w:rsidP="002437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3760">
                        <w:rPr>
                          <w:rFonts w:ascii="Times New Roman" w:hAnsi="Times New Roman" w:cs="Times New Roman"/>
                        </w:rPr>
                        <w:t>Приказ №     от</w:t>
                      </w:r>
                      <w:r w:rsidR="00196C33">
                        <w:rPr>
                          <w:rFonts w:ascii="Times New Roman" w:hAnsi="Times New Roman" w:cs="Times New Roman"/>
                        </w:rPr>
                        <w:t xml:space="preserve">          2022 г.</w:t>
                      </w:r>
                      <w:r w:rsidRPr="002437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6C33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CA4F4D" w:rsidRDefault="00CA4F4D" w:rsidP="00243760"/>
                  </w:txbxContent>
                </v:textbox>
              </v:shape>
            </w:pict>
          </mc:Fallback>
        </mc:AlternateContent>
      </w:r>
    </w:p>
    <w:p w:rsidR="00243760" w:rsidRPr="00196C33" w:rsidRDefault="00243760" w:rsidP="0024376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760" w:rsidRPr="00196C33" w:rsidRDefault="00243760" w:rsidP="0024376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243760" w:rsidRPr="00196C33" w:rsidRDefault="00243760" w:rsidP="0024376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96C3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243760" w:rsidRPr="00196C33" w:rsidRDefault="00243760" w:rsidP="0024376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3760" w:rsidRPr="00196C33" w:rsidRDefault="00243760" w:rsidP="00DA6AD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3760" w:rsidRPr="00196C33" w:rsidRDefault="00243760" w:rsidP="00DA6AD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7A33" w:rsidRPr="006E7A33" w:rsidRDefault="006E7A33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6E7A33" w:rsidRPr="006E7A33" w:rsidRDefault="006E7A33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6E7A33" w:rsidRPr="006E7A33" w:rsidRDefault="006E7A33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6E7A33" w:rsidRPr="006E7A33" w:rsidRDefault="006E7A33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6E7A33" w:rsidRPr="006E7A33" w:rsidRDefault="006E7A33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243760" w:rsidRPr="00EB3948" w:rsidRDefault="00243760" w:rsidP="0024376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EB3948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Рабочая   программа  учебного предмета</w:t>
      </w:r>
    </w:p>
    <w:p w:rsidR="00243760" w:rsidRPr="00EB3948" w:rsidRDefault="00243760" w:rsidP="00243760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3948">
        <w:rPr>
          <w:rFonts w:ascii="Times New Roman" w:eastAsia="Calibri" w:hAnsi="Times New Roman" w:cs="Times New Roman"/>
          <w:b/>
          <w:sz w:val="36"/>
          <w:szCs w:val="36"/>
        </w:rPr>
        <w:t>биология</w:t>
      </w:r>
      <w:r w:rsidRPr="00EB394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                                                                                    </w:t>
      </w:r>
      <w:r w:rsidR="006E7A33">
        <w:rPr>
          <w:rFonts w:ascii="Times New Roman" w:eastAsia="Calibri" w:hAnsi="Times New Roman" w:cs="Times New Roman"/>
          <w:b/>
          <w:sz w:val="36"/>
          <w:szCs w:val="36"/>
        </w:rPr>
        <w:t xml:space="preserve">7 </w:t>
      </w:r>
      <w:r w:rsidRPr="00EB3948">
        <w:rPr>
          <w:rFonts w:ascii="Times New Roman" w:eastAsia="Calibri" w:hAnsi="Times New Roman" w:cs="Times New Roman"/>
          <w:b/>
          <w:sz w:val="36"/>
          <w:szCs w:val="36"/>
        </w:rPr>
        <w:t>класс</w:t>
      </w:r>
    </w:p>
    <w:p w:rsidR="00243760" w:rsidRPr="00EB3948" w:rsidRDefault="00243760" w:rsidP="0024376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</w:pPr>
      <w:r w:rsidRPr="00EB3948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основное общее  образование</w:t>
      </w:r>
      <w:r w:rsidRPr="00EB3948"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  <w:t xml:space="preserve">                                                </w:t>
      </w:r>
      <w:r w:rsidRPr="00EB3948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Парфенов Александр Александрович</w:t>
      </w:r>
    </w:p>
    <w:p w:rsidR="00243760" w:rsidRPr="00EB3948" w:rsidRDefault="00243760" w:rsidP="00243760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7A33" w:rsidRDefault="006E7A33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43760" w:rsidRPr="00EB3948" w:rsidRDefault="00243760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х</w:t>
      </w:r>
      <w:proofErr w:type="gramStart"/>
      <w:r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.О</w:t>
      </w:r>
      <w:proofErr w:type="gramEnd"/>
      <w:r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буховка</w:t>
      </w:r>
      <w:proofErr w:type="spellEnd"/>
      <w:r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, Азовский район</w:t>
      </w:r>
    </w:p>
    <w:p w:rsidR="00243760" w:rsidRPr="00EB3948" w:rsidRDefault="00CA4F4D" w:rsidP="0024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2022</w:t>
      </w:r>
      <w:r w:rsidR="00DC20CC"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243760" w:rsidRPr="00EB39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год</w:t>
      </w:r>
    </w:p>
    <w:p w:rsidR="006E7A33" w:rsidRDefault="006E7A33" w:rsidP="002409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7A33" w:rsidRDefault="006E7A33" w:rsidP="002409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0016B" w:rsidRPr="00EB3948" w:rsidRDefault="0010016B" w:rsidP="002409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10016B" w:rsidRPr="00EB3948" w:rsidRDefault="0010016B" w:rsidP="00240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разработана в соответствии с Федеральным государственным образовательным стандартом общего образования второго поколения, с учетом примерной программы для общеобразовательных учреждений «Биология 5-9 классы» – М.: Просвещение, 2008г. и рабочей программы. ФГОС «Биология» 5-9 классы под редакцией В.В. Пасечника. – М.: Просвещение, 2011г. Программа реализуется в учебниках </w:t>
      </w:r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биологии для 5-9 классов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серии учебно-методических комплектов «Линия жизни» под редакцией профессора, доктора педагогических наук В.В. Пасечника. Содержательный статус программы – базовый. Она определяет минимальный</w:t>
      </w:r>
      <w:r w:rsidRPr="00EB3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в том числе детей с ОВЗ по биологии согласно учебному плану МБОУ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Обуховской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биологии построена на основе: Закона РФ «Об образовании» № 273 от 29.12.2013 г.</w:t>
      </w:r>
    </w:p>
    <w:p w:rsidR="0010016B" w:rsidRPr="00EB3948" w:rsidRDefault="0010016B" w:rsidP="00240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10016B" w:rsidRPr="00EB3948" w:rsidRDefault="0010016B" w:rsidP="00240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10016B" w:rsidRPr="00EB3948" w:rsidRDefault="0010016B" w:rsidP="002409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28.12.2018Авторской программы основного общего образования по биологии «Биология» 5-9 классы под редакцией В.В. Пасечника. – М.: Просвещение, 2011гОсновной образовательной программы основного (среднего) общего образования МБОУ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Обуховской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Учебного плана МБОУ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Обуховской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 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При составлении рабочей программы по предмету биологии, в КТП включен индивидуальный подход 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 соответствии с их особенностями ограничения здоровья.</w:t>
      </w:r>
    </w:p>
    <w:p w:rsidR="0010016B" w:rsidRPr="00EB3948" w:rsidRDefault="0010016B" w:rsidP="002409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учебного предмета</w:t>
      </w:r>
    </w:p>
    <w:p w:rsidR="0010016B" w:rsidRPr="00EB3948" w:rsidRDefault="0010016B" w:rsidP="00240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</w:t>
      </w:r>
      <w:proofErr w:type="gramStart"/>
      <w:r w:rsidR="009F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биологии на ступени основного общего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содержания проведён с учётом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культуросообразного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целями изучения биологии в основной школе являются:</w:t>
      </w:r>
    </w:p>
    <w:p w:rsidR="0010016B" w:rsidRPr="00EB3948" w:rsidRDefault="0010016B" w:rsidP="002409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Ч.Дарвина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экосистемной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жизни, овладение понятийным аппаратом биология;</w:t>
      </w:r>
      <w:proofErr w:type="gramEnd"/>
    </w:p>
    <w:p w:rsidR="0010016B" w:rsidRPr="00EB3948" w:rsidRDefault="0010016B" w:rsidP="002409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10016B" w:rsidRPr="00EB3948" w:rsidRDefault="0010016B" w:rsidP="002409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  <w:r w:rsidR="00F6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приёмами работы с информацией биологического содержания, представленной в разной форме;</w:t>
      </w:r>
      <w:proofErr w:type="gramEnd"/>
      <w:r w:rsidR="00F6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профессиональной деятельности.</w:t>
      </w:r>
      <w:r w:rsidR="00F6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есто</w:t>
      </w:r>
      <w:proofErr w:type="spellEnd"/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курса в учебном </w:t>
      </w:r>
      <w:proofErr w:type="spellStart"/>
      <w:r w:rsidRPr="00EB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плане</w:t>
      </w:r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</w:t>
      </w:r>
      <w:proofErr w:type="spell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школе изучается с 5 по 9 класс. Общее число учебных часов за пять лет обучения составляет – 272, из них 34 часа (1 час в неделю) в 5 и 6 классах, по 68 часов (2 часа в неделю) в 7, 8, 9 </w:t>
      </w:r>
      <w:proofErr w:type="spell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Start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EB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10016B" w:rsidRPr="00EB3948" w:rsidRDefault="0010016B" w:rsidP="0024098C">
      <w:pPr>
        <w:rPr>
          <w:rFonts w:ascii="Times New Roman" w:eastAsia="Calibri" w:hAnsi="Times New Roman" w:cs="Times New Roman"/>
          <w:sz w:val="28"/>
          <w:szCs w:val="28"/>
        </w:rPr>
      </w:pPr>
    </w:p>
    <w:p w:rsidR="0010016B" w:rsidRPr="00EB3948" w:rsidRDefault="0010016B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3948" w:rsidRDefault="00EB3948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61DB7" w:rsidRDefault="00F61DB7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E134D" w:rsidRDefault="00EE134D" w:rsidP="0024098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83B80" w:rsidRPr="00EB3948" w:rsidRDefault="00243760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rFonts w:eastAsiaTheme="minorHAnsi"/>
          <w:sz w:val="28"/>
          <w:szCs w:val="28"/>
          <w:lang w:eastAsia="en-US"/>
        </w:rPr>
        <w:lastRenderedPageBreak/>
        <w:t>1.</w:t>
      </w:r>
      <w:r w:rsidR="00283B80" w:rsidRPr="00EB3948">
        <w:rPr>
          <w:color w:val="000000"/>
          <w:sz w:val="28"/>
          <w:szCs w:val="28"/>
        </w:rPr>
        <w:t>Планируемые результаты учебного курса</w:t>
      </w:r>
    </w:p>
    <w:p w:rsidR="00FA4255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Основными </w:t>
      </w:r>
      <w:r w:rsidRPr="00EB3948">
        <w:rPr>
          <w:bCs/>
          <w:color w:val="000000"/>
          <w:sz w:val="28"/>
          <w:szCs w:val="28"/>
        </w:rPr>
        <w:t>целями </w:t>
      </w:r>
      <w:r w:rsidRPr="00EB3948">
        <w:rPr>
          <w:color w:val="000000"/>
          <w:sz w:val="28"/>
          <w:szCs w:val="28"/>
        </w:rPr>
        <w:t>изучения биологии в основной школе являются:</w:t>
      </w:r>
    </w:p>
    <w:p w:rsidR="00FA4255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</w:r>
    </w:p>
    <w:p w:rsidR="00FA4255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 xml:space="preserve"> 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</w:t>
      </w:r>
      <w:proofErr w:type="spellStart"/>
      <w:r w:rsidRPr="00EB3948">
        <w:rPr>
          <w:color w:val="000000"/>
          <w:sz w:val="28"/>
          <w:szCs w:val="28"/>
        </w:rPr>
        <w:t>экспериментов</w:t>
      </w:r>
      <w:proofErr w:type="gramStart"/>
      <w:r w:rsidRPr="00EB3948">
        <w:rPr>
          <w:color w:val="000000"/>
          <w:sz w:val="28"/>
          <w:szCs w:val="28"/>
        </w:rPr>
        <w:t>;ф</w:t>
      </w:r>
      <w:proofErr w:type="gramEnd"/>
      <w:r w:rsidRPr="00EB3948">
        <w:rPr>
          <w:color w:val="000000"/>
          <w:sz w:val="28"/>
          <w:szCs w:val="28"/>
        </w:rPr>
        <w:t>ормирование</w:t>
      </w:r>
      <w:proofErr w:type="spellEnd"/>
      <w:r w:rsidRPr="00EB3948">
        <w:rPr>
          <w:color w:val="000000"/>
          <w:sz w:val="28"/>
          <w:szCs w:val="28"/>
        </w:rPr>
        <w:t xml:space="preserve">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 овладение приемами работы с информацией биологического содержания, представленной в разных формах (в виде таблицы, текста, схем, фотографий и т.д.)</w:t>
      </w:r>
      <w:proofErr w:type="gramStart"/>
      <w:r w:rsidRPr="00EB3948">
        <w:rPr>
          <w:color w:val="000000"/>
          <w:sz w:val="28"/>
          <w:szCs w:val="28"/>
        </w:rPr>
        <w:t>;с</w:t>
      </w:r>
      <w:proofErr w:type="gramEnd"/>
      <w:r w:rsidRPr="00EB3948">
        <w:rPr>
          <w:color w:val="000000"/>
          <w:sz w:val="28"/>
          <w:szCs w:val="28"/>
        </w:rPr>
        <w:t>оздание основы для формирования интереса к дальнейшему расширению и углублению биологических знаний.</w:t>
      </w:r>
    </w:p>
    <w:p w:rsidR="00FA4255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 xml:space="preserve">Содержание учебника для 5-6 классов нацелено на формирование у обучающихся знаний признаков и процессов жизнедеятельности </w:t>
      </w:r>
      <w:proofErr w:type="gramStart"/>
      <w:r w:rsidRPr="00EB3948">
        <w:rPr>
          <w:color w:val="000000"/>
          <w:sz w:val="28"/>
          <w:szCs w:val="28"/>
        </w:rPr>
        <w:t xml:space="preserve">( </w:t>
      </w:r>
      <w:proofErr w:type="gramEnd"/>
      <w:r w:rsidRPr="00EB3948">
        <w:rPr>
          <w:color w:val="000000"/>
          <w:sz w:val="28"/>
          <w:szCs w:val="28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и</w:t>
      </w:r>
      <w:r w:rsidR="00DF449D" w:rsidRPr="00EB3948">
        <w:rPr>
          <w:color w:val="000000"/>
          <w:sz w:val="28"/>
          <w:szCs w:val="28"/>
        </w:rPr>
        <w:t xml:space="preserve"> </w:t>
      </w:r>
      <w:r w:rsidRPr="00EB3948">
        <w:rPr>
          <w:color w:val="000000"/>
          <w:sz w:val="28"/>
          <w:szCs w:val="28"/>
        </w:rPr>
        <w:t>взаимодействия с окружающей средой.</w:t>
      </w:r>
    </w:p>
    <w:p w:rsidR="00FA4255" w:rsidRPr="00EB3948" w:rsidRDefault="00283B80" w:rsidP="002409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rStyle w:val="a6"/>
          <w:bCs/>
          <w:i w:val="0"/>
          <w:iCs w:val="0"/>
          <w:color w:val="000000"/>
          <w:sz w:val="28"/>
          <w:szCs w:val="28"/>
        </w:rPr>
        <w:t xml:space="preserve">Содержание учебного курса </w:t>
      </w:r>
    </w:p>
    <w:p w:rsidR="00FA4255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Введение. </w:t>
      </w:r>
      <w:r w:rsidRPr="00EB3948">
        <w:rPr>
          <w:bCs/>
          <w:color w:val="000000"/>
          <w:sz w:val="28"/>
          <w:szCs w:val="28"/>
        </w:rPr>
        <w:t>Многообразие организмов, их классификация </w:t>
      </w:r>
      <w:r w:rsidRPr="00EB3948">
        <w:rPr>
          <w:color w:val="000000"/>
          <w:sz w:val="28"/>
          <w:szCs w:val="28"/>
        </w:rPr>
        <w:t>(2 ч)</w:t>
      </w:r>
    </w:p>
    <w:p w:rsidR="00283B80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 Систематика — наука о многообразии и классификации организмов. Вид — исходная</w:t>
      </w:r>
      <w:r w:rsidR="00CE515E">
        <w:rPr>
          <w:color w:val="000000"/>
          <w:sz w:val="28"/>
          <w:szCs w:val="28"/>
        </w:rPr>
        <w:t> </w:t>
      </w:r>
      <w:r w:rsidRPr="00EB3948">
        <w:rPr>
          <w:color w:val="000000"/>
          <w:sz w:val="28"/>
          <w:szCs w:val="28"/>
        </w:rPr>
        <w:t>единица</w:t>
      </w:r>
      <w:r w:rsidR="00CE515E">
        <w:rPr>
          <w:color w:val="000000"/>
          <w:sz w:val="28"/>
          <w:szCs w:val="28"/>
        </w:rPr>
        <w:t> </w:t>
      </w:r>
      <w:r w:rsidRPr="00EB3948">
        <w:rPr>
          <w:color w:val="000000"/>
          <w:sz w:val="28"/>
          <w:szCs w:val="28"/>
        </w:rPr>
        <w:t>систематики.</w:t>
      </w:r>
      <w:r w:rsidR="00CE515E">
        <w:rPr>
          <w:color w:val="000000"/>
          <w:sz w:val="28"/>
          <w:szCs w:val="28"/>
        </w:rPr>
        <w:t> </w:t>
      </w:r>
      <w:r w:rsidRPr="00EB3948">
        <w:rPr>
          <w:color w:val="000000"/>
          <w:sz w:val="28"/>
          <w:szCs w:val="28"/>
        </w:rPr>
        <w:t>Классиф</w:t>
      </w:r>
      <w:r w:rsidR="00EB3948">
        <w:rPr>
          <w:color w:val="000000"/>
          <w:sz w:val="28"/>
          <w:szCs w:val="28"/>
        </w:rPr>
        <w:t>икация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живых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организмов. </w:t>
      </w:r>
      <w:r w:rsidRPr="00EB3948">
        <w:rPr>
          <w:color w:val="000000"/>
          <w:sz w:val="28"/>
          <w:szCs w:val="28"/>
        </w:rPr>
        <w:t> </w:t>
      </w:r>
      <w:r w:rsidRPr="00EB3948">
        <w:rPr>
          <w:bCs/>
          <w:iCs/>
          <w:color w:val="000000"/>
          <w:sz w:val="28"/>
          <w:szCs w:val="28"/>
        </w:rPr>
        <w:t>Демонстрации: </w:t>
      </w:r>
      <w:r w:rsidRPr="00EB3948">
        <w:rPr>
          <w:color w:val="000000"/>
          <w:sz w:val="28"/>
          <w:szCs w:val="28"/>
        </w:rPr>
        <w:t>таблицы с изображением представителей различных царств живой природы.</w:t>
      </w:r>
    </w:p>
    <w:p w:rsidR="00283B80" w:rsidRPr="00EB3948" w:rsidRDefault="00391A03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Раздел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1. </w:t>
      </w:r>
      <w:r w:rsidR="00FA4255" w:rsidRPr="00EB3948">
        <w:rPr>
          <w:bCs/>
          <w:color w:val="000000"/>
          <w:sz w:val="28"/>
          <w:szCs w:val="28"/>
        </w:rPr>
        <w:t>Бактерии.</w:t>
      </w:r>
      <w:r w:rsidR="00CE515E">
        <w:rPr>
          <w:bCs/>
          <w:color w:val="000000"/>
          <w:sz w:val="28"/>
          <w:szCs w:val="28"/>
        </w:rPr>
        <w:t> </w:t>
      </w:r>
      <w:r w:rsidR="00FA4255" w:rsidRPr="00EB3948">
        <w:rPr>
          <w:bCs/>
          <w:color w:val="000000"/>
          <w:sz w:val="28"/>
          <w:szCs w:val="28"/>
        </w:rPr>
        <w:t>Грибы.</w:t>
      </w:r>
      <w:r w:rsidR="00CE515E">
        <w:rPr>
          <w:bCs/>
          <w:color w:val="000000"/>
          <w:sz w:val="28"/>
          <w:szCs w:val="28"/>
        </w:rPr>
        <w:t> </w:t>
      </w:r>
      <w:r w:rsidR="00FA4255" w:rsidRPr="00EB3948">
        <w:rPr>
          <w:bCs/>
          <w:color w:val="000000"/>
          <w:sz w:val="28"/>
          <w:szCs w:val="28"/>
        </w:rPr>
        <w:t>Лишайники </w:t>
      </w:r>
      <w:r w:rsidR="00FA4255" w:rsidRPr="00EB3948">
        <w:rPr>
          <w:color w:val="000000"/>
          <w:sz w:val="28"/>
          <w:szCs w:val="28"/>
        </w:rPr>
        <w:t>(6 ч) Бактерии —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доядерные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организмы.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Особенности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жизнедеятельности.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Разнообразие бактерий, их распространение в природе. Роль бактерий в природе и жизни человека. Грибы — царство живой природы. Многообразие грибов, их роль в жизни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человека.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Грибы —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паразиты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растений,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животных,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человека.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Лишайники —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комплексные симбиотические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организмы.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Роль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в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природе,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использование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человеком. </w:t>
      </w:r>
      <w:proofErr w:type="gramStart"/>
      <w:r w:rsidR="00FA4255" w:rsidRPr="00EB3948">
        <w:rPr>
          <w:bCs/>
          <w:iCs/>
          <w:color w:val="000000"/>
          <w:sz w:val="28"/>
          <w:szCs w:val="28"/>
        </w:rPr>
        <w:t>Демонстрации: </w:t>
      </w:r>
      <w:r w:rsidR="00FA4255" w:rsidRPr="00EB3948">
        <w:rPr>
          <w:color w:val="000000"/>
          <w:sz w:val="28"/>
          <w:szCs w:val="28"/>
        </w:rPr>
        <w:t>натуральные объекты (трутовик, ржавчина, головня, спорынья, лишайники), муляжи плодо</w:t>
      </w:r>
      <w:r w:rsidR="00EB3948">
        <w:rPr>
          <w:color w:val="000000"/>
          <w:sz w:val="28"/>
          <w:szCs w:val="28"/>
        </w:rPr>
        <w:t>вых тел шляпочных грибов.</w:t>
      </w:r>
      <w:proofErr w:type="gramEnd"/>
      <w:r w:rsidR="00EB3948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 </w:t>
      </w:r>
      <w:r w:rsidR="00FA4255" w:rsidRPr="00EB3948">
        <w:rPr>
          <w:bCs/>
          <w:iCs/>
          <w:color w:val="000000"/>
          <w:sz w:val="28"/>
          <w:szCs w:val="28"/>
        </w:rPr>
        <w:t>Лабораторная работа:  </w:t>
      </w:r>
      <w:r w:rsidR="00FA4255" w:rsidRPr="00EB3948">
        <w:rPr>
          <w:color w:val="000000"/>
          <w:sz w:val="28"/>
          <w:szCs w:val="28"/>
        </w:rPr>
        <w:t>Изучение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плес</w:t>
      </w:r>
      <w:r w:rsidR="00EB3948">
        <w:rPr>
          <w:color w:val="000000"/>
          <w:sz w:val="28"/>
          <w:szCs w:val="28"/>
        </w:rPr>
        <w:t>невых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грибов. </w:t>
      </w:r>
      <w:r w:rsidR="00EB3948"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 </w:t>
      </w:r>
      <w:r w:rsidR="00FA4255" w:rsidRPr="00EB3948">
        <w:rPr>
          <w:bCs/>
          <w:iCs/>
          <w:color w:val="000000"/>
          <w:sz w:val="28"/>
          <w:szCs w:val="28"/>
        </w:rPr>
        <w:t>Практическая работа: </w:t>
      </w:r>
      <w:r w:rsidR="00FA4255" w:rsidRPr="00EB3948">
        <w:rPr>
          <w:color w:val="000000"/>
          <w:sz w:val="28"/>
          <w:szCs w:val="28"/>
        </w:rPr>
        <w:t>Распознавание съедобных и ядовитых грибов.</w:t>
      </w:r>
    </w:p>
    <w:p w:rsidR="00FA4255" w:rsidRPr="00EB3948" w:rsidRDefault="00391A03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lastRenderedPageBreak/>
        <w:t>Раздел</w:t>
      </w:r>
      <w:r w:rsidR="00FA4255" w:rsidRPr="00EB3948">
        <w:rPr>
          <w:color w:val="000000"/>
          <w:sz w:val="28"/>
          <w:szCs w:val="28"/>
        </w:rPr>
        <w:t xml:space="preserve"> 2. </w:t>
      </w:r>
      <w:r w:rsidR="00FA4255" w:rsidRPr="00EB3948">
        <w:rPr>
          <w:bCs/>
          <w:color w:val="000000"/>
          <w:sz w:val="28"/>
          <w:szCs w:val="28"/>
        </w:rPr>
        <w:t>Многообразие растительного мира </w:t>
      </w:r>
      <w:r w:rsidR="00FA4255" w:rsidRPr="00EB3948">
        <w:rPr>
          <w:color w:val="000000"/>
          <w:sz w:val="28"/>
          <w:szCs w:val="28"/>
        </w:rPr>
        <w:t>(25 ч)  Водоросли 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</w:t>
      </w:r>
      <w:r w:rsidR="00EB3948">
        <w:rPr>
          <w:color w:val="000000"/>
          <w:sz w:val="28"/>
          <w:szCs w:val="28"/>
        </w:rPr>
        <w:t>ой деятельности и охрана. </w:t>
      </w:r>
      <w:r w:rsidR="00EB3948"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 </w:t>
      </w:r>
      <w:proofErr w:type="spellStart"/>
      <w:r w:rsidR="00FA4255" w:rsidRPr="00EB3948">
        <w:rPr>
          <w:color w:val="000000"/>
          <w:sz w:val="28"/>
          <w:szCs w:val="28"/>
        </w:rPr>
        <w:t>Риниофиты</w:t>
      </w:r>
      <w:proofErr w:type="spellEnd"/>
      <w:r w:rsidR="00FA4255" w:rsidRPr="00EB3948">
        <w:rPr>
          <w:color w:val="000000"/>
          <w:sz w:val="28"/>
          <w:szCs w:val="28"/>
        </w:rPr>
        <w:t> — первые наземные высшие растения. Появление</w:t>
      </w:r>
      <w:r w:rsidR="00EB3948">
        <w:rPr>
          <w:color w:val="000000"/>
          <w:sz w:val="28"/>
          <w:szCs w:val="28"/>
        </w:rPr>
        <w:t xml:space="preserve"> тканей. Ткани растений. </w:t>
      </w:r>
      <w:r w:rsidR="00FA4255" w:rsidRPr="00EB3948">
        <w:rPr>
          <w:color w:val="000000"/>
          <w:sz w:val="28"/>
          <w:szCs w:val="28"/>
        </w:rPr>
        <w:t xml:space="preserve">Мхи, строение и жизнедеятельность. Роль мхов в природе, хозяйственное значение. </w:t>
      </w:r>
      <w:proofErr w:type="spellStart"/>
      <w:r w:rsidR="00FA4255" w:rsidRPr="00EB3948">
        <w:rPr>
          <w:color w:val="000000"/>
          <w:sz w:val="28"/>
          <w:szCs w:val="28"/>
        </w:rPr>
        <w:t>Средообразующее</w:t>
      </w:r>
      <w:proofErr w:type="spellEnd"/>
      <w:r w:rsidR="00FA4255" w:rsidRPr="00EB3948">
        <w:rPr>
          <w:color w:val="000000"/>
          <w:sz w:val="28"/>
          <w:szCs w:val="28"/>
        </w:rPr>
        <w:t xml:space="preserve"> значение мхов.</w:t>
      </w:r>
      <w:r w:rsidR="00961DAE" w:rsidRPr="00EB3948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 xml:space="preserve">Папоротники, строение и жизнедеятельность. Многообразие папоротников, их роль в природе. </w:t>
      </w:r>
      <w:proofErr w:type="spellStart"/>
      <w:r w:rsidR="00FA4255" w:rsidRPr="00EB3948">
        <w:rPr>
          <w:color w:val="000000"/>
          <w:sz w:val="28"/>
          <w:szCs w:val="28"/>
        </w:rPr>
        <w:t>Средообразующее</w:t>
      </w:r>
      <w:proofErr w:type="spellEnd"/>
      <w:r w:rsidR="00FA4255" w:rsidRPr="00EB3948">
        <w:rPr>
          <w:color w:val="000000"/>
          <w:sz w:val="28"/>
          <w:szCs w:val="28"/>
        </w:rPr>
        <w:t xml:space="preserve"> значение папоротников. Использован</w:t>
      </w:r>
      <w:r w:rsidR="00EB3948">
        <w:rPr>
          <w:color w:val="000000"/>
          <w:sz w:val="28"/>
          <w:szCs w:val="28"/>
        </w:rPr>
        <w:t>ие и охрана папоротников. </w:t>
      </w:r>
      <w:r w:rsidR="00FA4255" w:rsidRPr="00EB3948">
        <w:rPr>
          <w:color w:val="000000"/>
          <w:sz w:val="28"/>
          <w:szCs w:val="28"/>
        </w:rPr>
        <w:t xml:space="preserve"> Семенные растения. Особенности строения и жизнедеятельности </w:t>
      </w:r>
      <w:proofErr w:type="gramStart"/>
      <w:r w:rsidR="00FA4255" w:rsidRPr="00EB3948">
        <w:rPr>
          <w:color w:val="000000"/>
          <w:sz w:val="28"/>
          <w:szCs w:val="28"/>
        </w:rPr>
        <w:t>голосеменных</w:t>
      </w:r>
      <w:proofErr w:type="gramEnd"/>
      <w:r w:rsidR="00FA4255" w:rsidRPr="00EB3948">
        <w:rPr>
          <w:color w:val="000000"/>
          <w:sz w:val="28"/>
          <w:szCs w:val="28"/>
        </w:rPr>
        <w:t xml:space="preserve">. Многообразие </w:t>
      </w:r>
      <w:proofErr w:type="gramStart"/>
      <w:r w:rsidR="00FA4255" w:rsidRPr="00EB3948">
        <w:rPr>
          <w:color w:val="000000"/>
          <w:sz w:val="28"/>
          <w:szCs w:val="28"/>
        </w:rPr>
        <w:t>голосеменных</w:t>
      </w:r>
      <w:proofErr w:type="gramEnd"/>
      <w:r w:rsidR="00FA4255" w:rsidRPr="00EB3948">
        <w:rPr>
          <w:color w:val="000000"/>
          <w:sz w:val="28"/>
          <w:szCs w:val="28"/>
        </w:rPr>
        <w:t>. Хвойный лес как природное сообщество. Роль голосеменных в природе, их использование.  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 учетом природного окружения). Класс Однодольные, важнейшие семейства класса.</w:t>
      </w:r>
    </w:p>
    <w:p w:rsidR="00961DAE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Многообразие растений, выращиваемых человеком. </w:t>
      </w:r>
    </w:p>
    <w:p w:rsidR="00E933A7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 </w:t>
      </w:r>
      <w:r w:rsidRPr="00EB3948">
        <w:rPr>
          <w:bCs/>
          <w:iCs/>
          <w:color w:val="000000"/>
          <w:sz w:val="28"/>
          <w:szCs w:val="28"/>
        </w:rPr>
        <w:t>Демонстрации: </w:t>
      </w:r>
      <w:r w:rsidRPr="00EB3948">
        <w:rPr>
          <w:color w:val="000000"/>
          <w:sz w:val="28"/>
          <w:szCs w:val="28"/>
        </w:rPr>
        <w:t>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283B80" w:rsidRPr="00EB3948" w:rsidRDefault="00EB3948" w:rsidP="0024098C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Лабораторные работы: </w:t>
      </w:r>
      <w:r w:rsidR="00FA4255" w:rsidRPr="00EB3948">
        <w:rPr>
          <w:color w:val="000000"/>
          <w:sz w:val="28"/>
          <w:szCs w:val="28"/>
        </w:rPr>
        <w:t>Изучение внешнег</w:t>
      </w:r>
      <w:r>
        <w:rPr>
          <w:color w:val="000000"/>
          <w:sz w:val="28"/>
          <w:szCs w:val="28"/>
        </w:rPr>
        <w:t>о строения водорослей. </w:t>
      </w:r>
      <w:r w:rsidR="00FA4255" w:rsidRPr="00EB3948">
        <w:rPr>
          <w:color w:val="000000"/>
          <w:sz w:val="28"/>
          <w:szCs w:val="28"/>
        </w:rPr>
        <w:t>Изучение внешнего строения мх</w:t>
      </w:r>
      <w:r>
        <w:rPr>
          <w:color w:val="000000"/>
          <w:sz w:val="28"/>
          <w:szCs w:val="28"/>
        </w:rPr>
        <w:t>ов (на местных видах). </w:t>
      </w:r>
      <w:r w:rsidR="00FA4255" w:rsidRPr="00EB3948">
        <w:rPr>
          <w:color w:val="000000"/>
          <w:sz w:val="28"/>
          <w:szCs w:val="28"/>
        </w:rPr>
        <w:t>Изучение внешнего строени</w:t>
      </w:r>
      <w:r>
        <w:rPr>
          <w:color w:val="000000"/>
          <w:sz w:val="28"/>
          <w:szCs w:val="28"/>
        </w:rPr>
        <w:t>я папоротника (хвоща). </w:t>
      </w:r>
      <w:r w:rsidR="00FA4255" w:rsidRPr="00EB3948">
        <w:rPr>
          <w:color w:val="000000"/>
          <w:sz w:val="28"/>
          <w:szCs w:val="28"/>
        </w:rPr>
        <w:t>Изучение строения и многообразия</w:t>
      </w:r>
      <w:r>
        <w:rPr>
          <w:color w:val="000000"/>
          <w:sz w:val="28"/>
          <w:szCs w:val="28"/>
        </w:rPr>
        <w:t xml:space="preserve"> голосеменных растений. </w:t>
      </w:r>
      <w:r w:rsidR="00FA4255" w:rsidRPr="00EB3948">
        <w:rPr>
          <w:color w:val="000000"/>
          <w:sz w:val="28"/>
          <w:szCs w:val="28"/>
        </w:rPr>
        <w:t> Изучение строения и многообразия пок</w:t>
      </w:r>
      <w:r>
        <w:rPr>
          <w:color w:val="000000"/>
          <w:sz w:val="28"/>
          <w:szCs w:val="28"/>
        </w:rPr>
        <w:t>рытосеменных растений. </w:t>
      </w:r>
      <w:r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Изучение органов ц</w:t>
      </w:r>
      <w:r>
        <w:rPr>
          <w:color w:val="000000"/>
          <w:sz w:val="28"/>
          <w:szCs w:val="28"/>
        </w:rPr>
        <w:t>веткового растения. </w:t>
      </w:r>
      <w:r w:rsidR="00FA4255" w:rsidRPr="00EB394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ыявление признаков семейства по </w:t>
      </w:r>
      <w:r w:rsidR="00FA4255" w:rsidRPr="00EB3948">
        <w:rPr>
          <w:color w:val="000000"/>
          <w:sz w:val="28"/>
          <w:szCs w:val="28"/>
        </w:rPr>
        <w:t>внешн</w:t>
      </w:r>
      <w:r>
        <w:rPr>
          <w:color w:val="000000"/>
          <w:sz w:val="28"/>
          <w:szCs w:val="28"/>
        </w:rPr>
        <w:t>ему строению растений. </w:t>
      </w:r>
      <w:r w:rsidR="00FA4255" w:rsidRPr="00EB3948">
        <w:rPr>
          <w:color w:val="000000"/>
          <w:sz w:val="28"/>
          <w:szCs w:val="28"/>
        </w:rPr>
        <w:t>Изучение строения семян однодольных</w:t>
      </w:r>
      <w:r>
        <w:rPr>
          <w:color w:val="000000"/>
          <w:sz w:val="28"/>
          <w:szCs w:val="28"/>
        </w:rPr>
        <w:t xml:space="preserve"> и двудольных растений. </w:t>
      </w:r>
      <w:r w:rsidR="00FA4255" w:rsidRPr="00EB3948">
        <w:rPr>
          <w:color w:val="000000"/>
          <w:sz w:val="28"/>
          <w:szCs w:val="28"/>
        </w:rPr>
        <w:t> Изучение видоизмененных побегов (луковица, корневище, клубень). </w:t>
      </w:r>
      <w:r w:rsidR="00FA4255" w:rsidRPr="00EB3948">
        <w:rPr>
          <w:bCs/>
          <w:iCs/>
          <w:color w:val="000000"/>
          <w:sz w:val="28"/>
          <w:szCs w:val="28"/>
        </w:rPr>
        <w:t>Практические рабо</w:t>
      </w:r>
      <w:r>
        <w:rPr>
          <w:bCs/>
          <w:iCs/>
          <w:color w:val="000000"/>
          <w:sz w:val="28"/>
          <w:szCs w:val="28"/>
        </w:rPr>
        <w:t>ты: </w:t>
      </w:r>
      <w:r>
        <w:rPr>
          <w:bCs/>
          <w:iCs/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Распознавание наиболее распространенных рас</w:t>
      </w:r>
      <w:r>
        <w:rPr>
          <w:color w:val="000000"/>
          <w:sz w:val="28"/>
          <w:szCs w:val="28"/>
        </w:rPr>
        <w:t>тений своей местности. </w:t>
      </w:r>
      <w:r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Распознавание важнейших сельско</w:t>
      </w:r>
      <w:r>
        <w:rPr>
          <w:color w:val="000000"/>
          <w:sz w:val="28"/>
          <w:szCs w:val="28"/>
        </w:rPr>
        <w:t>хозяйственных культур. </w:t>
      </w:r>
      <w:r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Определение принадлежности растений к определенной систематической группе с использованием справочников и определителей.</w:t>
      </w:r>
    </w:p>
    <w:p w:rsidR="00E933A7" w:rsidRPr="00EB3948" w:rsidRDefault="00391A03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Раздел</w:t>
      </w:r>
      <w:r w:rsidR="00FA4255" w:rsidRPr="00EB3948">
        <w:rPr>
          <w:color w:val="000000"/>
          <w:sz w:val="28"/>
          <w:szCs w:val="28"/>
        </w:rPr>
        <w:t xml:space="preserve"> 3. </w:t>
      </w:r>
      <w:r w:rsidR="00FA4255" w:rsidRPr="00EB3948">
        <w:rPr>
          <w:bCs/>
          <w:color w:val="000000"/>
          <w:sz w:val="28"/>
          <w:szCs w:val="28"/>
        </w:rPr>
        <w:t>Многообразие животного мира </w:t>
      </w:r>
      <w:r w:rsidR="00AF0BC5" w:rsidRPr="00EB3948">
        <w:rPr>
          <w:color w:val="000000"/>
          <w:sz w:val="28"/>
          <w:szCs w:val="28"/>
        </w:rPr>
        <w:t>(27</w:t>
      </w:r>
      <w:r w:rsidR="00FA4255" w:rsidRPr="00EB3948">
        <w:rPr>
          <w:color w:val="000000"/>
          <w:sz w:val="28"/>
          <w:szCs w:val="28"/>
        </w:rPr>
        <w:t> ч)  Общие сведения о животном мире.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Основные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отличия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животных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от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растений,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черты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их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сходства.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Систематика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животных</w:t>
      </w:r>
      <w:r w:rsidR="00EB3948">
        <w:rPr>
          <w:color w:val="000000"/>
          <w:sz w:val="28"/>
          <w:szCs w:val="28"/>
        </w:rPr>
        <w:t>.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Охрана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животного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мира. 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iCs/>
          <w:color w:val="000000"/>
          <w:sz w:val="28"/>
          <w:szCs w:val="28"/>
        </w:rPr>
        <w:t>Одноклеточные</w:t>
      </w:r>
      <w:r w:rsidR="00CE515E">
        <w:rPr>
          <w:iCs/>
          <w:color w:val="000000"/>
          <w:sz w:val="28"/>
          <w:szCs w:val="28"/>
        </w:rPr>
        <w:t> </w:t>
      </w:r>
      <w:r w:rsidR="00FA4255" w:rsidRPr="00EB3948">
        <w:rPr>
          <w:iCs/>
          <w:color w:val="000000"/>
          <w:sz w:val="28"/>
          <w:szCs w:val="28"/>
        </w:rPr>
        <w:t>животные. </w:t>
      </w:r>
      <w:r w:rsidR="00FA4255" w:rsidRPr="00EB3948">
        <w:rPr>
          <w:color w:val="000000"/>
          <w:sz w:val="28"/>
          <w:szCs w:val="28"/>
        </w:rPr>
        <w:t>Особенности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жизнедеятельности,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многообразие</w:t>
      </w:r>
      <w:r w:rsidR="00CE515E">
        <w:rPr>
          <w:color w:val="000000"/>
          <w:sz w:val="28"/>
          <w:szCs w:val="28"/>
        </w:rPr>
        <w:t> </w:t>
      </w:r>
      <w:proofErr w:type="gramStart"/>
      <w:r w:rsidR="00FA4255" w:rsidRPr="00EB3948">
        <w:rPr>
          <w:color w:val="000000"/>
          <w:sz w:val="28"/>
          <w:szCs w:val="28"/>
        </w:rPr>
        <w:t>одноклеточных</w:t>
      </w:r>
      <w:proofErr w:type="gramEnd"/>
      <w:r w:rsidR="00FA4255" w:rsidRPr="00EB3948">
        <w:rPr>
          <w:color w:val="000000"/>
          <w:sz w:val="28"/>
          <w:szCs w:val="28"/>
        </w:rPr>
        <w:t>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Паразитические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одноклеточные.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Меры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предупреждения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заболеваний,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вызываемых</w:t>
      </w:r>
      <w:r w:rsidR="00CE515E">
        <w:rPr>
          <w:color w:val="000000"/>
          <w:sz w:val="28"/>
          <w:szCs w:val="28"/>
        </w:rPr>
        <w:t> </w:t>
      </w:r>
      <w:proofErr w:type="gramStart"/>
      <w:r w:rsidR="00FA4255" w:rsidRPr="00EB3948">
        <w:rPr>
          <w:color w:val="000000"/>
          <w:sz w:val="28"/>
          <w:szCs w:val="28"/>
        </w:rPr>
        <w:t>одноклеточными</w:t>
      </w:r>
      <w:proofErr w:type="gramEnd"/>
      <w:r w:rsidR="00FA4255" w:rsidRPr="00EB3948">
        <w:rPr>
          <w:color w:val="000000"/>
          <w:sz w:val="28"/>
          <w:szCs w:val="28"/>
        </w:rPr>
        <w:t>. Роль одноклеточных в природе и жизни человека. </w:t>
      </w:r>
      <w:r w:rsidR="00FA4255" w:rsidRPr="00EB3948">
        <w:rPr>
          <w:iCs/>
          <w:color w:val="000000"/>
          <w:sz w:val="28"/>
          <w:szCs w:val="28"/>
        </w:rPr>
        <w:t xml:space="preserve">Многоклеточные </w:t>
      </w:r>
      <w:r w:rsidR="00FA4255" w:rsidRPr="00EB3948">
        <w:rPr>
          <w:iCs/>
          <w:color w:val="000000"/>
          <w:sz w:val="28"/>
          <w:szCs w:val="28"/>
        </w:rPr>
        <w:lastRenderedPageBreak/>
        <w:t>животные. </w:t>
      </w:r>
      <w:r w:rsidR="00FA4255" w:rsidRPr="00EB3948">
        <w:rPr>
          <w:color w:val="000000"/>
          <w:sz w:val="28"/>
          <w:szCs w:val="28"/>
        </w:rPr>
        <w:t>Особенности строения и жизнедеятельности. Специализация клеток. Ткани, органы, системы органов организма жи</w:t>
      </w:r>
      <w:r w:rsidR="00EB3948">
        <w:rPr>
          <w:color w:val="000000"/>
          <w:sz w:val="28"/>
          <w:szCs w:val="28"/>
        </w:rPr>
        <w:t>вотного, их взаимосвязь. </w:t>
      </w:r>
      <w:r w:rsidR="00EB3948">
        <w:rPr>
          <w:color w:val="000000"/>
          <w:sz w:val="28"/>
          <w:szCs w:val="28"/>
        </w:rPr>
        <w:br/>
      </w:r>
      <w:r w:rsidR="00FA4255" w:rsidRPr="00EB3948">
        <w:rPr>
          <w:color w:val="000000"/>
          <w:sz w:val="28"/>
          <w:szCs w:val="28"/>
        </w:rPr>
        <w:t>Кишечнополостные.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Особенности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жизнедеятельности</w:t>
      </w:r>
      <w:r w:rsidR="00CE515E">
        <w:rPr>
          <w:color w:val="000000"/>
          <w:sz w:val="28"/>
          <w:szCs w:val="28"/>
        </w:rPr>
        <w:t> </w:t>
      </w:r>
      <w:proofErr w:type="gramStart"/>
      <w:r w:rsidR="00FA4255" w:rsidRPr="00EB3948">
        <w:rPr>
          <w:color w:val="000000"/>
          <w:sz w:val="28"/>
          <w:szCs w:val="28"/>
        </w:rPr>
        <w:t>кишечнополостных</w:t>
      </w:r>
      <w:proofErr w:type="gramEnd"/>
      <w:r w:rsidR="00FA4255" w:rsidRPr="00EB3948">
        <w:rPr>
          <w:color w:val="000000"/>
          <w:sz w:val="28"/>
          <w:szCs w:val="28"/>
        </w:rPr>
        <w:t>. Рефлекс. Многообразие кишечнополостных, их роль в природе и жизни человека.</w:t>
      </w:r>
      <w:r w:rsidR="00E933A7" w:rsidRPr="00EB3948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 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  <w:r w:rsidR="00E933A7" w:rsidRPr="00EB3948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Членистоногие. Особенности строения и жизнедеятельности членистоногих. Многообразие членистоногих. Инстинкты. Членистоногие 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в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природе,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их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практич</w:t>
      </w:r>
      <w:r w:rsidR="00EB3948">
        <w:rPr>
          <w:color w:val="000000"/>
          <w:sz w:val="28"/>
          <w:szCs w:val="28"/>
        </w:rPr>
        <w:t>еское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значение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охрана. </w:t>
      </w:r>
      <w:r w:rsidR="00CE515E">
        <w:rPr>
          <w:color w:val="000000"/>
          <w:sz w:val="28"/>
          <w:szCs w:val="28"/>
        </w:rPr>
        <w:t> </w:t>
      </w:r>
      <w:r w:rsidR="00EB3948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Хордовые.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Общая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характеристика. Рыбы. Особенности строения и жизнедеятельности рыб. Многообразие рыб. Рыболовство и рыбоводство. Роль в природе, практическое значение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охрана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рыб. 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Земноводные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пресмыкающиеся. Особенности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жизнедеятельности,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многообразие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земноводных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пресмыкающихся. Предохранение от укусов и первая помощь при укусе ядовитой змеи. Роль в природе, практическое значение и охрана земн</w:t>
      </w:r>
      <w:r w:rsidR="00EB3948">
        <w:rPr>
          <w:color w:val="000000"/>
          <w:sz w:val="28"/>
          <w:szCs w:val="28"/>
        </w:rPr>
        <w:t>оводных и пресмыкающихся. </w:t>
      </w:r>
      <w:r w:rsidR="00FA4255" w:rsidRPr="00EB3948">
        <w:rPr>
          <w:color w:val="000000"/>
          <w:sz w:val="28"/>
          <w:szCs w:val="28"/>
        </w:rPr>
        <w:t> Птицы.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Особенности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строения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и</w:t>
      </w:r>
      <w:r w:rsidR="00CE515E">
        <w:rPr>
          <w:color w:val="000000"/>
          <w:sz w:val="28"/>
          <w:szCs w:val="28"/>
        </w:rPr>
        <w:t>  </w:t>
      </w:r>
      <w:r w:rsidR="00FA4255" w:rsidRPr="00EB3948">
        <w:rPr>
          <w:color w:val="000000"/>
          <w:sz w:val="28"/>
          <w:szCs w:val="28"/>
        </w:rPr>
        <w:t>процессов</w:t>
      </w:r>
      <w:r w:rsidR="00CE515E">
        <w:rPr>
          <w:color w:val="000000"/>
          <w:sz w:val="28"/>
          <w:szCs w:val="28"/>
        </w:rPr>
        <w:t> </w:t>
      </w:r>
      <w:r w:rsidR="00FA4255" w:rsidRPr="00EB3948">
        <w:rPr>
          <w:color w:val="000000"/>
          <w:sz w:val="28"/>
          <w:szCs w:val="28"/>
        </w:rPr>
        <w:t>жизнедеятельности, многообразие птиц. Забота о потомстве у птиц. Птицеводство. Породы птиц. Роль в природе, практическое значение, охрана птиц. 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</w:t>
      </w:r>
      <w:r w:rsidR="00EB3948">
        <w:rPr>
          <w:color w:val="000000"/>
          <w:sz w:val="28"/>
          <w:szCs w:val="28"/>
        </w:rPr>
        <w:t>ие и охрана млекопитающих. </w:t>
      </w:r>
      <w:r w:rsidR="00FA4255" w:rsidRPr="00EB3948">
        <w:rPr>
          <w:color w:val="000000"/>
          <w:sz w:val="28"/>
          <w:szCs w:val="28"/>
        </w:rPr>
        <w:t>  </w:t>
      </w:r>
      <w:proofErr w:type="gramStart"/>
      <w:r w:rsidR="00FA4255" w:rsidRPr="00EB3948">
        <w:rPr>
          <w:bCs/>
          <w:iCs/>
          <w:color w:val="000000"/>
          <w:sz w:val="28"/>
          <w:szCs w:val="28"/>
        </w:rPr>
        <w:t>Демонстрации: </w:t>
      </w:r>
      <w:r w:rsidR="00FA4255" w:rsidRPr="00EB3948">
        <w:rPr>
          <w:color w:val="000000"/>
          <w:sz w:val="28"/>
          <w:szCs w:val="28"/>
        </w:rPr>
        <w:t>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 </w:t>
      </w:r>
      <w:proofErr w:type="gramEnd"/>
    </w:p>
    <w:p w:rsidR="00EB3948" w:rsidRDefault="00FA4255" w:rsidP="00F61DB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3948">
        <w:rPr>
          <w:bCs/>
          <w:iCs/>
          <w:color w:val="000000"/>
          <w:sz w:val="28"/>
          <w:szCs w:val="28"/>
        </w:rPr>
        <w:t>Лабораторные работы:</w:t>
      </w:r>
      <w:r w:rsidR="00EB3948">
        <w:rPr>
          <w:color w:val="000000"/>
          <w:sz w:val="28"/>
          <w:szCs w:val="28"/>
        </w:rPr>
        <w:t> </w:t>
      </w:r>
      <w:r w:rsidRPr="00EB3948">
        <w:rPr>
          <w:color w:val="000000"/>
          <w:sz w:val="28"/>
          <w:szCs w:val="28"/>
        </w:rPr>
        <w:t>Изучение многообразия о</w:t>
      </w:r>
      <w:r w:rsidR="00EB3948">
        <w:rPr>
          <w:color w:val="000000"/>
          <w:sz w:val="28"/>
          <w:szCs w:val="28"/>
        </w:rPr>
        <w:t>дноклеточных животных.  </w:t>
      </w:r>
      <w:r w:rsidRPr="00EB3948">
        <w:rPr>
          <w:color w:val="000000"/>
          <w:sz w:val="28"/>
          <w:szCs w:val="28"/>
        </w:rPr>
        <w:t>Изучение строения клеток и тканей мн</w:t>
      </w:r>
      <w:r w:rsidR="00EB3948">
        <w:rPr>
          <w:color w:val="000000"/>
          <w:sz w:val="28"/>
          <w:szCs w:val="28"/>
        </w:rPr>
        <w:t>огоклеточных животных. </w:t>
      </w:r>
      <w:r w:rsidR="00EB3948">
        <w:rPr>
          <w:color w:val="000000"/>
          <w:sz w:val="28"/>
          <w:szCs w:val="28"/>
        </w:rPr>
        <w:br/>
      </w:r>
      <w:r w:rsidRPr="00EB3948">
        <w:rPr>
          <w:color w:val="000000"/>
          <w:sz w:val="28"/>
          <w:szCs w:val="28"/>
        </w:rPr>
        <w:t xml:space="preserve">Изучение многообразия </w:t>
      </w:r>
      <w:proofErr w:type="gramStart"/>
      <w:r w:rsidRPr="00EB3948">
        <w:rPr>
          <w:color w:val="000000"/>
          <w:sz w:val="28"/>
          <w:szCs w:val="28"/>
        </w:rPr>
        <w:t>кишечнополостных</w:t>
      </w:r>
      <w:proofErr w:type="gramEnd"/>
      <w:r w:rsidRPr="00EB3948">
        <w:rPr>
          <w:color w:val="000000"/>
          <w:sz w:val="28"/>
          <w:szCs w:val="28"/>
        </w:rPr>
        <w:t>, внешнего строен</w:t>
      </w:r>
      <w:r w:rsidR="00EB3948">
        <w:rPr>
          <w:color w:val="000000"/>
          <w:sz w:val="28"/>
          <w:szCs w:val="28"/>
        </w:rPr>
        <w:t>ия пресноводной гидры. </w:t>
      </w:r>
      <w:r w:rsidRPr="00EB3948">
        <w:rPr>
          <w:color w:val="000000"/>
          <w:sz w:val="28"/>
          <w:szCs w:val="28"/>
        </w:rPr>
        <w:t xml:space="preserve">Изучение внешнего строения дождевого червя, наблюдение за его передвижением </w:t>
      </w:r>
      <w:r w:rsidR="00EB3948">
        <w:rPr>
          <w:color w:val="000000"/>
          <w:sz w:val="28"/>
          <w:szCs w:val="28"/>
        </w:rPr>
        <w:t>и реакциями на раздражения. </w:t>
      </w:r>
      <w:r w:rsidRPr="00EB3948">
        <w:rPr>
          <w:color w:val="000000"/>
          <w:sz w:val="28"/>
          <w:szCs w:val="28"/>
        </w:rPr>
        <w:t xml:space="preserve"> Изучение плоских и круглых червей </w:t>
      </w:r>
      <w:r w:rsidR="00EB3948">
        <w:rPr>
          <w:color w:val="000000"/>
          <w:sz w:val="28"/>
          <w:szCs w:val="28"/>
        </w:rPr>
        <w:t>по влажным препаратам. </w:t>
      </w:r>
      <w:r w:rsidRPr="00EB3948">
        <w:rPr>
          <w:color w:val="000000"/>
          <w:sz w:val="28"/>
          <w:szCs w:val="28"/>
        </w:rPr>
        <w:t xml:space="preserve">Изучение внешнего строения моллюсков </w:t>
      </w:r>
      <w:r w:rsidR="00EB3948">
        <w:rPr>
          <w:color w:val="000000"/>
          <w:sz w:val="28"/>
          <w:szCs w:val="28"/>
        </w:rPr>
        <w:t xml:space="preserve">по </w:t>
      </w:r>
      <w:r w:rsidR="00EB3948">
        <w:rPr>
          <w:color w:val="000000"/>
          <w:sz w:val="28"/>
          <w:szCs w:val="28"/>
        </w:rPr>
        <w:lastRenderedPageBreak/>
        <w:t>влажным препаратам. </w:t>
      </w:r>
      <w:r w:rsidRPr="00EB3948">
        <w:rPr>
          <w:color w:val="000000"/>
          <w:sz w:val="28"/>
          <w:szCs w:val="28"/>
        </w:rPr>
        <w:t>Наблюдение за поведением улитк</w:t>
      </w:r>
      <w:r w:rsidR="00EB3948">
        <w:rPr>
          <w:color w:val="000000"/>
          <w:sz w:val="28"/>
          <w:szCs w:val="28"/>
        </w:rPr>
        <w:t>и (прудовика, слизня). </w:t>
      </w:r>
      <w:r w:rsidRPr="00EB3948">
        <w:rPr>
          <w:color w:val="000000"/>
          <w:sz w:val="28"/>
          <w:szCs w:val="28"/>
        </w:rPr>
        <w:t>Изучение внешнего строения и многообразия членистоноги</w:t>
      </w:r>
      <w:r w:rsidR="00EB3948">
        <w:rPr>
          <w:color w:val="000000"/>
          <w:sz w:val="28"/>
          <w:szCs w:val="28"/>
        </w:rPr>
        <w:t>х по коллекциям. </w:t>
      </w:r>
      <w:r w:rsidRPr="00EB3948">
        <w:rPr>
          <w:color w:val="000000"/>
          <w:sz w:val="28"/>
          <w:szCs w:val="28"/>
        </w:rPr>
        <w:t>Изучение коллекций насекомых — вред</w:t>
      </w:r>
      <w:r w:rsidR="00EB3948">
        <w:rPr>
          <w:color w:val="000000"/>
          <w:sz w:val="28"/>
          <w:szCs w:val="28"/>
        </w:rPr>
        <w:t>ителей сада и огорода. </w:t>
      </w:r>
      <w:r w:rsidRPr="00EB3948">
        <w:rPr>
          <w:color w:val="000000"/>
          <w:sz w:val="28"/>
          <w:szCs w:val="28"/>
        </w:rPr>
        <w:t xml:space="preserve">Наблюдение за </w:t>
      </w:r>
      <w:r w:rsidR="00EB3948">
        <w:rPr>
          <w:color w:val="000000"/>
          <w:sz w:val="28"/>
          <w:szCs w:val="28"/>
        </w:rPr>
        <w:t>живыми членистоногими. </w:t>
      </w:r>
      <w:r w:rsidRPr="00EB3948">
        <w:rPr>
          <w:color w:val="000000"/>
          <w:sz w:val="28"/>
          <w:szCs w:val="28"/>
        </w:rPr>
        <w:t>Изучение внешнего строения и особенностей движения, дыхания и пове</w:t>
      </w:r>
      <w:r w:rsidR="00EB3948">
        <w:rPr>
          <w:color w:val="000000"/>
          <w:sz w:val="28"/>
          <w:szCs w:val="28"/>
        </w:rPr>
        <w:t>дения аквариумных рыб. </w:t>
      </w:r>
      <w:r w:rsidRPr="00EB3948">
        <w:rPr>
          <w:color w:val="000000"/>
          <w:sz w:val="28"/>
          <w:szCs w:val="28"/>
        </w:rPr>
        <w:t>Наблюдение и уход з</w:t>
      </w:r>
      <w:r w:rsidR="00EB3948">
        <w:rPr>
          <w:color w:val="000000"/>
          <w:sz w:val="28"/>
          <w:szCs w:val="28"/>
        </w:rPr>
        <w:t>а аквариумными рыбами.</w:t>
      </w:r>
      <w:r w:rsidRPr="00EB3948">
        <w:rPr>
          <w:color w:val="000000"/>
          <w:sz w:val="28"/>
          <w:szCs w:val="28"/>
        </w:rPr>
        <w:t> Описание видового состава</w:t>
      </w:r>
      <w:r w:rsidR="00EB3948">
        <w:rPr>
          <w:color w:val="000000"/>
          <w:sz w:val="28"/>
          <w:szCs w:val="28"/>
        </w:rPr>
        <w:t xml:space="preserve"> рыб местных водоемов. </w:t>
      </w:r>
      <w:r w:rsidRPr="00EB3948">
        <w:rPr>
          <w:color w:val="000000"/>
          <w:sz w:val="28"/>
          <w:szCs w:val="28"/>
        </w:rPr>
        <w:t>Наблюдение за живыми черепахами (</w:t>
      </w:r>
      <w:r w:rsidR="00EB3948">
        <w:rPr>
          <w:color w:val="000000"/>
          <w:sz w:val="28"/>
          <w:szCs w:val="28"/>
        </w:rPr>
        <w:t>лягушками, ящерицами). </w:t>
      </w:r>
      <w:r w:rsidRPr="00EB3948">
        <w:rPr>
          <w:color w:val="000000"/>
          <w:sz w:val="28"/>
          <w:szCs w:val="28"/>
        </w:rPr>
        <w:t>Изучение внешнего строения птиц, особеннос</w:t>
      </w:r>
      <w:r w:rsidR="00EB3948">
        <w:rPr>
          <w:color w:val="000000"/>
          <w:sz w:val="28"/>
          <w:szCs w:val="28"/>
        </w:rPr>
        <w:t>тей перьевого покрова. </w:t>
      </w:r>
      <w:r w:rsidRPr="00EB3948">
        <w:rPr>
          <w:color w:val="000000"/>
          <w:sz w:val="28"/>
          <w:szCs w:val="28"/>
        </w:rPr>
        <w:t>Изучение строения куриного я</w:t>
      </w:r>
      <w:r w:rsidR="00EB3948">
        <w:rPr>
          <w:color w:val="000000"/>
          <w:sz w:val="28"/>
          <w:szCs w:val="28"/>
        </w:rPr>
        <w:t>йца. </w:t>
      </w:r>
      <w:r w:rsidRPr="00EB3948">
        <w:rPr>
          <w:color w:val="000000"/>
          <w:sz w:val="28"/>
          <w:szCs w:val="28"/>
        </w:rPr>
        <w:t>Наблюдение и уход за птицами (канарейками, попугай</w:t>
      </w:r>
      <w:r w:rsidR="00EB3948">
        <w:rPr>
          <w:color w:val="000000"/>
          <w:sz w:val="28"/>
          <w:szCs w:val="28"/>
        </w:rPr>
        <w:t>чиками, курами и др.). </w:t>
      </w:r>
      <w:r w:rsidRPr="00EB3948">
        <w:rPr>
          <w:color w:val="000000"/>
          <w:sz w:val="28"/>
          <w:szCs w:val="28"/>
        </w:rPr>
        <w:t>Изучение внешнего с</w:t>
      </w:r>
      <w:r w:rsidR="00EB3948">
        <w:rPr>
          <w:color w:val="000000"/>
          <w:sz w:val="28"/>
          <w:szCs w:val="28"/>
        </w:rPr>
        <w:t>троения млекопитающих. </w:t>
      </w:r>
      <w:r w:rsidRPr="00EB3948">
        <w:rPr>
          <w:color w:val="000000"/>
          <w:sz w:val="28"/>
          <w:szCs w:val="28"/>
        </w:rPr>
        <w:t>Наблюдение и уход за млекопитающими (хомяками, морскими сви</w:t>
      </w:r>
      <w:r w:rsidR="00CE515E">
        <w:rPr>
          <w:color w:val="000000"/>
          <w:sz w:val="28"/>
          <w:szCs w:val="28"/>
        </w:rPr>
        <w:t>нками, кроликами и др.). </w:t>
      </w:r>
      <w:r w:rsidR="00CE515E">
        <w:rPr>
          <w:color w:val="000000"/>
          <w:sz w:val="28"/>
          <w:szCs w:val="28"/>
        </w:rPr>
        <w:br/>
      </w:r>
      <w:r w:rsidR="00F61DB7">
        <w:rPr>
          <w:bCs/>
          <w:iCs/>
          <w:color w:val="000000"/>
          <w:sz w:val="28"/>
          <w:szCs w:val="28"/>
        </w:rPr>
        <w:t>Экскурсии: </w:t>
      </w:r>
      <w:r w:rsidRPr="00EB3948">
        <w:rPr>
          <w:color w:val="000000"/>
          <w:sz w:val="28"/>
          <w:szCs w:val="28"/>
        </w:rPr>
        <w:t>Разнообразие и роль чл</w:t>
      </w:r>
      <w:r w:rsidR="00EB3948">
        <w:rPr>
          <w:color w:val="000000"/>
          <w:sz w:val="28"/>
          <w:szCs w:val="28"/>
        </w:rPr>
        <w:t>енистоногих в природе. </w:t>
      </w:r>
      <w:r w:rsidRPr="00EB3948">
        <w:rPr>
          <w:color w:val="000000"/>
          <w:sz w:val="28"/>
          <w:szCs w:val="28"/>
        </w:rPr>
        <w:t>Знакомство с птицами леса (парка). Составление спис</w:t>
      </w:r>
      <w:r w:rsidR="00EB3948">
        <w:rPr>
          <w:color w:val="000000"/>
          <w:sz w:val="28"/>
          <w:szCs w:val="28"/>
        </w:rPr>
        <w:t>ка птиц местной фауны. </w:t>
      </w:r>
      <w:r w:rsidR="00EB3948">
        <w:rPr>
          <w:color w:val="000000"/>
          <w:sz w:val="28"/>
          <w:szCs w:val="28"/>
        </w:rPr>
        <w:br/>
      </w:r>
      <w:r w:rsidRPr="00EB3948">
        <w:rPr>
          <w:color w:val="000000"/>
          <w:sz w:val="28"/>
          <w:szCs w:val="28"/>
        </w:rPr>
        <w:t>Многообразие зверей родного края (природа, краеве</w:t>
      </w:r>
      <w:r w:rsidR="00EB3948">
        <w:rPr>
          <w:color w:val="000000"/>
          <w:sz w:val="28"/>
          <w:szCs w:val="28"/>
        </w:rPr>
        <w:t>дческий музей, зоопарк). </w:t>
      </w:r>
    </w:p>
    <w:p w:rsidR="00EB3948" w:rsidRDefault="00FA4255" w:rsidP="00CE515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3948">
        <w:rPr>
          <w:bCs/>
          <w:iCs/>
          <w:color w:val="000000"/>
          <w:sz w:val="28"/>
          <w:szCs w:val="28"/>
        </w:rPr>
        <w:t>Фенологические наблюдения: </w:t>
      </w:r>
      <w:r w:rsidRPr="00EB3948">
        <w:rPr>
          <w:color w:val="000000"/>
          <w:sz w:val="28"/>
          <w:szCs w:val="28"/>
        </w:rPr>
        <w:t>сезонные наблюдения за птицами родного края.</w:t>
      </w:r>
      <w:r w:rsidR="00CE515E">
        <w:rPr>
          <w:color w:val="000000"/>
          <w:sz w:val="28"/>
          <w:szCs w:val="28"/>
        </w:rPr>
        <w:t xml:space="preserve"> </w:t>
      </w:r>
      <w:r w:rsidR="00391A03" w:rsidRPr="00EB3948">
        <w:rPr>
          <w:color w:val="000000"/>
          <w:sz w:val="28"/>
          <w:szCs w:val="28"/>
        </w:rPr>
        <w:t>Раздел</w:t>
      </w:r>
      <w:r w:rsidRPr="00EB3948">
        <w:rPr>
          <w:color w:val="000000"/>
          <w:sz w:val="28"/>
          <w:szCs w:val="28"/>
        </w:rPr>
        <w:t xml:space="preserve"> 4. </w:t>
      </w:r>
      <w:r w:rsidRPr="00EB3948">
        <w:rPr>
          <w:bCs/>
          <w:color w:val="000000"/>
          <w:sz w:val="28"/>
          <w:szCs w:val="28"/>
        </w:rPr>
        <w:t>Эволюция растений и животных, их охрана</w:t>
      </w:r>
      <w:r w:rsidR="00AF0BC5" w:rsidRPr="00EB3948">
        <w:rPr>
          <w:color w:val="000000"/>
          <w:sz w:val="28"/>
          <w:szCs w:val="28"/>
        </w:rPr>
        <w:t> (4</w:t>
      </w:r>
      <w:r w:rsidRPr="00EB3948">
        <w:rPr>
          <w:color w:val="000000"/>
          <w:sz w:val="28"/>
          <w:szCs w:val="28"/>
        </w:rPr>
        <w:t> ч)</w:t>
      </w:r>
    </w:p>
    <w:p w:rsidR="00283B80" w:rsidRPr="00EB3948" w:rsidRDefault="00FA4255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 xml:space="preserve"> Этапы эволюции органического мира. Эволюция растений: от одноклеточных водорослей </w:t>
      </w:r>
      <w:proofErr w:type="gramStart"/>
      <w:r w:rsidRPr="00EB3948">
        <w:rPr>
          <w:color w:val="000000"/>
          <w:sz w:val="28"/>
          <w:szCs w:val="28"/>
        </w:rPr>
        <w:t>до</w:t>
      </w:r>
      <w:proofErr w:type="gramEnd"/>
      <w:r w:rsidRPr="00EB3948">
        <w:rPr>
          <w:color w:val="000000"/>
          <w:sz w:val="28"/>
          <w:szCs w:val="28"/>
        </w:rPr>
        <w:t xml:space="preserve"> покрытосеменных. Этапы развития беспозвоночных и позвоночных животных.  </w:t>
      </w:r>
      <w:r w:rsidRPr="00EB3948">
        <w:rPr>
          <w:bCs/>
          <w:iCs/>
          <w:color w:val="000000"/>
          <w:sz w:val="28"/>
          <w:szCs w:val="28"/>
        </w:rPr>
        <w:t>Демонстрации: </w:t>
      </w:r>
      <w:r w:rsidRPr="00EB3948">
        <w:rPr>
          <w:color w:val="000000"/>
          <w:sz w:val="28"/>
          <w:szCs w:val="28"/>
        </w:rPr>
        <w:t>отпечатки растений и животных, палеонтологические доказательства эволюции.</w:t>
      </w:r>
    </w:p>
    <w:p w:rsidR="00FA4255" w:rsidRPr="00EB3948" w:rsidRDefault="00391A03" w:rsidP="002409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948">
        <w:rPr>
          <w:color w:val="000000"/>
          <w:sz w:val="28"/>
          <w:szCs w:val="28"/>
        </w:rPr>
        <w:t>Раздел</w:t>
      </w:r>
      <w:r w:rsidR="00FA4255" w:rsidRPr="00EB3948">
        <w:rPr>
          <w:color w:val="000000"/>
          <w:sz w:val="28"/>
          <w:szCs w:val="28"/>
        </w:rPr>
        <w:t xml:space="preserve"> 5. </w:t>
      </w:r>
      <w:r w:rsidR="00FA4255" w:rsidRPr="00EB3948">
        <w:rPr>
          <w:bCs/>
          <w:color w:val="000000"/>
          <w:sz w:val="28"/>
          <w:szCs w:val="28"/>
        </w:rPr>
        <w:t>Экосистемы </w:t>
      </w:r>
      <w:r w:rsidR="009C494F" w:rsidRPr="00EB3948">
        <w:rPr>
          <w:color w:val="000000"/>
          <w:sz w:val="28"/>
          <w:szCs w:val="28"/>
        </w:rPr>
        <w:t>(5</w:t>
      </w:r>
      <w:r w:rsidR="00FA4255" w:rsidRPr="00EB3948">
        <w:rPr>
          <w:color w:val="000000"/>
          <w:sz w:val="28"/>
          <w:szCs w:val="28"/>
        </w:rPr>
        <w:t>ч)</w:t>
      </w:r>
      <w:r w:rsidR="008B7ADD" w:rsidRPr="00EB3948">
        <w:rPr>
          <w:color w:val="000000"/>
          <w:sz w:val="28"/>
          <w:szCs w:val="28"/>
        </w:rPr>
        <w:t>   Естествен</w:t>
      </w:r>
      <w:r w:rsidR="00FA4255" w:rsidRPr="00EB3948">
        <w:rPr>
          <w:color w:val="000000"/>
          <w:sz w:val="28"/>
          <w:szCs w:val="28"/>
        </w:rPr>
        <w:t xml:space="preserve">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  <w:r w:rsidR="00CE515E">
        <w:rPr>
          <w:color w:val="000000"/>
          <w:sz w:val="28"/>
          <w:szCs w:val="28"/>
        </w:rPr>
        <w:t xml:space="preserve"> </w:t>
      </w:r>
      <w:r w:rsidR="00FA4255" w:rsidRPr="00EB3948">
        <w:rPr>
          <w:bCs/>
          <w:iCs/>
          <w:color w:val="000000"/>
          <w:sz w:val="28"/>
          <w:szCs w:val="28"/>
        </w:rPr>
        <w:t>Демонстрации: </w:t>
      </w:r>
      <w:r w:rsidR="00FA4255" w:rsidRPr="00EB3948">
        <w:rPr>
          <w:color w:val="000000"/>
          <w:sz w:val="28"/>
          <w:szCs w:val="28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5C7E74" w:rsidRPr="00EB3948" w:rsidRDefault="005C7E74" w:rsidP="00EB3948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  <w:sectPr w:rsidR="005C7E74" w:rsidRPr="00EB3948" w:rsidSect="006A6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B3960" w:rsidRPr="00EB3948" w:rsidRDefault="005C7E74" w:rsidP="00EB3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48">
        <w:rPr>
          <w:rFonts w:ascii="Times New Roman" w:hAnsi="Times New Roman" w:cs="Times New Roman"/>
          <w:sz w:val="28"/>
          <w:szCs w:val="28"/>
        </w:rPr>
        <w:lastRenderedPageBreak/>
        <w:t>3.Ка</w:t>
      </w:r>
      <w:r w:rsidR="000E7657" w:rsidRPr="00EB3948">
        <w:rPr>
          <w:rFonts w:ascii="Times New Roman" w:hAnsi="Times New Roman" w:cs="Times New Roman"/>
          <w:sz w:val="28"/>
          <w:szCs w:val="28"/>
        </w:rPr>
        <w:t xml:space="preserve">лендарно-тематическое планирование </w:t>
      </w:r>
      <w:r w:rsidR="00CA4F4D">
        <w:rPr>
          <w:rFonts w:ascii="Times New Roman" w:hAnsi="Times New Roman" w:cs="Times New Roman"/>
          <w:sz w:val="28"/>
          <w:szCs w:val="28"/>
        </w:rPr>
        <w:t>по биологии 7 класс ФГОС на 2022-2023</w:t>
      </w:r>
      <w:r w:rsidR="000E7657" w:rsidRPr="00EB394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56601" w:rsidRPr="00EB39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624"/>
        <w:gridCol w:w="2498"/>
        <w:gridCol w:w="1260"/>
        <w:gridCol w:w="3807"/>
        <w:gridCol w:w="6"/>
        <w:gridCol w:w="4340"/>
        <w:gridCol w:w="1276"/>
        <w:gridCol w:w="1134"/>
      </w:tblGrid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60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807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36B01" w:rsidRPr="00EB394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346" w:type="dxa"/>
            <w:gridSpan w:val="2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410" w:type="dxa"/>
            <w:gridSpan w:val="2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2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организмов, их классификация     (2 часа)</w:t>
            </w: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организмов, их классификация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Вид – основная единица систематики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Бактерии, грибы, лишайники           (6 часов)</w:t>
            </w: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Бактерии – доядерные организмы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Грибы – царство живой природы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грибов, их роль в жизни человека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 «Строение и разнообразие шляпочных грибов»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Грибы – паразиты растений, животных, человека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Лишайники – комплексные симбиотические организмы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534D8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 (27 часов)</w:t>
            </w: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водорослей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43CF" w:rsidRPr="00EB39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Л.Р.№2 «Строение зеленых водорослей»</w:t>
            </w:r>
          </w:p>
        </w:tc>
        <w:tc>
          <w:tcPr>
            <w:tcW w:w="1276" w:type="dxa"/>
          </w:tcPr>
          <w:p w:rsidR="00961DAE" w:rsidRPr="00EB3948" w:rsidRDefault="00DF449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4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Значение водорослей в природе и жизни человека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Высшие споровые растения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5/13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Л.Р.№3 «Строение мха»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6/14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Л.Р.№4 «Строение папоротника»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7/15</w:t>
            </w:r>
          </w:p>
        </w:tc>
        <w:tc>
          <w:tcPr>
            <w:tcW w:w="3807" w:type="dxa"/>
          </w:tcPr>
          <w:p w:rsidR="00961DAE" w:rsidRPr="00EB3948" w:rsidRDefault="001E7C6C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Низшие споровые растения.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3807" w:type="dxa"/>
          </w:tcPr>
          <w:p w:rsidR="00961DAE" w:rsidRPr="00EB3948" w:rsidRDefault="001E7C6C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«Бактерии. Грибы.</w:t>
            </w:r>
          </w:p>
        </w:tc>
        <w:tc>
          <w:tcPr>
            <w:tcW w:w="4346" w:type="dxa"/>
            <w:gridSpan w:val="2"/>
            <w:tcBorders>
              <w:right w:val="single" w:sz="4" w:space="0" w:color="auto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CF" w:rsidRPr="00EB3948" w:rsidTr="00456601">
        <w:tc>
          <w:tcPr>
            <w:tcW w:w="624" w:type="dxa"/>
            <w:vMerge/>
          </w:tcPr>
          <w:p w:rsidR="002E43CF" w:rsidRPr="00EB3948" w:rsidRDefault="002E43CF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2E43CF" w:rsidRPr="00EB3948" w:rsidRDefault="002E43C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43CF" w:rsidRPr="00EB3948" w:rsidRDefault="002E43CF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3807" w:type="dxa"/>
          </w:tcPr>
          <w:p w:rsidR="002E43CF" w:rsidRPr="00EB3948" w:rsidRDefault="002E43CF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– отдел семенных растений</w:t>
            </w:r>
          </w:p>
        </w:tc>
        <w:tc>
          <w:tcPr>
            <w:tcW w:w="4346" w:type="dxa"/>
            <w:gridSpan w:val="2"/>
            <w:tcBorders>
              <w:right w:val="single" w:sz="4" w:space="0" w:color="auto"/>
            </w:tcBorders>
          </w:tcPr>
          <w:p w:rsidR="002E43CF" w:rsidRPr="00EB3948" w:rsidRDefault="002E43C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CF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43CF" w:rsidRPr="00EB39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2E43CF" w:rsidRPr="00EB3948" w:rsidRDefault="002E43C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EB3948" w:rsidTr="00456601">
        <w:tc>
          <w:tcPr>
            <w:tcW w:w="624" w:type="dxa"/>
            <w:vMerge/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456601" w:rsidRPr="00EB3948" w:rsidRDefault="00456601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3" w:type="dxa"/>
            <w:gridSpan w:val="6"/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  <w:r w:rsidR="002846FD" w:rsidRPr="00EB3948">
              <w:rPr>
                <w:rFonts w:ascii="Times New Roman" w:hAnsi="Times New Roman" w:cs="Times New Roman"/>
                <w:sz w:val="28"/>
                <w:szCs w:val="28"/>
              </w:rPr>
              <w:t>за 1 четверть  17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2846FD" w:rsidRPr="00EB3948" w:rsidTr="00456601">
        <w:tc>
          <w:tcPr>
            <w:tcW w:w="624" w:type="dxa"/>
            <w:tcBorders>
              <w:top w:val="nil"/>
            </w:tcBorders>
          </w:tcPr>
          <w:p w:rsidR="002846FD" w:rsidRPr="00EB3948" w:rsidRDefault="002846F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2846FD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6FD" w:rsidRPr="00EB3948" w:rsidRDefault="002846F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3807" w:type="dxa"/>
          </w:tcPr>
          <w:p w:rsidR="002846FD" w:rsidRPr="00EB3948" w:rsidRDefault="002846F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</w:t>
            </w:r>
          </w:p>
        </w:tc>
        <w:tc>
          <w:tcPr>
            <w:tcW w:w="4346" w:type="dxa"/>
            <w:gridSpan w:val="2"/>
          </w:tcPr>
          <w:p w:rsidR="002846FD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Л.Р.№5 «Строение хвои и шишек хвойных»</w:t>
            </w:r>
          </w:p>
        </w:tc>
        <w:tc>
          <w:tcPr>
            <w:tcW w:w="1276" w:type="dxa"/>
          </w:tcPr>
          <w:p w:rsidR="002846F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46FD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2846FD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 w:val="restart"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Покрытосеменные, или 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Цветковые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12/20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Строение семян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Л.Р.№6 «Строение семян двудольных растений», </w:t>
            </w:r>
          </w:p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№7 «Строение семян однодольных растений»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13/21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№8 «Стержневая и мочковатая корневые системы», Л.Р. №9 «Корневой чехлик и корневые волоски»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14/22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15/23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Побег и почки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 10 «Строение почек. Расположение почек на стебле»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16/24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Л.Р.№11 «Внутреннее строение ветки дерева»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75EF" w:rsidRPr="00EB39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17/25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Л.Р.№12 «Листья простые и сложные, их жилкование и листорасположение»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18/26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Л.Р.№13 «Строение кожицы листа»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19/27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№14 «Строение клубня, строение корневища, строение луковицы»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20/28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Строение и разнообразие цветков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Л.Р.№15 «Строение цветка»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21/29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Соцветия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Л.Р.№16 «Соцветия»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3807" w:type="dxa"/>
          </w:tcPr>
          <w:p w:rsidR="00961DAE" w:rsidRPr="00EB3948" w:rsidRDefault="00961DAE" w:rsidP="001F25E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«Многообразие</w:t>
            </w:r>
            <w:r w:rsidR="001F25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растительного мира»</w:t>
            </w:r>
          </w:p>
        </w:tc>
        <w:tc>
          <w:tcPr>
            <w:tcW w:w="4346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23/31</w:t>
            </w:r>
          </w:p>
        </w:tc>
        <w:tc>
          <w:tcPr>
            <w:tcW w:w="3807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4346" w:type="dxa"/>
            <w:gridSpan w:val="2"/>
          </w:tcPr>
          <w:p w:rsidR="00961DAE" w:rsidRPr="00EB3948" w:rsidRDefault="007F0932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№17 «Классификация плодов»</w:t>
            </w:r>
          </w:p>
        </w:tc>
        <w:tc>
          <w:tcPr>
            <w:tcW w:w="1276" w:type="dxa"/>
          </w:tcPr>
          <w:p w:rsidR="00961DAE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EF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CC75EF" w:rsidRPr="00EB3948" w:rsidRDefault="00CC75EF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CC75EF" w:rsidRPr="00EB3948" w:rsidRDefault="00CC75E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C75EF" w:rsidRPr="00EB3948" w:rsidRDefault="00CC75EF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24/32</w:t>
            </w:r>
          </w:p>
        </w:tc>
        <w:tc>
          <w:tcPr>
            <w:tcW w:w="3807" w:type="dxa"/>
          </w:tcPr>
          <w:p w:rsidR="00CC75EF" w:rsidRPr="00EB3948" w:rsidRDefault="00CC75EF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4346" w:type="dxa"/>
            <w:gridSpan w:val="2"/>
          </w:tcPr>
          <w:p w:rsidR="00CC75EF" w:rsidRPr="00EB3948" w:rsidRDefault="00CE297F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2четверть.</w:t>
            </w:r>
          </w:p>
        </w:tc>
        <w:tc>
          <w:tcPr>
            <w:tcW w:w="1276" w:type="dxa"/>
          </w:tcPr>
          <w:p w:rsidR="00CC75EF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E29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C75EF" w:rsidRPr="00EB3948" w:rsidRDefault="00CC75E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4D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CA4F4D" w:rsidRPr="00EB3948" w:rsidRDefault="00CA4F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CA4F4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A4F4D" w:rsidRPr="00EB3948" w:rsidRDefault="00CA4F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25/33</w:t>
            </w:r>
          </w:p>
        </w:tc>
        <w:tc>
          <w:tcPr>
            <w:tcW w:w="3807" w:type="dxa"/>
          </w:tcPr>
          <w:p w:rsidR="00CA4F4D" w:rsidRPr="00EB3948" w:rsidRDefault="00CA4F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</w:p>
        </w:tc>
        <w:tc>
          <w:tcPr>
            <w:tcW w:w="4346" w:type="dxa"/>
            <w:gridSpan w:val="2"/>
          </w:tcPr>
          <w:p w:rsidR="00CA4F4D" w:rsidRPr="00EB3948" w:rsidRDefault="00CA4F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F4D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CA4F4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456601" w:rsidRPr="00EB3948" w:rsidRDefault="00456601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3" w:type="dxa"/>
            <w:gridSpan w:val="6"/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  <w:r w:rsidR="00CA4F4D">
              <w:rPr>
                <w:rFonts w:ascii="Times New Roman" w:hAnsi="Times New Roman" w:cs="Times New Roman"/>
                <w:sz w:val="28"/>
                <w:szCs w:val="28"/>
              </w:rPr>
              <w:t>за 2 четверть   16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26/34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Л.Р. №18 «Семейства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двудольных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27/35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Л.Р.№19 «Строение пшеницы 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(ржи, ячменя)»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 (25 часов)</w:t>
            </w: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Общие сведения о животном мире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2/37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Одноклеточные животные, или Простейшие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 20 «Изучения многообразия свободноживущих водных простейших»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3/38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Паразитические простейшие. Значение простейших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 21 «Изучение мела под микроскопом»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75EF" w:rsidRPr="00EB39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4/39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Ткани, органы и системы органов многоклеточных животных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Л.Р.№22 «Изучение многообразия тканей животных»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0932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5/40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№23 «Изучение пресноводной гидры»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6/41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7/42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червей. Тип Плоские черви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8/43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Тип Круглые и тип Кольчатые черви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№24 «Изучение внешнего строения дождевого червя»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9/44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Класс Брюхоногие и класс Двустворчатые моллюски 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10/45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 Головоногие моллюски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75EF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11/46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Тип Членистоногие. Класс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6FD" w:rsidRPr="00EB39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12/47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№25 «Изучение внешнего строения паука-крестовика»</w:t>
            </w: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13/48</w:t>
            </w:r>
          </w:p>
        </w:tc>
        <w:tc>
          <w:tcPr>
            <w:tcW w:w="3813" w:type="dxa"/>
            <w:gridSpan w:val="2"/>
          </w:tcPr>
          <w:p w:rsidR="00961DAE" w:rsidRPr="00EB3948" w:rsidRDefault="004B30B9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«Многообразие и  роль членистоногих в природе»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9" w:rsidRPr="00EB3948" w:rsidTr="002846FD">
        <w:trPr>
          <w:trHeight w:val="986"/>
        </w:trPr>
        <w:tc>
          <w:tcPr>
            <w:tcW w:w="624" w:type="dxa"/>
            <w:vMerge/>
          </w:tcPr>
          <w:p w:rsidR="004B30B9" w:rsidRPr="00EB3948" w:rsidRDefault="004B30B9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4B30B9" w:rsidRPr="00EB3948" w:rsidRDefault="004B30B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30B9" w:rsidRPr="00EB3948" w:rsidRDefault="004B30B9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14/49</w:t>
            </w:r>
          </w:p>
        </w:tc>
        <w:tc>
          <w:tcPr>
            <w:tcW w:w="3813" w:type="dxa"/>
            <w:gridSpan w:val="2"/>
          </w:tcPr>
          <w:p w:rsidR="004B30B9" w:rsidRPr="00EB3948" w:rsidRDefault="004B30B9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Насекомые</w:t>
            </w:r>
          </w:p>
        </w:tc>
        <w:tc>
          <w:tcPr>
            <w:tcW w:w="4340" w:type="dxa"/>
          </w:tcPr>
          <w:p w:rsidR="004B30B9" w:rsidRPr="00EB3948" w:rsidRDefault="004B30B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Л.Р.№ 26 «Изучение внешнего строения насекомого»</w:t>
            </w:r>
          </w:p>
        </w:tc>
        <w:tc>
          <w:tcPr>
            <w:tcW w:w="1276" w:type="dxa"/>
          </w:tcPr>
          <w:p w:rsidR="004B30B9" w:rsidRPr="00EB3948" w:rsidRDefault="002846F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30B9" w:rsidRPr="00EB39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4B30B9" w:rsidRPr="00EB3948" w:rsidRDefault="004B30B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CA" w:rsidRPr="00EB3948" w:rsidTr="002846FD">
        <w:trPr>
          <w:trHeight w:val="986"/>
        </w:trPr>
        <w:tc>
          <w:tcPr>
            <w:tcW w:w="624" w:type="dxa"/>
            <w:vMerge/>
          </w:tcPr>
          <w:p w:rsidR="00301DCA" w:rsidRPr="00EB3948" w:rsidRDefault="00301DCA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301DCA" w:rsidRPr="00EB3948" w:rsidRDefault="00301DCA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1DCA" w:rsidRPr="00EB3948" w:rsidRDefault="00301DCA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  <w:tc>
          <w:tcPr>
            <w:tcW w:w="3813" w:type="dxa"/>
            <w:gridSpan w:val="2"/>
          </w:tcPr>
          <w:p w:rsidR="00301DCA" w:rsidRPr="00EB3948" w:rsidRDefault="00301DCA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Насекомых</w:t>
            </w:r>
          </w:p>
        </w:tc>
        <w:tc>
          <w:tcPr>
            <w:tcW w:w="4340" w:type="dxa"/>
          </w:tcPr>
          <w:p w:rsidR="00301DCA" w:rsidRPr="00EB3948" w:rsidRDefault="00CE297F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четверть.</w:t>
            </w:r>
          </w:p>
        </w:tc>
        <w:tc>
          <w:tcPr>
            <w:tcW w:w="1276" w:type="dxa"/>
          </w:tcPr>
          <w:p w:rsidR="00301DCA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1DCA" w:rsidRPr="00EB39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01DCA" w:rsidRPr="00EB3948" w:rsidRDefault="00301DCA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4D" w:rsidRPr="00EB3948" w:rsidTr="002846FD">
        <w:trPr>
          <w:trHeight w:val="986"/>
        </w:trPr>
        <w:tc>
          <w:tcPr>
            <w:tcW w:w="624" w:type="dxa"/>
            <w:vMerge/>
          </w:tcPr>
          <w:p w:rsidR="00CA4F4D" w:rsidRPr="00EB3948" w:rsidRDefault="00CA4F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CA4F4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A4F4D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16/51</w:t>
            </w:r>
          </w:p>
        </w:tc>
        <w:tc>
          <w:tcPr>
            <w:tcW w:w="3813" w:type="dxa"/>
            <w:gridSpan w:val="2"/>
          </w:tcPr>
          <w:p w:rsidR="00CA4F4D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</w:p>
        </w:tc>
        <w:tc>
          <w:tcPr>
            <w:tcW w:w="4340" w:type="dxa"/>
          </w:tcPr>
          <w:p w:rsidR="00CA4F4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F4D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CA4F4D" w:rsidRPr="00EB3948" w:rsidRDefault="00CA4F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2AE" w:rsidRPr="00EB3948" w:rsidTr="000361FD">
        <w:tc>
          <w:tcPr>
            <w:tcW w:w="624" w:type="dxa"/>
            <w:vMerge/>
          </w:tcPr>
          <w:p w:rsidR="004D32AE" w:rsidRPr="00EB3948" w:rsidRDefault="004D32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3" w:type="dxa"/>
            <w:gridSpan w:val="6"/>
          </w:tcPr>
          <w:p w:rsidR="004D32AE" w:rsidRPr="00EB3948" w:rsidRDefault="004D32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  <w:r w:rsidR="00EB6F89">
              <w:rPr>
                <w:rFonts w:ascii="Times New Roman" w:hAnsi="Times New Roman" w:cs="Times New Roman"/>
                <w:sz w:val="28"/>
                <w:szCs w:val="28"/>
              </w:rPr>
              <w:t>за 3 четверть    18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EB6F89" w:rsidRPr="00EB3948" w:rsidTr="00456601">
        <w:tc>
          <w:tcPr>
            <w:tcW w:w="624" w:type="dxa"/>
            <w:vMerge/>
          </w:tcPr>
          <w:p w:rsidR="00EB6F89" w:rsidRPr="00EB3948" w:rsidRDefault="00EB6F89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EB6F89" w:rsidRPr="00EB3948" w:rsidRDefault="00EB6F8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B6F89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17/52</w:t>
            </w:r>
          </w:p>
        </w:tc>
        <w:tc>
          <w:tcPr>
            <w:tcW w:w="3813" w:type="dxa"/>
            <w:gridSpan w:val="2"/>
          </w:tcPr>
          <w:p w:rsidR="00EB6F89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жизнедеятельность рыб</w:t>
            </w:r>
          </w:p>
        </w:tc>
        <w:tc>
          <w:tcPr>
            <w:tcW w:w="4340" w:type="dxa"/>
          </w:tcPr>
          <w:p w:rsidR="00EB6F89" w:rsidRPr="00EB3948" w:rsidRDefault="00EB6F8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F89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253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EB6F89" w:rsidRPr="00EB3948" w:rsidRDefault="00EB6F89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2AE" w:rsidRPr="00EB3948" w:rsidTr="00456601">
        <w:tc>
          <w:tcPr>
            <w:tcW w:w="624" w:type="dxa"/>
            <w:vMerge/>
          </w:tcPr>
          <w:p w:rsidR="004D32AE" w:rsidRPr="00EB3948" w:rsidRDefault="004D32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D32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18/53</w:t>
            </w:r>
          </w:p>
        </w:tc>
        <w:tc>
          <w:tcPr>
            <w:tcW w:w="3813" w:type="dxa"/>
            <w:gridSpan w:val="2"/>
          </w:tcPr>
          <w:p w:rsidR="004D32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Приспособления рыб к условиям обитания. Значение рыб</w:t>
            </w:r>
          </w:p>
        </w:tc>
        <w:tc>
          <w:tcPr>
            <w:tcW w:w="4340" w:type="dxa"/>
          </w:tcPr>
          <w:p w:rsidR="004D32AE" w:rsidRPr="00EB3948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№27 «Изучение внешнего строения рыбы»</w:t>
            </w:r>
          </w:p>
        </w:tc>
        <w:tc>
          <w:tcPr>
            <w:tcW w:w="1276" w:type="dxa"/>
          </w:tcPr>
          <w:p w:rsidR="004D32AE" w:rsidRPr="00EB3948" w:rsidRDefault="0042253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01DCA" w:rsidRPr="00EB39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2AE" w:rsidRPr="00EB3948" w:rsidTr="00456601">
        <w:tc>
          <w:tcPr>
            <w:tcW w:w="624" w:type="dxa"/>
            <w:vMerge/>
          </w:tcPr>
          <w:p w:rsidR="004D32AE" w:rsidRPr="00EB3948" w:rsidRDefault="004D32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D32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19/54</w:t>
            </w:r>
          </w:p>
        </w:tc>
        <w:tc>
          <w:tcPr>
            <w:tcW w:w="3813" w:type="dxa"/>
            <w:gridSpan w:val="2"/>
          </w:tcPr>
          <w:p w:rsidR="004D32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</w:p>
        </w:tc>
        <w:tc>
          <w:tcPr>
            <w:tcW w:w="4340" w:type="dxa"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2AE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2253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4D32AE" w:rsidRPr="00EB3948" w:rsidRDefault="004D32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20/55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1DAE" w:rsidRPr="00EB3948" w:rsidRDefault="0042253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61DAE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21/56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4340" w:type="dxa"/>
          </w:tcPr>
          <w:p w:rsidR="00961DAE" w:rsidRPr="00EB3948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Л.Р. №28 «Изучение внешнего строения птицы»</w:t>
            </w:r>
          </w:p>
        </w:tc>
        <w:tc>
          <w:tcPr>
            <w:tcW w:w="1276" w:type="dxa"/>
          </w:tcPr>
          <w:p w:rsidR="00961DAE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22/57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42253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23/58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24/59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Многообразие зверей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42253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6601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25/60</w:t>
            </w:r>
          </w:p>
        </w:tc>
        <w:tc>
          <w:tcPr>
            <w:tcW w:w="3813" w:type="dxa"/>
            <w:gridSpan w:val="2"/>
          </w:tcPr>
          <w:p w:rsidR="00961DAE" w:rsidRPr="00EB3948" w:rsidRDefault="00A83A4D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DAE" w:rsidRPr="00EB3948" w:rsidRDefault="0042253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1DCA"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 w:val="restart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8" w:type="dxa"/>
            <w:vMerge w:val="restart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Эволюция р</w:t>
            </w:r>
            <w:r w:rsidR="005D2117">
              <w:rPr>
                <w:rFonts w:ascii="Times New Roman" w:hAnsi="Times New Roman" w:cs="Times New Roman"/>
                <w:sz w:val="28"/>
                <w:szCs w:val="28"/>
              </w:rPr>
              <w:t>астений и животных, их охрана (3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1/61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Этапы эволюции органического мира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2/62</w:t>
            </w:r>
          </w:p>
        </w:tc>
        <w:tc>
          <w:tcPr>
            <w:tcW w:w="3813" w:type="dxa"/>
            <w:gridSpan w:val="2"/>
          </w:tcPr>
          <w:p w:rsidR="00961DAE" w:rsidRPr="00EB3948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Освоение суши растениями и животными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E" w:rsidRPr="00EB3948" w:rsidTr="00456601">
        <w:tc>
          <w:tcPr>
            <w:tcW w:w="624" w:type="dxa"/>
            <w:vMerge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DAE" w:rsidRPr="00EB3948" w:rsidRDefault="00961DAE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3/63</w:t>
            </w:r>
          </w:p>
        </w:tc>
        <w:tc>
          <w:tcPr>
            <w:tcW w:w="3813" w:type="dxa"/>
            <w:gridSpan w:val="2"/>
          </w:tcPr>
          <w:p w:rsidR="00961DAE" w:rsidRDefault="00961DAE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Охрана растительного и 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 мира</w:t>
            </w:r>
          </w:p>
          <w:p w:rsidR="005D2117" w:rsidRPr="00EB3948" w:rsidRDefault="005D2117" w:rsidP="00EB394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еме «Позвоночные. Эволюция растений и животных»</w:t>
            </w:r>
          </w:p>
        </w:tc>
        <w:tc>
          <w:tcPr>
            <w:tcW w:w="4340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DAE" w:rsidRPr="00EB3948" w:rsidRDefault="00961DAE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DD" w:rsidRPr="00EB3948" w:rsidTr="009C494F">
        <w:trPr>
          <w:trHeight w:val="1156"/>
        </w:trPr>
        <w:tc>
          <w:tcPr>
            <w:tcW w:w="624" w:type="dxa"/>
            <w:vMerge w:val="restart"/>
          </w:tcPr>
          <w:p w:rsidR="008B7ADD" w:rsidRPr="00EB3948" w:rsidRDefault="008B7AD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:rsidR="008B7ADD" w:rsidRPr="00EB3948" w:rsidRDefault="008B7AD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Экосистемы </w:t>
            </w:r>
            <w:r w:rsidR="005D2117"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="00A83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22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7ADD" w:rsidRPr="00EB3948" w:rsidRDefault="005D2117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1/64</w:t>
            </w:r>
          </w:p>
        </w:tc>
        <w:tc>
          <w:tcPr>
            <w:tcW w:w="3813" w:type="dxa"/>
            <w:gridSpan w:val="2"/>
          </w:tcPr>
          <w:p w:rsidR="005D2117" w:rsidRPr="00EB3948" w:rsidRDefault="005D2117" w:rsidP="005D21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4340" w:type="dxa"/>
          </w:tcPr>
          <w:p w:rsidR="008B7ADD" w:rsidRPr="00EB3948" w:rsidRDefault="008B7AD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B7ADD" w:rsidRPr="00EB3948" w:rsidRDefault="008B7ADD" w:rsidP="00A83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ADD" w:rsidRPr="00EB3948" w:rsidRDefault="008B7AD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117" w:rsidRPr="00EB3948" w:rsidTr="009C494F">
        <w:trPr>
          <w:trHeight w:val="1156"/>
        </w:trPr>
        <w:tc>
          <w:tcPr>
            <w:tcW w:w="624" w:type="dxa"/>
            <w:vMerge/>
          </w:tcPr>
          <w:p w:rsidR="005D2117" w:rsidRPr="00EB3948" w:rsidRDefault="005D2117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5D2117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D2117" w:rsidRPr="00EB3948" w:rsidRDefault="005D2117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2/65</w:t>
            </w:r>
          </w:p>
        </w:tc>
        <w:tc>
          <w:tcPr>
            <w:tcW w:w="3813" w:type="dxa"/>
            <w:gridSpan w:val="2"/>
          </w:tcPr>
          <w:p w:rsidR="005D2117" w:rsidRDefault="005D2117" w:rsidP="005D21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</w:t>
            </w:r>
          </w:p>
          <w:p w:rsidR="005D2117" w:rsidRDefault="005D2117" w:rsidP="005D21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</w:t>
            </w:r>
            <w:r w:rsidR="00CE297F">
              <w:rPr>
                <w:rFonts w:ascii="Times New Roman" w:hAnsi="Times New Roman" w:cs="Times New Roman"/>
                <w:sz w:val="28"/>
                <w:szCs w:val="28"/>
              </w:rPr>
              <w:t xml:space="preserve"> Годовая контрольная работа.</w:t>
            </w:r>
          </w:p>
          <w:p w:rsidR="005D2117" w:rsidRPr="00EB3948" w:rsidRDefault="005D2117" w:rsidP="00A83A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5D2117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Pr="00EB3948" w:rsidRDefault="00A83A4D" w:rsidP="00A83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5D2117" w:rsidRDefault="005D2117" w:rsidP="00A83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117" w:rsidRPr="00EB3948" w:rsidRDefault="005D2117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4D" w:rsidRPr="00EB3948" w:rsidTr="009C494F">
        <w:trPr>
          <w:trHeight w:val="1156"/>
        </w:trPr>
        <w:tc>
          <w:tcPr>
            <w:tcW w:w="624" w:type="dxa"/>
            <w:vMerge/>
          </w:tcPr>
          <w:p w:rsidR="00A83A4D" w:rsidRPr="00EB3948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A83A4D" w:rsidRPr="00EB3948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83A4D" w:rsidRDefault="00A83A4D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3/66</w:t>
            </w:r>
          </w:p>
        </w:tc>
        <w:tc>
          <w:tcPr>
            <w:tcW w:w="3813" w:type="dxa"/>
            <w:gridSpan w:val="2"/>
          </w:tcPr>
          <w:p w:rsidR="00A83A4D" w:rsidRPr="00EB3948" w:rsidRDefault="00A83A4D" w:rsidP="00A83A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</w:t>
            </w:r>
          </w:p>
          <w:p w:rsidR="00A83A4D" w:rsidRPr="00EB3948" w:rsidRDefault="00A83A4D" w:rsidP="005D21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A83A4D" w:rsidRPr="00EB3948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A4D" w:rsidRDefault="00A83A4D" w:rsidP="00A83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A83A4D" w:rsidRDefault="00A83A4D" w:rsidP="00A83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3A4D" w:rsidRPr="00EB3948" w:rsidRDefault="00A83A4D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EB3948" w:rsidTr="00456601">
        <w:tc>
          <w:tcPr>
            <w:tcW w:w="624" w:type="dxa"/>
            <w:vMerge/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456601" w:rsidRPr="00EB3948" w:rsidRDefault="00456601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3" w:type="dxa"/>
            <w:gridSpan w:val="6"/>
            <w:tcBorders>
              <w:left w:val="single" w:sz="4" w:space="0" w:color="auto"/>
            </w:tcBorders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9C494F"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го   за 4 </w:t>
            </w:r>
            <w:r w:rsidR="00A83A4D">
              <w:rPr>
                <w:rFonts w:ascii="Times New Roman" w:hAnsi="Times New Roman" w:cs="Times New Roman"/>
                <w:sz w:val="28"/>
                <w:szCs w:val="28"/>
              </w:rPr>
              <w:t>четверть    16</w:t>
            </w:r>
            <w:r w:rsidR="00FB7302"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уроков.</w:t>
            </w:r>
          </w:p>
        </w:tc>
      </w:tr>
      <w:tr w:rsidR="00456601" w:rsidRPr="00EB3948" w:rsidTr="00456601">
        <w:tc>
          <w:tcPr>
            <w:tcW w:w="3122" w:type="dxa"/>
            <w:gridSpan w:val="2"/>
            <w:tcBorders>
              <w:right w:val="single" w:sz="4" w:space="0" w:color="auto"/>
            </w:tcBorders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3" w:type="dxa"/>
            <w:gridSpan w:val="6"/>
            <w:tcBorders>
              <w:left w:val="single" w:sz="4" w:space="0" w:color="auto"/>
            </w:tcBorders>
          </w:tcPr>
          <w:p w:rsidR="00456601" w:rsidRPr="00EB3948" w:rsidRDefault="00456601" w:rsidP="00EB3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FB7302"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го за </w:t>
            </w:r>
            <w:r w:rsidR="005D2117">
              <w:rPr>
                <w:rFonts w:ascii="Times New Roman" w:hAnsi="Times New Roman" w:cs="Times New Roman"/>
                <w:sz w:val="28"/>
                <w:szCs w:val="28"/>
              </w:rPr>
              <w:t>2022-2023 учебный год   6</w:t>
            </w:r>
            <w:r w:rsidR="00A83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3948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456601" w:rsidRPr="00EB3948" w:rsidRDefault="00456601" w:rsidP="00EB3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60" w:rsidRPr="00EB3948" w:rsidRDefault="000B3960" w:rsidP="00EB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960" w:rsidRPr="00EB3948" w:rsidSect="00FA425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B9" w:rsidRDefault="00FF5BB9" w:rsidP="00AC2BB1">
      <w:pPr>
        <w:spacing w:after="0" w:line="240" w:lineRule="auto"/>
      </w:pPr>
      <w:r>
        <w:separator/>
      </w:r>
    </w:p>
  </w:endnote>
  <w:endnote w:type="continuationSeparator" w:id="0">
    <w:p w:rsidR="00FF5BB9" w:rsidRDefault="00FF5BB9" w:rsidP="00AC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4D" w:rsidRDefault="00CA4F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0216"/>
      <w:docPartObj>
        <w:docPartGallery w:val="Page Numbers (Bottom of Page)"/>
        <w:docPartUnique/>
      </w:docPartObj>
    </w:sdtPr>
    <w:sdtEndPr/>
    <w:sdtContent>
      <w:p w:rsidR="00CA4F4D" w:rsidRDefault="00CA4F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7F">
          <w:rPr>
            <w:noProof/>
          </w:rPr>
          <w:t>10</w:t>
        </w:r>
        <w:r>
          <w:fldChar w:fldCharType="end"/>
        </w:r>
      </w:p>
    </w:sdtContent>
  </w:sdt>
  <w:p w:rsidR="00CA4F4D" w:rsidRDefault="00CA4F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4D" w:rsidRDefault="00CA4F4D">
    <w:pPr>
      <w:pStyle w:val="ad"/>
      <w:jc w:val="center"/>
    </w:pPr>
  </w:p>
  <w:p w:rsidR="00CA4F4D" w:rsidRDefault="00CA4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B9" w:rsidRDefault="00FF5BB9" w:rsidP="00AC2BB1">
      <w:pPr>
        <w:spacing w:after="0" w:line="240" w:lineRule="auto"/>
      </w:pPr>
      <w:r>
        <w:separator/>
      </w:r>
    </w:p>
  </w:footnote>
  <w:footnote w:type="continuationSeparator" w:id="0">
    <w:p w:rsidR="00FF5BB9" w:rsidRDefault="00FF5BB9" w:rsidP="00AC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4D" w:rsidRDefault="00CA4F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4D" w:rsidRDefault="00CA4F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4D" w:rsidRDefault="00CA4F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76D74"/>
    <w:multiLevelType w:val="multilevel"/>
    <w:tmpl w:val="74F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D4B3C"/>
    <w:multiLevelType w:val="multilevel"/>
    <w:tmpl w:val="E38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B4800"/>
    <w:multiLevelType w:val="multilevel"/>
    <w:tmpl w:val="BF6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F043E"/>
    <w:multiLevelType w:val="multilevel"/>
    <w:tmpl w:val="EA3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D0025"/>
    <w:multiLevelType w:val="multilevel"/>
    <w:tmpl w:val="977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1D6"/>
    <w:multiLevelType w:val="multilevel"/>
    <w:tmpl w:val="24B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271C9"/>
    <w:multiLevelType w:val="multilevel"/>
    <w:tmpl w:val="D32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A65F3"/>
    <w:multiLevelType w:val="multilevel"/>
    <w:tmpl w:val="E2A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C32C4"/>
    <w:multiLevelType w:val="multilevel"/>
    <w:tmpl w:val="786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35B54"/>
    <w:multiLevelType w:val="multilevel"/>
    <w:tmpl w:val="EF9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66F8C"/>
    <w:multiLevelType w:val="multilevel"/>
    <w:tmpl w:val="42E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1980"/>
    <w:multiLevelType w:val="multilevel"/>
    <w:tmpl w:val="060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03AC5"/>
    <w:multiLevelType w:val="hybridMultilevel"/>
    <w:tmpl w:val="AA249164"/>
    <w:lvl w:ilvl="0" w:tplc="5A92E7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6D1A5A"/>
    <w:multiLevelType w:val="multilevel"/>
    <w:tmpl w:val="5DD2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36141"/>
    <w:multiLevelType w:val="multilevel"/>
    <w:tmpl w:val="687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F3079"/>
    <w:multiLevelType w:val="multilevel"/>
    <w:tmpl w:val="983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C64AE"/>
    <w:multiLevelType w:val="multilevel"/>
    <w:tmpl w:val="5F7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932F2"/>
    <w:multiLevelType w:val="multilevel"/>
    <w:tmpl w:val="463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C6018"/>
    <w:multiLevelType w:val="multilevel"/>
    <w:tmpl w:val="9D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A41FF"/>
    <w:multiLevelType w:val="multilevel"/>
    <w:tmpl w:val="0E2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0434"/>
    <w:multiLevelType w:val="multilevel"/>
    <w:tmpl w:val="E2E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15D69"/>
    <w:multiLevelType w:val="multilevel"/>
    <w:tmpl w:val="94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36501"/>
    <w:multiLevelType w:val="multilevel"/>
    <w:tmpl w:val="49A6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134A2"/>
    <w:multiLevelType w:val="multilevel"/>
    <w:tmpl w:val="BAB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7"/>
  </w:num>
  <w:num w:numId="5">
    <w:abstractNumId w:val="20"/>
  </w:num>
  <w:num w:numId="6">
    <w:abstractNumId w:val="10"/>
  </w:num>
  <w:num w:numId="7">
    <w:abstractNumId w:val="18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16"/>
  </w:num>
  <w:num w:numId="21">
    <w:abstractNumId w:val="9"/>
  </w:num>
  <w:num w:numId="22">
    <w:abstractNumId w:val="6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60"/>
    <w:rsid w:val="00016219"/>
    <w:rsid w:val="000361FD"/>
    <w:rsid w:val="000B3960"/>
    <w:rsid w:val="000D2418"/>
    <w:rsid w:val="000E7657"/>
    <w:rsid w:val="0010016B"/>
    <w:rsid w:val="00104438"/>
    <w:rsid w:val="00122E51"/>
    <w:rsid w:val="0015058A"/>
    <w:rsid w:val="0016185E"/>
    <w:rsid w:val="001742B5"/>
    <w:rsid w:val="00174DF3"/>
    <w:rsid w:val="00196C33"/>
    <w:rsid w:val="001E7C6C"/>
    <w:rsid w:val="001F25EE"/>
    <w:rsid w:val="00203050"/>
    <w:rsid w:val="0024098C"/>
    <w:rsid w:val="00243760"/>
    <w:rsid w:val="002534D8"/>
    <w:rsid w:val="00266873"/>
    <w:rsid w:val="00283B80"/>
    <w:rsid w:val="002846FD"/>
    <w:rsid w:val="002B5A72"/>
    <w:rsid w:val="002C7F1B"/>
    <w:rsid w:val="002E43CF"/>
    <w:rsid w:val="002E5BB2"/>
    <w:rsid w:val="00301DCA"/>
    <w:rsid w:val="00307FD2"/>
    <w:rsid w:val="003171B8"/>
    <w:rsid w:val="00332F4F"/>
    <w:rsid w:val="00367CDB"/>
    <w:rsid w:val="00385FF9"/>
    <w:rsid w:val="00391A03"/>
    <w:rsid w:val="003B1ED7"/>
    <w:rsid w:val="003C457D"/>
    <w:rsid w:val="00404A50"/>
    <w:rsid w:val="004066D8"/>
    <w:rsid w:val="0041189E"/>
    <w:rsid w:val="0042253E"/>
    <w:rsid w:val="00456601"/>
    <w:rsid w:val="00486BDC"/>
    <w:rsid w:val="004A0560"/>
    <w:rsid w:val="004B30B9"/>
    <w:rsid w:val="004D32AE"/>
    <w:rsid w:val="004D61DB"/>
    <w:rsid w:val="005442FE"/>
    <w:rsid w:val="00570016"/>
    <w:rsid w:val="00572CA3"/>
    <w:rsid w:val="005C0BA4"/>
    <w:rsid w:val="005C7E74"/>
    <w:rsid w:val="005D2117"/>
    <w:rsid w:val="005F056E"/>
    <w:rsid w:val="00611D87"/>
    <w:rsid w:val="00636B01"/>
    <w:rsid w:val="00644593"/>
    <w:rsid w:val="006A620B"/>
    <w:rsid w:val="006E5055"/>
    <w:rsid w:val="006E7A33"/>
    <w:rsid w:val="00725CC4"/>
    <w:rsid w:val="00772B80"/>
    <w:rsid w:val="00796616"/>
    <w:rsid w:val="00797A52"/>
    <w:rsid w:val="007B762C"/>
    <w:rsid w:val="007F008A"/>
    <w:rsid w:val="007F0932"/>
    <w:rsid w:val="007F55BF"/>
    <w:rsid w:val="0084113E"/>
    <w:rsid w:val="0086562F"/>
    <w:rsid w:val="0088467F"/>
    <w:rsid w:val="008B7ADD"/>
    <w:rsid w:val="00920E56"/>
    <w:rsid w:val="00924D30"/>
    <w:rsid w:val="0093101D"/>
    <w:rsid w:val="00940024"/>
    <w:rsid w:val="00961DAE"/>
    <w:rsid w:val="00994D9A"/>
    <w:rsid w:val="009C494F"/>
    <w:rsid w:val="009F6F5F"/>
    <w:rsid w:val="00A52672"/>
    <w:rsid w:val="00A60835"/>
    <w:rsid w:val="00A83A4D"/>
    <w:rsid w:val="00A85330"/>
    <w:rsid w:val="00AA49F9"/>
    <w:rsid w:val="00AC2BB1"/>
    <w:rsid w:val="00AC5950"/>
    <w:rsid w:val="00AF0BC5"/>
    <w:rsid w:val="00B80770"/>
    <w:rsid w:val="00BB2BCB"/>
    <w:rsid w:val="00BD5585"/>
    <w:rsid w:val="00BF20EC"/>
    <w:rsid w:val="00C27A94"/>
    <w:rsid w:val="00CA0F80"/>
    <w:rsid w:val="00CA4F4D"/>
    <w:rsid w:val="00CC120C"/>
    <w:rsid w:val="00CC75EF"/>
    <w:rsid w:val="00CE297F"/>
    <w:rsid w:val="00CE515E"/>
    <w:rsid w:val="00CF1D46"/>
    <w:rsid w:val="00D00255"/>
    <w:rsid w:val="00D101CA"/>
    <w:rsid w:val="00D25271"/>
    <w:rsid w:val="00D435B4"/>
    <w:rsid w:val="00D60E57"/>
    <w:rsid w:val="00D6409E"/>
    <w:rsid w:val="00DA6AD3"/>
    <w:rsid w:val="00DC20CC"/>
    <w:rsid w:val="00DC51FF"/>
    <w:rsid w:val="00DF449D"/>
    <w:rsid w:val="00DF5679"/>
    <w:rsid w:val="00E15795"/>
    <w:rsid w:val="00E207D7"/>
    <w:rsid w:val="00E211DC"/>
    <w:rsid w:val="00E24000"/>
    <w:rsid w:val="00E933A7"/>
    <w:rsid w:val="00EB3948"/>
    <w:rsid w:val="00EB6F89"/>
    <w:rsid w:val="00EC67AF"/>
    <w:rsid w:val="00EE134D"/>
    <w:rsid w:val="00F53EB8"/>
    <w:rsid w:val="00F61D21"/>
    <w:rsid w:val="00F61DB7"/>
    <w:rsid w:val="00FA4255"/>
    <w:rsid w:val="00FB7302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9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A4255"/>
    <w:rPr>
      <w:i/>
      <w:iCs/>
    </w:rPr>
  </w:style>
  <w:style w:type="character" w:customStyle="1" w:styleId="a7">
    <w:name w:val="Без интервала Знак"/>
    <w:aliases w:val="основа Знак"/>
    <w:basedOn w:val="a0"/>
    <w:link w:val="a8"/>
    <w:uiPriority w:val="1"/>
    <w:locked/>
    <w:rsid w:val="00FA4255"/>
    <w:rPr>
      <w:rFonts w:ascii="Calibri" w:eastAsia="Calibri" w:hAnsi="Calibri"/>
    </w:rPr>
  </w:style>
  <w:style w:type="paragraph" w:styleId="a8">
    <w:name w:val="No Spacing"/>
    <w:aliases w:val="основа"/>
    <w:link w:val="a7"/>
    <w:uiPriority w:val="1"/>
    <w:qFormat/>
    <w:rsid w:val="00FA4255"/>
    <w:pPr>
      <w:spacing w:after="0" w:line="240" w:lineRule="auto"/>
    </w:pPr>
    <w:rPr>
      <w:rFonts w:ascii="Calibri" w:eastAsia="Calibri" w:hAnsi="Calibri"/>
    </w:rPr>
  </w:style>
  <w:style w:type="paragraph" w:customStyle="1" w:styleId="2">
    <w:name w:val="стиль2"/>
    <w:basedOn w:val="a"/>
    <w:rsid w:val="00FA4255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C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BB1"/>
  </w:style>
  <w:style w:type="paragraph" w:styleId="ad">
    <w:name w:val="footer"/>
    <w:basedOn w:val="a"/>
    <w:link w:val="ae"/>
    <w:uiPriority w:val="99"/>
    <w:unhideWhenUsed/>
    <w:rsid w:val="00AC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9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A4255"/>
    <w:rPr>
      <w:i/>
      <w:iCs/>
    </w:rPr>
  </w:style>
  <w:style w:type="character" w:customStyle="1" w:styleId="a7">
    <w:name w:val="Без интервала Знак"/>
    <w:aliases w:val="основа Знак"/>
    <w:basedOn w:val="a0"/>
    <w:link w:val="a8"/>
    <w:uiPriority w:val="1"/>
    <w:locked/>
    <w:rsid w:val="00FA4255"/>
    <w:rPr>
      <w:rFonts w:ascii="Calibri" w:eastAsia="Calibri" w:hAnsi="Calibri"/>
    </w:rPr>
  </w:style>
  <w:style w:type="paragraph" w:styleId="a8">
    <w:name w:val="No Spacing"/>
    <w:aliases w:val="основа"/>
    <w:link w:val="a7"/>
    <w:uiPriority w:val="1"/>
    <w:qFormat/>
    <w:rsid w:val="00FA4255"/>
    <w:pPr>
      <w:spacing w:after="0" w:line="240" w:lineRule="auto"/>
    </w:pPr>
    <w:rPr>
      <w:rFonts w:ascii="Calibri" w:eastAsia="Calibri" w:hAnsi="Calibri"/>
    </w:rPr>
  </w:style>
  <w:style w:type="paragraph" w:customStyle="1" w:styleId="2">
    <w:name w:val="стиль2"/>
    <w:basedOn w:val="a"/>
    <w:rsid w:val="00FA4255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C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BB1"/>
  </w:style>
  <w:style w:type="paragraph" w:styleId="ad">
    <w:name w:val="footer"/>
    <w:basedOn w:val="a"/>
    <w:link w:val="ae"/>
    <w:uiPriority w:val="99"/>
    <w:unhideWhenUsed/>
    <w:rsid w:val="00AC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2</cp:lastModifiedBy>
  <cp:revision>12</cp:revision>
  <cp:lastPrinted>2022-10-02T15:15:00Z</cp:lastPrinted>
  <dcterms:created xsi:type="dcterms:W3CDTF">2021-11-16T05:14:00Z</dcterms:created>
  <dcterms:modified xsi:type="dcterms:W3CDTF">2022-10-02T17:29:00Z</dcterms:modified>
</cp:coreProperties>
</file>