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A475" w14:textId="77777777" w:rsidR="003C755D" w:rsidRPr="003C755D" w:rsidRDefault="003C755D" w:rsidP="003C75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55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E0D0D93" w14:textId="77777777" w:rsidR="003C755D" w:rsidRPr="003C755D" w:rsidRDefault="003C755D" w:rsidP="003C75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55D">
        <w:rPr>
          <w:rFonts w:ascii="Times New Roman" w:hAnsi="Times New Roman"/>
          <w:b/>
          <w:sz w:val="28"/>
          <w:szCs w:val="28"/>
        </w:rPr>
        <w:t>Обуховская средняя общеобразовательная школа Азовского района</w:t>
      </w:r>
    </w:p>
    <w:p w14:paraId="75CE778C" w14:textId="77777777" w:rsidR="003C755D" w:rsidRPr="003C755D" w:rsidRDefault="003C755D" w:rsidP="003C75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55D">
        <w:rPr>
          <w:rFonts w:ascii="Times New Roman" w:hAnsi="Times New Roman"/>
          <w:b/>
          <w:sz w:val="28"/>
          <w:szCs w:val="28"/>
        </w:rPr>
        <w:tab/>
      </w:r>
    </w:p>
    <w:p w14:paraId="0CCD2A14" w14:textId="77777777" w:rsidR="003C755D" w:rsidRPr="003C755D" w:rsidRDefault="003C755D" w:rsidP="003C755D">
      <w:pPr>
        <w:jc w:val="center"/>
        <w:rPr>
          <w:rFonts w:ascii="Times New Roman" w:eastAsia="Calibri" w:hAnsi="Times New Roman"/>
          <w:lang w:eastAsia="en-US"/>
        </w:rPr>
      </w:pPr>
    </w:p>
    <w:p w14:paraId="35D3EA41" w14:textId="77777777" w:rsidR="003C755D" w:rsidRPr="003C755D" w:rsidRDefault="003C755D" w:rsidP="003C755D">
      <w:pPr>
        <w:jc w:val="center"/>
        <w:rPr>
          <w:rFonts w:ascii="Times New Roman" w:eastAsia="Calibri" w:hAnsi="Times New Roman"/>
          <w:lang w:eastAsia="en-US"/>
        </w:rPr>
      </w:pPr>
    </w:p>
    <w:tbl>
      <w:tblPr>
        <w:tblpPr w:leftFromText="180" w:rightFromText="180" w:vertAnchor="page" w:horzAnchor="margin" w:tblpY="2641"/>
        <w:tblW w:w="9889" w:type="dxa"/>
        <w:tblLook w:val="04A0" w:firstRow="1" w:lastRow="0" w:firstColumn="1" w:lastColumn="0" w:noHBand="0" w:noVBand="1"/>
      </w:tblPr>
      <w:tblGrid>
        <w:gridCol w:w="3190"/>
        <w:gridCol w:w="3439"/>
        <w:gridCol w:w="3260"/>
      </w:tblGrid>
      <w:tr w:rsidR="003C755D" w:rsidRPr="003C755D" w14:paraId="500CAC00" w14:textId="77777777" w:rsidTr="006E136C">
        <w:tc>
          <w:tcPr>
            <w:tcW w:w="3190" w:type="dxa"/>
            <w:noWrap/>
          </w:tcPr>
          <w:p w14:paraId="1DCE80CE" w14:textId="77777777" w:rsidR="003C755D" w:rsidRPr="003C755D" w:rsidRDefault="003C755D" w:rsidP="003C755D">
            <w:pPr>
              <w:snapToGrid w:val="0"/>
              <w:spacing w:after="0" w:line="240" w:lineRule="auto"/>
            </w:pPr>
            <w:r w:rsidRPr="003C755D">
              <w:t>СОГЛАСОВАНО:</w:t>
            </w:r>
          </w:p>
          <w:p w14:paraId="1630135D" w14:textId="77777777" w:rsidR="003C755D" w:rsidRPr="003C755D" w:rsidRDefault="003C755D" w:rsidP="003C755D">
            <w:pPr>
              <w:spacing w:after="0" w:line="240" w:lineRule="auto"/>
            </w:pPr>
            <w:r w:rsidRPr="003C755D">
              <w:t>зам. директора по УВР _______</w:t>
            </w:r>
            <w:proofErr w:type="gramStart"/>
            <w:r w:rsidRPr="003C755D">
              <w:t>_(</w:t>
            </w:r>
            <w:proofErr w:type="gramEnd"/>
            <w:r w:rsidRPr="003C755D">
              <w:t>Сухарева Н.Д.)</w:t>
            </w:r>
          </w:p>
        </w:tc>
        <w:tc>
          <w:tcPr>
            <w:tcW w:w="3439" w:type="dxa"/>
            <w:noWrap/>
          </w:tcPr>
          <w:p w14:paraId="4D6396EC" w14:textId="77777777" w:rsidR="003C755D" w:rsidRPr="003C755D" w:rsidRDefault="003C755D" w:rsidP="003C755D">
            <w:pPr>
              <w:snapToGrid w:val="0"/>
              <w:spacing w:after="0" w:line="240" w:lineRule="auto"/>
            </w:pPr>
            <w:r w:rsidRPr="003C755D">
              <w:t>РАССМОТРЕНО:</w:t>
            </w:r>
          </w:p>
          <w:p w14:paraId="00A1C829" w14:textId="77777777" w:rsidR="003C755D" w:rsidRPr="003C755D" w:rsidRDefault="003C755D" w:rsidP="003C755D">
            <w:pPr>
              <w:spacing w:after="0" w:line="240" w:lineRule="auto"/>
            </w:pPr>
            <w:r w:rsidRPr="003C755D">
              <w:t>на заседании ШМО                       филологического цикла</w:t>
            </w:r>
          </w:p>
          <w:p w14:paraId="59887A00" w14:textId="77777777" w:rsidR="003C755D" w:rsidRPr="003C755D" w:rsidRDefault="003C755D" w:rsidP="003C755D">
            <w:pPr>
              <w:spacing w:after="0" w:line="240" w:lineRule="auto"/>
            </w:pPr>
            <w:r w:rsidRPr="003C755D">
              <w:t>_______</w:t>
            </w:r>
            <w:proofErr w:type="gramStart"/>
            <w:r w:rsidRPr="003C755D">
              <w:t>_(</w:t>
            </w:r>
            <w:proofErr w:type="gramEnd"/>
            <w:r w:rsidRPr="003C755D">
              <w:t xml:space="preserve">Топилина Г.Ф.)                    </w:t>
            </w:r>
          </w:p>
          <w:p w14:paraId="63BD392D" w14:textId="77777777" w:rsidR="003C755D" w:rsidRPr="003C755D" w:rsidRDefault="003C755D" w:rsidP="003C755D">
            <w:pPr>
              <w:snapToGrid w:val="0"/>
              <w:spacing w:after="0" w:line="240" w:lineRule="auto"/>
            </w:pPr>
            <w:r w:rsidRPr="003C755D">
              <w:t>Протокол №____ от              .2021</w:t>
            </w:r>
          </w:p>
        </w:tc>
        <w:tc>
          <w:tcPr>
            <w:tcW w:w="3260" w:type="dxa"/>
            <w:noWrap/>
          </w:tcPr>
          <w:p w14:paraId="6D475D38" w14:textId="77777777" w:rsidR="003C755D" w:rsidRPr="003C755D" w:rsidRDefault="003C755D" w:rsidP="003C755D">
            <w:pPr>
              <w:spacing w:after="0" w:line="240" w:lineRule="auto"/>
            </w:pPr>
            <w:r w:rsidRPr="003C755D">
              <w:t>«УТВЕРЖДАЮ»</w:t>
            </w:r>
          </w:p>
          <w:p w14:paraId="65D0206E" w14:textId="77777777" w:rsidR="003C755D" w:rsidRPr="003C755D" w:rsidRDefault="003C755D" w:rsidP="003C755D">
            <w:pPr>
              <w:spacing w:after="0" w:line="240" w:lineRule="auto"/>
            </w:pPr>
            <w:r w:rsidRPr="003C755D">
              <w:t>Директор МБОУ Обуховская СОШ Азовского района</w:t>
            </w:r>
          </w:p>
          <w:p w14:paraId="7C791C29" w14:textId="77777777" w:rsidR="003C755D" w:rsidRPr="003C755D" w:rsidRDefault="003C755D" w:rsidP="003C755D">
            <w:pPr>
              <w:spacing w:after="0" w:line="240" w:lineRule="auto"/>
            </w:pPr>
            <w:r w:rsidRPr="003C755D">
              <w:t>________</w:t>
            </w:r>
            <w:proofErr w:type="gramStart"/>
            <w:r w:rsidRPr="003C755D">
              <w:t>_(</w:t>
            </w:r>
            <w:proofErr w:type="gramEnd"/>
            <w:r w:rsidRPr="003C755D">
              <w:t>Н.А. Иваненкова)</w:t>
            </w:r>
          </w:p>
          <w:p w14:paraId="4D3A48EE" w14:textId="50394A20" w:rsidR="003C755D" w:rsidRPr="003C755D" w:rsidRDefault="003C755D" w:rsidP="003C755D">
            <w:pPr>
              <w:spacing w:after="0" w:line="240" w:lineRule="auto"/>
            </w:pPr>
            <w:r w:rsidRPr="003C755D">
              <w:t>Приказ № 35 от 26.08.202</w:t>
            </w:r>
            <w:r w:rsidR="00587CC3">
              <w:t>2</w:t>
            </w:r>
            <w:r w:rsidRPr="003C755D">
              <w:t>г.             2021</w:t>
            </w:r>
          </w:p>
        </w:tc>
      </w:tr>
    </w:tbl>
    <w:p w14:paraId="112F582A" w14:textId="77777777" w:rsidR="003C755D" w:rsidRPr="003C755D" w:rsidRDefault="003C755D" w:rsidP="003C755D">
      <w:pPr>
        <w:jc w:val="center"/>
        <w:rPr>
          <w:rFonts w:ascii="Times New Roman" w:eastAsia="Calibri" w:hAnsi="Times New Roman"/>
          <w:lang w:eastAsia="en-US"/>
        </w:rPr>
      </w:pPr>
    </w:p>
    <w:p w14:paraId="605606C4" w14:textId="77777777" w:rsidR="003C755D" w:rsidRPr="003C755D" w:rsidRDefault="003C755D" w:rsidP="003C755D">
      <w:pPr>
        <w:jc w:val="center"/>
        <w:rPr>
          <w:rFonts w:ascii="Times New Roman" w:eastAsia="Calibri" w:hAnsi="Times New Roman"/>
          <w:lang w:eastAsia="en-US"/>
        </w:rPr>
      </w:pPr>
    </w:p>
    <w:p w14:paraId="5F4E804B" w14:textId="77777777" w:rsidR="003C755D" w:rsidRPr="003C755D" w:rsidRDefault="003C755D" w:rsidP="003C755D">
      <w:pPr>
        <w:jc w:val="center"/>
        <w:rPr>
          <w:rFonts w:ascii="Times New Roman" w:eastAsia="Calibri" w:hAnsi="Times New Roman"/>
          <w:lang w:eastAsia="en-US"/>
        </w:rPr>
      </w:pPr>
    </w:p>
    <w:p w14:paraId="619C9715" w14:textId="77777777" w:rsidR="003C755D" w:rsidRPr="003C755D" w:rsidRDefault="003C755D" w:rsidP="003C755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4F5CF8AA" w14:textId="77777777" w:rsidR="003C755D" w:rsidRPr="003C755D" w:rsidRDefault="003C755D" w:rsidP="003C755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CBC6B26" w14:textId="77777777" w:rsidR="003C755D" w:rsidRPr="003C755D" w:rsidRDefault="003C755D" w:rsidP="003C755D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C755D">
        <w:rPr>
          <w:rFonts w:ascii="Times New Roman" w:eastAsia="Calibri" w:hAnsi="Times New Roman"/>
          <w:b/>
          <w:sz w:val="32"/>
          <w:szCs w:val="32"/>
          <w:lang w:eastAsia="en-US"/>
        </w:rPr>
        <w:t>Рабочая программа элективного курса</w:t>
      </w:r>
    </w:p>
    <w:p w14:paraId="23675F08" w14:textId="39CC2B39" w:rsidR="003C755D" w:rsidRPr="003C755D" w:rsidRDefault="00587CC3" w:rsidP="003C755D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по литературе</w:t>
      </w:r>
    </w:p>
    <w:p w14:paraId="4FB581A8" w14:textId="26ED2578" w:rsidR="003C755D" w:rsidRPr="003C755D" w:rsidRDefault="003C755D" w:rsidP="003C755D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C755D">
        <w:rPr>
          <w:rFonts w:ascii="Times New Roman" w:eastAsia="Calibri" w:hAnsi="Times New Roman"/>
          <w:b/>
          <w:sz w:val="32"/>
          <w:szCs w:val="32"/>
          <w:lang w:eastAsia="en-US"/>
        </w:rPr>
        <w:t>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1</w:t>
      </w:r>
      <w:r w:rsidRPr="003C755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класс</w:t>
      </w:r>
    </w:p>
    <w:p w14:paraId="013BFC60" w14:textId="77777777" w:rsidR="003C755D" w:rsidRPr="003C755D" w:rsidRDefault="003C755D" w:rsidP="003C755D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C755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Сухаревой Анны Борисовны</w:t>
      </w:r>
    </w:p>
    <w:p w14:paraId="754DA964" w14:textId="77777777" w:rsidR="003C755D" w:rsidRPr="003C755D" w:rsidRDefault="003C755D" w:rsidP="003C755D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14:paraId="3F685C36" w14:textId="77777777" w:rsidR="003C755D" w:rsidRPr="003C755D" w:rsidRDefault="003C755D" w:rsidP="003C755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1A664CD" w14:textId="77777777" w:rsidR="003C755D" w:rsidRPr="003C755D" w:rsidRDefault="003C755D" w:rsidP="003C755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75D681" w14:textId="77777777" w:rsidR="003C755D" w:rsidRPr="003C755D" w:rsidRDefault="003C755D" w:rsidP="003C755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2D806" w14:textId="77777777" w:rsidR="003C755D" w:rsidRPr="003C755D" w:rsidRDefault="003C755D" w:rsidP="003C755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162AC2" w14:textId="77777777" w:rsidR="003C755D" w:rsidRPr="003C755D" w:rsidRDefault="003C755D" w:rsidP="003C755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3732060" w14:textId="77777777" w:rsidR="003C755D" w:rsidRPr="003C755D" w:rsidRDefault="003C755D" w:rsidP="003C755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755D">
        <w:rPr>
          <w:rFonts w:ascii="Times New Roman" w:eastAsia="Calibri" w:hAnsi="Times New Roman"/>
          <w:b/>
          <w:sz w:val="28"/>
          <w:szCs w:val="28"/>
          <w:lang w:eastAsia="en-US"/>
        </w:rPr>
        <w:t>х. Обуховка, Азовский район</w:t>
      </w:r>
    </w:p>
    <w:p w14:paraId="22AE0328" w14:textId="46C2B565" w:rsidR="003C755D" w:rsidRPr="003C755D" w:rsidRDefault="003C755D" w:rsidP="003C755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3C755D">
        <w:rPr>
          <w:rFonts w:ascii="Times New Roman" w:eastAsia="Calibri" w:hAnsi="Times New Roman"/>
          <w:b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3C75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г.</w:t>
      </w:r>
      <w:proofErr w:type="gramEnd"/>
    </w:p>
    <w:p w14:paraId="3CDEAAC8" w14:textId="58B54808" w:rsidR="003C755D" w:rsidRDefault="003C755D" w:rsidP="003B2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D99503F" w14:textId="77777777" w:rsidR="003C755D" w:rsidRDefault="003C755D" w:rsidP="003B2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06919D8" w14:textId="4C863395" w:rsidR="003B27DE" w:rsidRDefault="003B27DE" w:rsidP="003C755D"/>
    <w:p w14:paraId="4284B97C" w14:textId="77777777" w:rsidR="009641CC" w:rsidRPr="009641CC" w:rsidRDefault="009641CC" w:rsidP="009641CC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Элективный курс по литературе в 11 классе </w:t>
      </w:r>
    </w:p>
    <w:p w14:paraId="78CCAE73" w14:textId="77777777" w:rsidR="009641CC" w:rsidRPr="009641CC" w:rsidRDefault="009641CC" w:rsidP="009641CC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«Современная художественная литература»</w:t>
      </w:r>
    </w:p>
    <w:p w14:paraId="5F4D5AE6" w14:textId="77777777" w:rsidR="009641CC" w:rsidRPr="009641CC" w:rsidRDefault="009641CC" w:rsidP="009641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</w:p>
    <w:p w14:paraId="35A523C4" w14:textId="77777777" w:rsidR="009641CC" w:rsidRPr="009641CC" w:rsidRDefault="009641CC" w:rsidP="009641CC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Пояснительная записка</w:t>
      </w:r>
    </w:p>
    <w:p w14:paraId="1B59D37F" w14:textId="10309FF6" w:rsidR="009641CC" w:rsidRPr="009641CC" w:rsidRDefault="009641CC" w:rsidP="009641CC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Настоящая программа </w:t>
      </w:r>
      <w:r w:rsidR="00730A00"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рассчитана на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34 часа в 11 классе (1час в неделю).  </w:t>
      </w:r>
    </w:p>
    <w:p w14:paraId="601378F1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Методологической основой программы является системно-деятельностный подход, в рамках которого реализуются современные стратегии обучения.</w:t>
      </w:r>
    </w:p>
    <w:p w14:paraId="66138C2A" w14:textId="77777777" w:rsidR="009641CC" w:rsidRPr="009641CC" w:rsidRDefault="009641CC" w:rsidP="009641CC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Целью курса является формирование коммуникативной и культурологической компетенций, развитие личности в гуманитарном плане.  В задачи курса входит расширение круга чтения, обучение анализу художественного текста, развитие навыка изложения мыслей в устной и письменной форме. </w:t>
      </w:r>
    </w:p>
    <w:p w14:paraId="16F52690" w14:textId="77777777" w:rsidR="009641CC" w:rsidRPr="009641CC" w:rsidRDefault="009641CC" w:rsidP="009641CC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Практически на каждом занятии происходит формирование коммуникативной компетенции, благодаря применению технологии РКМЧП, которая позволяет создавать ситуации, позволяющие овладеть разными видами речевой деятельности.</w:t>
      </w:r>
    </w:p>
    <w:p w14:paraId="55D52D17" w14:textId="77777777" w:rsidR="009641CC" w:rsidRPr="009641CC" w:rsidRDefault="009641CC" w:rsidP="009641CC">
      <w:pPr>
        <w:spacing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В основе программы лежит </w:t>
      </w:r>
      <w:proofErr w:type="spellStart"/>
      <w:r w:rsidRPr="009641CC"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текстоцентрический</w:t>
      </w:r>
      <w:proofErr w:type="spellEnd"/>
      <w:r w:rsidRPr="009641CC"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 принцип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он позволяет </w:t>
      </w:r>
      <w:r w:rsidRPr="009641CC"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решать проблему неформального понимания текста. </w:t>
      </w:r>
    </w:p>
    <w:p w14:paraId="6E2FAFD5" w14:textId="77777777" w:rsidR="009641CC" w:rsidRPr="009641CC" w:rsidRDefault="009641CC" w:rsidP="009641CC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Содержание курса составляют небольшие по объёму произведения современных авторов, которые отражают современную ситуацию в языке, и обращены они и к разуму, и к чувствам порастающего человека. Материал становится небезразличен ученикам, что позволяет организовать работу в небольших группах, развивать творческое отношение к чтению и осмыслению.</w:t>
      </w:r>
    </w:p>
    <w:p w14:paraId="36796E79" w14:textId="77777777" w:rsidR="009641CC" w:rsidRPr="009641CC" w:rsidRDefault="009641CC" w:rsidP="009641CC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Элективный курс по литературе обеспечивает развитие личности на разных уровнях: учит оценивать и интерпретировать произведения художественной литературы, учит продуктивно общаться, учит выявлять в тексте различную информацию, образы, темы и проблемы. </w:t>
      </w:r>
    </w:p>
    <w:p w14:paraId="6B8FE79A" w14:textId="77777777" w:rsidR="009641CC" w:rsidRPr="009641CC" w:rsidRDefault="009641CC" w:rsidP="009641CC">
      <w:pPr>
        <w:spacing w:after="0"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Цель курса: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формирование коммуникативной и </w:t>
      </w:r>
      <w:proofErr w:type="spell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культуроведческой</w:t>
      </w:r>
      <w:proofErr w:type="spell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компетенций; развивать личность в гуманитарном плане, от умения осмысленно читать литературное произведение, понимать неразрывную связь формы и содержания к умению мыслить системно, характеризовать культурный идеал эпохи и соотносить с ним авторский и свой собственный и идеал. </w:t>
      </w:r>
    </w:p>
    <w:p w14:paraId="0AB50260" w14:textId="77777777" w:rsidR="009641CC" w:rsidRPr="009641CC" w:rsidRDefault="009641CC" w:rsidP="009641CC">
      <w:pPr>
        <w:spacing w:after="0"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Задачи </w:t>
      </w:r>
      <w:proofErr w:type="gramStart"/>
      <w:r w:rsidRPr="009641CC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курса: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пробуждение</w:t>
      </w:r>
      <w:proofErr w:type="gram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интереса к произведениям литературы; более  глубокое  усвоение  школьной  программы; расширение круга чтения учащихся; обучение анализу художественного 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текста; обогащение словарного запаса; развитие навыка изложения мыслей в устной и письменной форме; развитие навыка обобщения информации через интерпретацию, написание отзывов и сочинений.  </w:t>
      </w:r>
    </w:p>
    <w:p w14:paraId="5D28C110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7F8378BF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Большое внимание в элективном курсе уделяется формированию </w:t>
      </w:r>
      <w:r w:rsidRPr="009641CC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en-US"/>
        </w:rPr>
        <w:t>коммуникативных универсальных учебных действий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На занятиях используются такие формы работы, когда учащимся необходимо проявить активность и инициативу, детям приходится сообща решать поставленные учителем и произведением задачи. </w:t>
      </w:r>
      <w:proofErr w:type="gram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Используется  групповая</w:t>
      </w:r>
      <w:proofErr w:type="gram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работа, работа в парах, такие формы учебно-познавательной и творческой деятельности развивает дружеские отношения, помогает применять полученные знания при решении конкретных учебных задач.</w:t>
      </w:r>
    </w:p>
    <w:p w14:paraId="71BC33D7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Элективный курс «Современная художественная литература» отражает современную ситуацию в литературе и в языке. Важно, что тексты произведений литературы обращены не только к разуму, но и к чувствам, эмоциям. Материал становится небезразличен ученикам, и в коллективном обсуждении знание и переживание присваивается каждым из них.  </w:t>
      </w:r>
    </w:p>
    <w:p w14:paraId="5C1DB411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содержание </w:t>
      </w:r>
      <w:proofErr w:type="gram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4F4F4"/>
          <w:lang w:eastAsia="en-US"/>
        </w:rPr>
        <w:t>курса  включены</w:t>
      </w:r>
      <w:proofErr w:type="gram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4F4F4"/>
          <w:lang w:eastAsia="en-US"/>
        </w:rPr>
        <w:t xml:space="preserve"> рассказы 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Вл. Крупина, Е. Гришковца, Т. Толстой, Л. Улицкой, Л. Петрушевской, Б. Екимова и др. Произведения этих авторов поднимают духовно-нравственные проблемы, актуальные для подростков, помогают им заглянуть «внутрь себя», произведения этих авторов помогают приобрести опыт осмысления жизненных ситуаций, конфликтов, позволяют задуматься об уникальности личности, многообразии человеческих типов.  </w:t>
      </w:r>
    </w:p>
    <w:p w14:paraId="7A91DED7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анализа на занятиях курса </w:t>
      </w:r>
      <w:proofErr w:type="gram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отбираются  небольшие</w:t>
      </w:r>
      <w:proofErr w:type="gram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произведения, которые прочитываются с учителем на уроке, что важно при загруженности современных школьников.  Работа над текстами проходит 3 этапа: до чтения – вызов; осмысление текста – выявление </w:t>
      </w:r>
      <w:proofErr w:type="gram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подтекстовой  информации</w:t>
      </w:r>
      <w:proofErr w:type="gram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; после чтения – рефлексия. На занятиях стараюсь осуществлять системно-деятельностный подход и обеспечивать требования ФГОС полного (среднего) общего образования. Для этого на каждое занятие готовлю интерактивную карточку, на которой дан текст (часть текста), вопросы и задания ранжированные по степени сложности, поле для ответов, для схем и кластеров. Стараюсь, чтобы задания обеспечивали продуктивный диалог, читательскую </w:t>
      </w:r>
      <w:proofErr w:type="gram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активность .</w:t>
      </w:r>
      <w:proofErr w:type="gramEnd"/>
    </w:p>
    <w:p w14:paraId="491EE92C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Курс «Современная художественная литература» обеспечивает развитие личности на разных уровнях: </w:t>
      </w:r>
    </w:p>
    <w:p w14:paraId="41E41B9E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личностном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это находит отражение в интерпретационной и оценочной деятельности читателя-одиннадцатиклассника, в 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формировании гражданской позиции, в формировании личности, обладающей чувством собственного достоинства;</w:t>
      </w:r>
    </w:p>
    <w:p w14:paraId="6704660C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метапредметном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что выражается в поиске и обработке разной информации, в умении продуктивно общаться и взаимодействовать </w:t>
      </w:r>
      <w:proofErr w:type="gram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spellEnd"/>
      <w:proofErr w:type="gramEnd"/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процессе совместной деятельности; </w:t>
      </w:r>
    </w:p>
    <w:p w14:paraId="2ECBB88C" w14:textId="77777777" w:rsidR="009641CC" w:rsidRPr="009641CC" w:rsidRDefault="009641CC" w:rsidP="009641CC">
      <w:pPr>
        <w:spacing w:line="240" w:lineRule="auto"/>
        <w:ind w:left="357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641CC"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предметном</w:t>
      </w:r>
      <w:r w:rsidRPr="009641C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что отражается в расширении круга чтения, в умении анализировать текст с точки зрения наличия в нём явной и скрытой, основной и второстепенной информации, в способности выявлять в текстах художественные образы, темы и проблемы и выражать отношение к ним в развёрнутых аргументированных высказывания.</w:t>
      </w:r>
    </w:p>
    <w:p w14:paraId="587392B2" w14:textId="77777777" w:rsidR="009641CC" w:rsidRPr="009641CC" w:rsidRDefault="009641CC" w:rsidP="009641CC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4CFAD93" w14:textId="77777777" w:rsidR="009641CC" w:rsidRPr="009641CC" w:rsidRDefault="009641CC" w:rsidP="009641CC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E42C45C" w14:textId="77777777" w:rsidR="009641CC" w:rsidRPr="009641CC" w:rsidRDefault="009641CC" w:rsidP="009641CC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73BCBD" w14:textId="77777777" w:rsidR="009641CC" w:rsidRPr="009641CC" w:rsidRDefault="009641CC" w:rsidP="009641CC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курса.</w:t>
      </w:r>
    </w:p>
    <w:p w14:paraId="1D1C64CC" w14:textId="77777777" w:rsidR="009641CC" w:rsidRPr="009641CC" w:rsidRDefault="009641CC" w:rsidP="009641CC">
      <w:pPr>
        <w:numPr>
          <w:ilvl w:val="0"/>
          <w:numId w:val="8"/>
        </w:numPr>
        <w:spacing w:after="24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Введение.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Подтекстовая информация, интерпретация.  – 3 часа. 2.  </w:t>
      </w:r>
      <w:proofErr w:type="spellStart"/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Автобиографизм</w:t>
      </w:r>
      <w:proofErr w:type="spellEnd"/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в современной литературе – 4 часа. Е. Гришковец. 3.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Новая реалистическая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проза – 8 часов. Л. Улицкая, В. Токарева, Л. Петрушевская, В. Астафьев.  4.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Военная тема 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в современной литературе – 3 часа.  К. Воробьёв, А. </w:t>
      </w:r>
      <w:proofErr w:type="spellStart"/>
      <w:r w:rsidRPr="009641CC">
        <w:rPr>
          <w:rFonts w:ascii="Times New Roman" w:eastAsia="Calibri" w:hAnsi="Times New Roman"/>
          <w:sz w:val="28"/>
          <w:szCs w:val="28"/>
          <w:lang w:eastAsia="en-US"/>
        </w:rPr>
        <w:t>Генатулин</w:t>
      </w:r>
      <w:proofErr w:type="spellEnd"/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.  5.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Литературная русская эмиграция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«третья волна» - 1 час.  С. Довлатов. 6. Русский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постмодернизм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– 2 часа.   В. Пелевин.  7.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Современная поэзия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– 4 часа.  И. Бродский, Б. Окуджава, Д. Пригов. 8.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Осмысление истории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в современной литературе – 2 часа. А. Приставкин. 9.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Фантастика, утопии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и антиутопии в современной литературе – 2 часа. Т. Толстая. 10.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Деревенская 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проза – 2 часа.  Б. Екимов. 11. 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Литературные ресурсы Интернета – 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>3 часа.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65539A2F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34EE021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3F930C7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9D0ED27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F26C71C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DB1641F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95AE922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FAE7819" w14:textId="77777777" w:rsidR="009641CC" w:rsidRPr="009641CC" w:rsidRDefault="009641CC" w:rsidP="009641CC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FD5BA75" w14:textId="77777777" w:rsidR="009641CC" w:rsidRDefault="009641CC" w:rsidP="009641CC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  <w:sectPr w:rsidR="009641CC" w:rsidSect="009641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617369" w14:textId="78D5E070" w:rsidR="009641CC" w:rsidRPr="009641CC" w:rsidRDefault="009641CC" w:rsidP="009641CC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 элективного курса в 11 классе (3</w:t>
      </w:r>
      <w:r w:rsidR="00885CFA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часа).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6520"/>
        <w:gridCol w:w="1032"/>
        <w:gridCol w:w="48"/>
        <w:gridCol w:w="12"/>
        <w:gridCol w:w="72"/>
        <w:gridCol w:w="1246"/>
      </w:tblGrid>
      <w:tr w:rsidR="009641CC" w:rsidRPr="009641CC" w14:paraId="54F3B9E6" w14:textId="77777777" w:rsidTr="00E01FBE">
        <w:trPr>
          <w:trHeight w:val="6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8760C" w14:textId="77777777" w:rsid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14:paraId="14956993" w14:textId="0C8C208B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FFEB91" w14:textId="02B182F8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CF83C" w14:textId="3170FBAE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часа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BF879" w14:textId="1FBE4AC6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2B4" w14:textId="469AFBA2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641C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проведения</w:t>
            </w:r>
            <w:proofErr w:type="gramEnd"/>
          </w:p>
        </w:tc>
      </w:tr>
      <w:tr w:rsidR="009641CC" w:rsidRPr="009641CC" w14:paraId="2D3C81E8" w14:textId="60626199" w:rsidTr="009641CC">
        <w:trPr>
          <w:trHeight w:val="6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586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702" w14:textId="77777777" w:rsid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60E" w14:textId="77777777" w:rsid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A83" w14:textId="77777777" w:rsid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54A" w14:textId="0C3FFB7E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DF9" w14:textId="5EEBFB0B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9641CC" w:rsidRPr="009641CC" w14:paraId="78F8F215" w14:textId="45864FDE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8379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8171" w14:textId="3413194A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Введение.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8BAB" w14:textId="77777777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AC4" w14:textId="74719DAE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Кто он автор произведения. Особенности литературного процесса конца XX – начала XXI века.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B29" w14:textId="772FB1D1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BDE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06EA7C33" w14:textId="1E32568E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6B2" w14:textId="68078329" w:rsidR="009641CC" w:rsidRPr="009641CC" w:rsidRDefault="009641CC" w:rsidP="009641CC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  <w:r w:rsidR="00EA3C18"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7FE8" w14:textId="45A96958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A553" w14:textId="5C326381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F6B" w14:textId="1B0C65C8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Обучение анализу текста художественного произведения, интерпретации. Подтекстовая информация на примере рассказов В. Крупина «Конец связи» и «А ты улыбайся!».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7EC" w14:textId="32CF8621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13.09-20.09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98D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68472B7A" w14:textId="63BD083B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E1C" w14:textId="77777777" w:rsidR="009641CC" w:rsidRPr="00416780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4-5</w:t>
            </w:r>
          </w:p>
          <w:p w14:paraId="6CAB6B58" w14:textId="2CC9017A" w:rsidR="00EA3C18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54B" w14:textId="77777777" w:rsidR="00416780" w:rsidRPr="00033532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Автобиографизм</w:t>
            </w:r>
            <w:proofErr w:type="spellEnd"/>
            <w:r w:rsidR="00416780" w:rsidRPr="000335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 современной литературе. </w:t>
            </w:r>
          </w:p>
          <w:p w14:paraId="09EE57F3" w14:textId="0BFC83AE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(4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B7E" w14:textId="05DE72D9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CAC" w14:textId="5F6E9735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«Герой нашего времени» в рассказах Е. Гришковца. «Три рассказа из жизни юного военного моряка».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2C3" w14:textId="47D6109B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27.09-04.10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CF0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5C2DC2C4" w14:textId="3C4EC147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E2F5" w14:textId="517C68B0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93E" w14:textId="56728C1F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07C1" w14:textId="714F268F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54D9" w14:textId="459EED55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 учителя в рассказе Е. Гришковца «Начальник».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B97" w14:textId="4F8B5426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11.10-18.10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E7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3224449D" w14:textId="294742B0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BAE8" w14:textId="39A5F214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AE08" w14:textId="0EE870A9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Новая реалистическая проза.  Портрет «героя нашего времени» и современного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1B" w14:textId="77777777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3D6B" w14:textId="4402335D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Нравственная проблематика повести Л. Улицкой «Сонечка».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B5D" w14:textId="02054ACA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175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5776A895" w14:textId="0E8FEE24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F1B" w14:textId="32328E0A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335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5101" w14:textId="4BBA23C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772B" w14:textId="505E3B42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  <w:r w:rsidR="00416780"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45D" w14:textId="0F4E5907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Л. Улицкая. Тема семьи и ценностей современного человека в рассказе «Бедная родственница».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Написание эссе по теме «Кто в рассказе Л. Улицкой беден? Что значит понятие «добро» для разных героев рассказа».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229" w14:textId="61B762AF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08.11-15.11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1F7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26511280" w14:textId="75FB4E2E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4639" w14:textId="3F8DE56E" w:rsidR="009641CC" w:rsidRPr="009641CC" w:rsidRDefault="00EA3C18" w:rsidP="009641CC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00B4" w14:textId="4B8E3222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C6F2" w14:textId="78224063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550" w14:textId="09819718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самоотверженной материнской любви в рассказе Л. Улицкой «Дочь Бухары».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F21" w14:textId="50631206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22.11-29.11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A2A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78E68297" w14:textId="797B91F0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65B" w14:textId="5435C945" w:rsidR="009641CC" w:rsidRPr="009641CC" w:rsidRDefault="00EA3C18" w:rsidP="009641CC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9F9" w14:textId="487E2D79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FAD" w14:textId="735D12AD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EEDB" w14:textId="09F2F3C3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 Токарева. Нравственные проблемы повести «Я есть. Ты есть. Он есть».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DB0" w14:textId="2E355F8D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A76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5ABB9B0E" w14:textId="0992C102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B07" w14:textId="77777777" w:rsid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  <w:p w14:paraId="3E2CC9E6" w14:textId="495EC1E1" w:rsidR="00EA3C18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DE3" w14:textId="42A54E5C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56E" w14:textId="33819D1D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03E" w14:textId="6FE516B7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Традиции А. П. Чехова в рассказах Л. Петрушевской. Образ матери в современном мире в рассказе «Как ангел».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7D9" w14:textId="5ADD0600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285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09295DE1" w14:textId="5164BC80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3F26" w14:textId="5A0277E6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78F" w14:textId="5CA6DFA4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FB01" w14:textId="3EBF0E3A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15BA" w14:textId="4C6BBFB8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Духовное одиночество человека в городе. Рассказ В. П. Астафьева «Людочка».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B88" w14:textId="120FCE6C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D4B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5F28BFC8" w14:textId="66E0F564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2C1" w14:textId="31A39DFE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5D9" w14:textId="08D9AC61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Военная тема в современной литературе.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016" w14:textId="77777777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260E" w14:textId="36ADD238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Ценность человеческой личности в рассказе А. </w:t>
            </w:r>
            <w:proofErr w:type="spellStart"/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Генатулина</w:t>
            </w:r>
            <w:proofErr w:type="spellEnd"/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«Сто шагов на войне».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DAA" w14:textId="177C1FF3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82D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1DABF8C7" w14:textId="32580F94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15F" w14:textId="00BF23FE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6AB4" w14:textId="3FC44CEA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FEB" w14:textId="7BB9208D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  <w:r w:rsidR="004167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A83" w14:textId="4D292D86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Взросление молодого человека на войне в повести К. Воробьёва «Убиты под Москвой».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9A5" w14:textId="76FBD9EB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10.01-17.01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E81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663D9C6F" w14:textId="740398C9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AB41" w14:textId="20F5DBB9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1DF" w14:textId="22AB3394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Литературная русская эмиграция «третья волна».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9CF2" w14:textId="77777777" w:rsidR="009641CC" w:rsidRPr="009641CC" w:rsidRDefault="009641CC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DF2" w14:textId="5D237040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 советской действительности в повети С. Довлатова «Компромисс». Анализ эпизодов. 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B8C" w14:textId="409784CF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ED4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2CD54420" w14:textId="72B1229E" w:rsidTr="009641CC">
        <w:trPr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F77" w14:textId="20D333B3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BBDA" w14:textId="38244226" w:rsidR="009641CC" w:rsidRPr="009641CC" w:rsidRDefault="009641CC" w:rsidP="00416780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Русский постмодернизм.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437A" w14:textId="2CED11DA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2BF" w14:textId="40816431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Ирония – признак </w:t>
            </w:r>
            <w:proofErr w:type="spellStart"/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посмодернизма</w:t>
            </w:r>
            <w:proofErr w:type="spellEnd"/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Ирония В. Пелевина, направленная на лживый культ героического в советскую эпоху.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3F1" w14:textId="4371950B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31.01-07.02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E7F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68893D6B" w14:textId="5AC6F956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55B9" w14:textId="597AF74D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25E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Современная поэзия. </w:t>
            </w:r>
          </w:p>
          <w:p w14:paraId="642AF7C6" w14:textId="7EA32228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8DC" w14:textId="06098727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0945" w14:textId="6682B8E0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 Бродский – основные темы и мотивы лирики. Анализ стихотворения «Рождественская звезда».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4BD" w14:textId="7C68E404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14.02-21.02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767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46B540A5" w14:textId="2D6C4CCF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2E40" w14:textId="65D75544" w:rsidR="009641CC" w:rsidRPr="009641CC" w:rsidRDefault="00EA3C18" w:rsidP="009641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3B2C" w14:textId="302E12E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CC71" w14:textId="26E3B46B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F37F" w14:textId="2784E410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стихотворения Д. А. Пригова «Вот журавли летят…».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Обсуждение концепта стихотворения Д. Пригова. Истолкование смысла стихотворения «Вот журавли летят…»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749" w14:textId="4B4CF5E4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E44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58FBC26A" w14:textId="2F7FD931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CB77" w14:textId="3B082B90" w:rsidR="009641CC" w:rsidRPr="009641CC" w:rsidRDefault="00EA3C18" w:rsidP="009641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FB0" w14:textId="51D1EA5F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930A" w14:textId="4C5D2316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800" w14:textId="2796734C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Философское содержание стихотворения Б. Окуджавы «Приезжая семья фотографируется у памятника Пушкину»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таблицы по ходу анализа «Вечное и сиюминутное в стихотворении Б. Окуджавы».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B19" w14:textId="50FF56D9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0E9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79A7DAD5" w14:textId="65641821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4F86" w14:textId="0ED92396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A3C1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26-27</w:t>
            </w:r>
            <w:r w:rsidR="009641CC"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9A8D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Осмысление истории в современной литературе. </w:t>
            </w:r>
          </w:p>
          <w:p w14:paraId="28BEE904" w14:textId="34EA4E50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778" w14:textId="07688AB8" w:rsidR="009641CC" w:rsidRPr="009641CC" w:rsidRDefault="00416780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857" w14:textId="0EB445E6" w:rsidR="009641CC" w:rsidRPr="009641CC" w:rsidRDefault="00416780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167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Уроки истории в повести А. Приставкина «Ночевала тучка золотая…»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исторической ситуации, положенной в основу повести. Инсценирование отрывков, обсуждение экранизации повести А. Приставкина.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1F7" w14:textId="3C1EF180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14.03-28.03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CB" w14:textId="77777777" w:rsidR="009641CC" w:rsidRPr="00EA3C18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641CC" w:rsidRPr="009641CC" w14:paraId="3E3D9F9B" w14:textId="4EA12370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0FDF" w14:textId="270C714D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A3C1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28-</w:t>
            </w:r>
            <w:r w:rsidRPr="00EA3C1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29</w:t>
            </w:r>
            <w:r w:rsidR="009641CC"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678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Фантастика, утопии и антиутопии в современной </w:t>
            </w: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литературе. </w:t>
            </w:r>
          </w:p>
          <w:p w14:paraId="5F7315DF" w14:textId="656B2D7A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267" w14:textId="67544C20" w:rsidR="009641CC" w:rsidRPr="009641CC" w:rsidRDefault="00033532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1-</w:t>
            </w:r>
            <w:r w:rsidR="009641CC"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73D0" w14:textId="04BD18C0" w:rsidR="009641CC" w:rsidRPr="009641CC" w:rsidRDefault="00033532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Т. Толстая – размышление о </w:t>
            </w:r>
            <w:proofErr w:type="gramStart"/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будущем  цивилизации</w:t>
            </w:r>
            <w:proofErr w:type="gramEnd"/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повети «</w:t>
            </w:r>
            <w:proofErr w:type="spellStart"/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Кысь</w:t>
            </w:r>
            <w:proofErr w:type="spellEnd"/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». Взгляд писательницы на мир в </w:t>
            </w:r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рассказе «Ночь».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Подготовка к дискуссии: «Могут ли книги исчезнуть из нашей жизни?» Подготовка презентаций: «Роль книги в духовном развитии общества и отдельной личности. Век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XIX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XXI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011" w14:textId="1D5F922B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04.04-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11.04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1F6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5B306310" w14:textId="32BC9570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D892" w14:textId="030B19F2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A3C1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C05" w14:textId="77777777" w:rsidR="009641CC" w:rsidRPr="009641CC" w:rsidRDefault="009641CC" w:rsidP="009641CC">
            <w:pPr>
              <w:spacing w:after="24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Деревенская проза. </w:t>
            </w:r>
          </w:p>
          <w:p w14:paraId="2AE31332" w14:textId="0B0152B8" w:rsidR="009641CC" w:rsidRPr="009641CC" w:rsidRDefault="009641CC" w:rsidP="00EA3C18">
            <w:pPr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3ABB" w14:textId="689FD4F1" w:rsidR="009641CC" w:rsidRPr="009641CC" w:rsidRDefault="00033532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267" w14:textId="43861C87" w:rsidR="009641CC" w:rsidRPr="009641CC" w:rsidRDefault="00033532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Б. Екимов. Образ </w:t>
            </w:r>
            <w:proofErr w:type="gramStart"/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русской  деревни</w:t>
            </w:r>
            <w:proofErr w:type="gramEnd"/>
            <w:r w:rsidRPr="000335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детства в рассказе «Мальчик на велосипеде», «Ночь исцеления». Темы и образы повести «Пиночет».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41CC"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Текстуальное изучение рассказов Б. Екимова. Написание эссе по теме: «Старики и дети – носители духовных ценностей в современном мире».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DE5" w14:textId="6F234D9E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18.04-25.04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6D5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1CC" w:rsidRPr="009641CC" w14:paraId="16BE03A4" w14:textId="3F6503D2" w:rsidTr="00EA3C18">
        <w:trPr>
          <w:trHeight w:val="1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317B" w14:textId="29A9E014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A3C1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32-33</w:t>
            </w:r>
            <w:r w:rsidR="009641CC" w:rsidRPr="009641C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68B" w14:textId="7F5F9BAF" w:rsidR="009641CC" w:rsidRPr="009641CC" w:rsidRDefault="009641CC" w:rsidP="00EA3C1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9641CC">
              <w:rPr>
                <w:rFonts w:ascii="Times New Roman" w:hAnsi="Times New Roman"/>
                <w:kern w:val="36"/>
                <w:sz w:val="28"/>
                <w:szCs w:val="28"/>
              </w:rPr>
              <w:t>Литературные ресурсы Интернета (</w:t>
            </w:r>
            <w:hyperlink r:id="rId6" w:history="1">
              <w:r w:rsidRPr="009641CC">
                <w:rPr>
                  <w:rFonts w:ascii="Times New Roman" w:hAnsi="Times New Roman"/>
                  <w:kern w:val="36"/>
                  <w:sz w:val="28"/>
                  <w:szCs w:val="28"/>
                  <w:u w:val="single"/>
                  <w:lang w:val="en-US"/>
                </w:rPr>
                <w:t>www</w:t>
              </w:r>
              <w:r w:rsidRPr="009641CC">
                <w:rPr>
                  <w:rFonts w:ascii="Times New Roman" w:hAnsi="Times New Roman"/>
                  <w:kern w:val="36"/>
                  <w:sz w:val="28"/>
                  <w:szCs w:val="28"/>
                  <w:u w:val="single"/>
                </w:rPr>
                <w:t>.</w:t>
              </w:r>
              <w:r w:rsidRPr="009641CC">
                <w:rPr>
                  <w:rFonts w:ascii="Times New Roman" w:hAnsi="Times New Roman"/>
                  <w:kern w:val="36"/>
                  <w:sz w:val="28"/>
                  <w:szCs w:val="28"/>
                  <w:u w:val="single"/>
                  <w:lang w:val="en-US"/>
                </w:rPr>
                <w:t>lib</w:t>
              </w:r>
              <w:r w:rsidRPr="009641CC">
                <w:rPr>
                  <w:rFonts w:ascii="Times New Roman" w:hAnsi="Times New Roman"/>
                  <w:kern w:val="36"/>
                  <w:sz w:val="28"/>
                  <w:szCs w:val="28"/>
                  <w:u w:val="single"/>
                </w:rPr>
                <w:t>.</w:t>
              </w:r>
              <w:proofErr w:type="spellStart"/>
              <w:r w:rsidRPr="009641CC">
                <w:rPr>
                  <w:rFonts w:ascii="Times New Roman" w:hAnsi="Times New Roman"/>
                  <w:kern w:val="36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641CC">
              <w:rPr>
                <w:rFonts w:ascii="Times New Roman" w:hAnsi="Times New Roman"/>
                <w:kern w:val="36"/>
                <w:sz w:val="28"/>
                <w:szCs w:val="28"/>
              </w:rPr>
              <w:t>:</w:t>
            </w:r>
            <w:r w:rsidRPr="009641C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9641CC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Библиотека Максима Мошкова).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6DE" w14:textId="71267AF3" w:rsidR="009641CC" w:rsidRPr="009641CC" w:rsidRDefault="00033532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1194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4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Знакомство с библиотекой Максима Мошкова, с её основными рубриками, творческая мастерская, знакомство с правилами публикации собственных произведений на сайте: </w:t>
            </w:r>
            <w:hyperlink r:id="rId7" w:history="1">
              <w:r w:rsidRPr="009641CC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641CC">
                <w:rPr>
                  <w:rFonts w:ascii="Times New Roman" w:eastAsia="Calibr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Pr="009641CC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lib</w:t>
              </w:r>
              <w:r w:rsidRPr="009641CC">
                <w:rPr>
                  <w:rFonts w:ascii="Times New Roman" w:eastAsia="Calibr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641CC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937" w14:textId="0EBD5F3D" w:rsidR="009641CC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02.05-16.05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546" w14:textId="77777777" w:rsidR="009641CC" w:rsidRPr="009641CC" w:rsidRDefault="009641CC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3C18" w:rsidRPr="009641CC" w14:paraId="5552EDBB" w14:textId="77777777" w:rsidTr="00964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85F" w14:textId="77777777" w:rsidR="00EA3C18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65D" w14:textId="77777777" w:rsidR="00EA3C18" w:rsidRPr="009641CC" w:rsidRDefault="00EA3C18" w:rsidP="009641C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F61" w14:textId="0707E317" w:rsidR="00EA3C18" w:rsidRPr="00033532" w:rsidRDefault="00033532" w:rsidP="009641CC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335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506" w14:textId="5FB749D4" w:rsidR="00EA3C18" w:rsidRPr="00EA3C18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3C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987" w14:textId="65794E67" w:rsidR="00EA3C18" w:rsidRPr="00EA3C18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3C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B6C" w14:textId="77777777" w:rsidR="00EA3C18" w:rsidRPr="009641CC" w:rsidRDefault="00EA3C18" w:rsidP="009641C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3C18" w:rsidRPr="009641CC" w14:paraId="0D5648E9" w14:textId="77777777" w:rsidTr="00BA6B8F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FA6" w14:textId="27623BF6" w:rsidR="00EA3C18" w:rsidRPr="00033532" w:rsidRDefault="00033532" w:rsidP="009641CC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335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Проведено за 2022-2023 уч. год 33 урока</w:t>
            </w:r>
          </w:p>
        </w:tc>
      </w:tr>
    </w:tbl>
    <w:p w14:paraId="04414321" w14:textId="77777777" w:rsidR="009641CC" w:rsidRDefault="009641CC" w:rsidP="009641CC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  <w:sectPr w:rsidR="009641CC" w:rsidSect="009641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72D6321" w14:textId="77777777" w:rsidR="009641CC" w:rsidRPr="009641CC" w:rsidRDefault="009641CC" w:rsidP="00EA3C18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340B2A4" w14:textId="77777777" w:rsidR="009641CC" w:rsidRPr="009641CC" w:rsidRDefault="009641CC" w:rsidP="00EA3C18">
      <w:pPr>
        <w:spacing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b/>
          <w:sz w:val="28"/>
          <w:szCs w:val="28"/>
          <w:lang w:eastAsia="en-US"/>
        </w:rPr>
        <w:t>Литература</w:t>
      </w:r>
    </w:p>
    <w:p w14:paraId="1AFEFDF2" w14:textId="1B186532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Олимпиадные задания по литературе. 11 класс / Сост. О. А. </w:t>
      </w:r>
      <w:proofErr w:type="spellStart"/>
      <w:r w:rsidRPr="009641CC">
        <w:rPr>
          <w:rFonts w:ascii="Times New Roman" w:eastAsia="Calibri" w:hAnsi="Times New Roman"/>
          <w:sz w:val="28"/>
          <w:szCs w:val="28"/>
          <w:lang w:eastAsia="en-US"/>
        </w:rPr>
        <w:t>Финтисова</w:t>
      </w:r>
      <w:proofErr w:type="spellEnd"/>
      <w:r w:rsidRPr="009641CC">
        <w:rPr>
          <w:rFonts w:ascii="Times New Roman" w:eastAsia="Calibri" w:hAnsi="Times New Roman"/>
          <w:sz w:val="28"/>
          <w:szCs w:val="28"/>
          <w:lang w:eastAsia="en-US"/>
        </w:rPr>
        <w:t>. – Волгоград: Учитель, 20</w:t>
      </w:r>
      <w:r w:rsidR="00033532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9641CC">
        <w:rPr>
          <w:rFonts w:ascii="Times New Roman" w:eastAsia="Calibri" w:hAnsi="Times New Roman"/>
          <w:sz w:val="28"/>
          <w:szCs w:val="28"/>
          <w:lang w:eastAsia="en-US"/>
        </w:rPr>
        <w:t>. – 263 с.</w:t>
      </w:r>
    </w:p>
    <w:p w14:paraId="0325AD7C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Литература: Современная русская литература: 1970 – 1990-е годы: Книга для учителя. – 2-е изд. – М.: Издательство «Первое сентября», 2002. – 288 с. </w:t>
      </w:r>
    </w:p>
    <w:p w14:paraId="577D274A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Новое в школьных программах. Современная русская проза. В помощь преподавателям, старшеклассникам и </w:t>
      </w:r>
      <w:proofErr w:type="gramStart"/>
      <w:r w:rsidRPr="009641CC">
        <w:rPr>
          <w:rFonts w:ascii="Times New Roman" w:eastAsia="Calibri" w:hAnsi="Times New Roman"/>
          <w:sz w:val="28"/>
          <w:szCs w:val="28"/>
          <w:lang w:eastAsia="en-US"/>
        </w:rPr>
        <w:t>абитуриентам  /</w:t>
      </w:r>
      <w:proofErr w:type="gramEnd"/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Сост. С. Ф. Дмитренко. – 2-е изд. – М.: Изд. МГУ, 1999. – 128 с.</w:t>
      </w:r>
    </w:p>
    <w:p w14:paraId="77593965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Литература в старших классах: Уроки и проблемы: Кн. для учителя / Л. С. </w:t>
      </w:r>
      <w:proofErr w:type="spellStart"/>
      <w:r w:rsidRPr="009641CC">
        <w:rPr>
          <w:rFonts w:ascii="Times New Roman" w:eastAsia="Calibri" w:hAnsi="Times New Roman"/>
          <w:sz w:val="28"/>
          <w:szCs w:val="28"/>
          <w:lang w:eastAsia="en-US"/>
        </w:rPr>
        <w:t>Айзерман</w:t>
      </w:r>
      <w:proofErr w:type="spellEnd"/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. – М.: Просвещение, 2002. – 239 с. </w:t>
      </w:r>
    </w:p>
    <w:p w14:paraId="34FBBDAB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ЕГЭ. Практикум по литературе: подготовка к выполнению части 3 (С) / М. А. Аристова. – М.: Издательство «Экзамен», 2013. – 173 с. </w:t>
      </w:r>
    </w:p>
    <w:p w14:paraId="38A82B34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ЕГЭ. Практикум по русскому языку: подготовка к выполнению части 3 (С) / Т. Н. Назарова, Е. Н. Скрипка. – М.: Издательство «Экзамен», 2013. – 190 с. </w:t>
      </w:r>
    </w:p>
    <w:p w14:paraId="268E3AD1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Я иду на урок литературы: 11 класс: Книга для учителя. – М.: Издательство «Первое сентября», 2000. – 256 с. </w:t>
      </w:r>
    </w:p>
    <w:p w14:paraId="39731DFF" w14:textId="77777777" w:rsidR="009641CC" w:rsidRPr="009641CC" w:rsidRDefault="009641CC" w:rsidP="009641CC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1CC">
        <w:rPr>
          <w:rFonts w:ascii="Times New Roman" w:eastAsia="Calibri" w:hAnsi="Times New Roman"/>
          <w:sz w:val="28"/>
          <w:szCs w:val="28"/>
          <w:lang w:eastAsia="en-US"/>
        </w:rPr>
        <w:t xml:space="preserve"> Ресурсы Интернета ( </w:t>
      </w:r>
      <w:hyperlink r:id="rId8" w:history="1">
        <w:r w:rsidRPr="009641CC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www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.1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september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9641CC">
        <w:rPr>
          <w:rFonts w:ascii="Times New Roman" w:eastAsia="Calibri" w:hAnsi="Times New Roman"/>
          <w:sz w:val="28"/>
          <w:szCs w:val="28"/>
          <w:lang w:eastAsia="en-US"/>
        </w:rPr>
        <w:t>); (</w:t>
      </w:r>
      <w:hyperlink r:id="rId9" w:history="1">
        <w:r w:rsidRPr="009641CC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www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lib</w:t>
        </w:r>
        <w:r w:rsidRPr="009641CC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9641CC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proofErr w:type="gramStart"/>
      <w:r w:rsidRPr="009641CC">
        <w:rPr>
          <w:rFonts w:ascii="Times New Roman" w:eastAsia="Calibri" w:hAnsi="Times New Roman"/>
          <w:sz w:val="28"/>
          <w:szCs w:val="28"/>
          <w:lang w:eastAsia="en-US"/>
        </w:rPr>
        <w:t>) .</w:t>
      </w:r>
      <w:proofErr w:type="gramEnd"/>
    </w:p>
    <w:p w14:paraId="105290B6" w14:textId="77777777" w:rsidR="009641CC" w:rsidRPr="009641CC" w:rsidRDefault="009641CC" w:rsidP="009641CC">
      <w:pPr>
        <w:rPr>
          <w:rFonts w:eastAsia="Calibri"/>
          <w:szCs w:val="96"/>
          <w:lang w:eastAsia="en-US"/>
        </w:rPr>
      </w:pPr>
    </w:p>
    <w:p w14:paraId="5375B498" w14:textId="77777777" w:rsidR="009641CC" w:rsidRDefault="009641CC" w:rsidP="003C755D"/>
    <w:sectPr w:rsidR="009641CC" w:rsidSect="009641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AC"/>
    <w:multiLevelType w:val="hybridMultilevel"/>
    <w:tmpl w:val="CEFC3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9181A"/>
    <w:multiLevelType w:val="hybridMultilevel"/>
    <w:tmpl w:val="903820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D2DE9"/>
    <w:multiLevelType w:val="hybridMultilevel"/>
    <w:tmpl w:val="2494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821"/>
    <w:multiLevelType w:val="hybridMultilevel"/>
    <w:tmpl w:val="8EE8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7CC9"/>
    <w:multiLevelType w:val="hybridMultilevel"/>
    <w:tmpl w:val="09A2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8428F"/>
    <w:multiLevelType w:val="hybridMultilevel"/>
    <w:tmpl w:val="7ADEFDF2"/>
    <w:lvl w:ilvl="0" w:tplc="C400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2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637B5"/>
    <w:multiLevelType w:val="hybridMultilevel"/>
    <w:tmpl w:val="916A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0C94"/>
    <w:multiLevelType w:val="hybridMultilevel"/>
    <w:tmpl w:val="D15AF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520D"/>
    <w:multiLevelType w:val="hybridMultilevel"/>
    <w:tmpl w:val="7402ED18"/>
    <w:lvl w:ilvl="0" w:tplc="839A0D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445591">
    <w:abstractNumId w:val="3"/>
  </w:num>
  <w:num w:numId="2" w16cid:durableId="581371899">
    <w:abstractNumId w:val="1"/>
  </w:num>
  <w:num w:numId="3" w16cid:durableId="218784456">
    <w:abstractNumId w:val="0"/>
  </w:num>
  <w:num w:numId="4" w16cid:durableId="625815617">
    <w:abstractNumId w:val="5"/>
  </w:num>
  <w:num w:numId="5" w16cid:durableId="1168448547">
    <w:abstractNumId w:val="7"/>
  </w:num>
  <w:num w:numId="6" w16cid:durableId="254479577">
    <w:abstractNumId w:val="2"/>
  </w:num>
  <w:num w:numId="7" w16cid:durableId="38555757">
    <w:abstractNumId w:val="6"/>
  </w:num>
  <w:num w:numId="8" w16cid:durableId="906378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9880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7DE"/>
    <w:rsid w:val="00033532"/>
    <w:rsid w:val="002F15E3"/>
    <w:rsid w:val="003B27DE"/>
    <w:rsid w:val="003C755D"/>
    <w:rsid w:val="00416780"/>
    <w:rsid w:val="0048390A"/>
    <w:rsid w:val="00524739"/>
    <w:rsid w:val="00587CC3"/>
    <w:rsid w:val="006622AC"/>
    <w:rsid w:val="00690BF4"/>
    <w:rsid w:val="00730A00"/>
    <w:rsid w:val="00885CFA"/>
    <w:rsid w:val="009641CC"/>
    <w:rsid w:val="00D32490"/>
    <w:rsid w:val="00E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94F5"/>
  <w15:docId w15:val="{12B448C0-0805-477A-9681-AD92283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473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1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24739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Strong"/>
    <w:basedOn w:val="a0"/>
    <w:qFormat/>
    <w:rsid w:val="00524739"/>
    <w:rPr>
      <w:b/>
      <w:bCs/>
    </w:rPr>
  </w:style>
  <w:style w:type="paragraph" w:styleId="a5">
    <w:name w:val="Normal (Web)"/>
    <w:basedOn w:val="a"/>
    <w:rsid w:val="00524739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641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41CC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1CC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A30E-A89B-49AF-903F-DF396167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Сухарева</cp:lastModifiedBy>
  <cp:revision>10</cp:revision>
  <dcterms:created xsi:type="dcterms:W3CDTF">2015-09-08T18:03:00Z</dcterms:created>
  <dcterms:modified xsi:type="dcterms:W3CDTF">2022-10-03T20:30:00Z</dcterms:modified>
</cp:coreProperties>
</file>