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DF798F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СОГЛАСОВАНО: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________ (Сухарева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СОГЛАСОВАНО: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________ (Сухарева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РАССМОТРЕНО: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_____ _______(_____________)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Протокол №__ от _________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РАССМОТРЕНО: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__________________________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 _____ _______(_____________)</w:t>
                      </w: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                     Протокол №__ от _________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г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директор МБОУ 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Обуховская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СОШ Азовского района 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 №     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от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директор МБОУ 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Обуховская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СОШ Азовского района 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__________ (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Н.А.Иваненкова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Приказ №     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от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____________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8B3867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E5C75" w:rsidRPr="00864A91" w:rsidRDefault="00CE5C75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</w:t>
      </w:r>
      <w:r w:rsidRPr="00864A91">
        <w:rPr>
          <w:rFonts w:ascii="Times New Roman" w:hAnsi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F77C8D" w:rsidRDefault="00CE5C75" w:rsidP="00F77C8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7C8D">
        <w:rPr>
          <w:rFonts w:ascii="Times New Roman" w:hAnsi="Times New Roman"/>
          <w:b/>
          <w:bCs/>
          <w:sz w:val="36"/>
          <w:szCs w:val="36"/>
        </w:rPr>
        <w:t>Коновалова Ирина Анатольевна</w:t>
      </w:r>
    </w:p>
    <w:p w:rsidR="00CE5C75" w:rsidRPr="00864A91" w:rsidRDefault="00CE5C75" w:rsidP="00F77C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F77C8D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D6567" w:rsidRPr="004D6567" w:rsidRDefault="00F77C8D" w:rsidP="004D65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 от 29.12.2012 г. №273-ФЗ.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 xml:space="preserve">Учебного плана МБОУ </w:t>
      </w:r>
      <w:proofErr w:type="spellStart"/>
      <w:r w:rsidRPr="004D6567">
        <w:rPr>
          <w:rFonts w:ascii="Times New Roman" w:hAnsi="Times New Roman"/>
          <w:sz w:val="24"/>
          <w:szCs w:val="24"/>
        </w:rPr>
        <w:t>Обуховской</w:t>
      </w:r>
      <w:proofErr w:type="spellEnd"/>
      <w:r w:rsidRPr="004D6567">
        <w:rPr>
          <w:rFonts w:ascii="Times New Roman" w:hAnsi="Times New Roman"/>
          <w:sz w:val="24"/>
          <w:szCs w:val="24"/>
        </w:rPr>
        <w:t xml:space="preserve"> СОШ Азовского района.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Примерной программы по учебному предмету «География».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УМК «География» под ред. Алексеева А.И.</w:t>
      </w:r>
    </w:p>
    <w:p w:rsidR="004D6567" w:rsidRPr="004D6567" w:rsidRDefault="00593D93" w:rsidP="004D656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6567" w:rsidRPr="004D6567">
        <w:rPr>
          <w:rFonts w:ascii="Times New Roman" w:hAnsi="Times New Roman"/>
          <w:sz w:val="24"/>
          <w:szCs w:val="24"/>
        </w:rPr>
        <w:t>Название программы, на основании которой разработана рабочая программа: «</w:t>
      </w:r>
      <w:r w:rsidR="004D6567" w:rsidRPr="004D6567">
        <w:rPr>
          <w:rFonts w:ascii="Times New Roman" w:eastAsia="Times New Roman" w:hAnsi="Times New Roman"/>
          <w:sz w:val="24"/>
          <w:szCs w:val="24"/>
          <w:lang w:eastAsia="ru-RU"/>
        </w:rPr>
        <w:t>Федеральная программа по географии для общеобразовательных школ. География. 5-9 классы. Предметная линия учебников «Полярная звезда», М.: Просвещение, 2015г.</w:t>
      </w:r>
    </w:p>
    <w:p w:rsidR="004D6567" w:rsidRPr="004D6567" w:rsidRDefault="004D6567" w:rsidP="004D656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sz w:val="24"/>
          <w:szCs w:val="24"/>
          <w:lang w:eastAsia="ru-RU"/>
        </w:rPr>
        <w:t>Срок освоения рабочей программы- 1 год.</w:t>
      </w:r>
    </w:p>
    <w:p w:rsidR="004D6567" w:rsidRPr="004D6567" w:rsidRDefault="004D6567" w:rsidP="004D656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sz w:val="24"/>
          <w:szCs w:val="24"/>
          <w:lang w:eastAsia="ru-RU"/>
        </w:rPr>
        <w:t>Форма обучени</w:t>
      </w:r>
      <w:proofErr w:type="gramStart"/>
      <w:r w:rsidRPr="004D6567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4D6567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очная.</w:t>
      </w:r>
    </w:p>
    <w:p w:rsidR="004D6567" w:rsidRPr="004D6567" w:rsidRDefault="00593D93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D6567" w:rsidRPr="004D6567">
        <w:rPr>
          <w:rFonts w:ascii="Times New Roman" w:hAnsi="Times New Roman"/>
          <w:sz w:val="24"/>
          <w:szCs w:val="24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</w:t>
      </w:r>
      <w:proofErr w:type="spellStart"/>
      <w:r w:rsidR="004D6567" w:rsidRPr="004D6567">
        <w:rPr>
          <w:rFonts w:ascii="Times New Roman" w:hAnsi="Times New Roman"/>
          <w:sz w:val="24"/>
          <w:szCs w:val="24"/>
        </w:rPr>
        <w:t>социальноэкономических</w:t>
      </w:r>
      <w:proofErr w:type="spellEnd"/>
      <w:r w:rsidR="004D6567" w:rsidRPr="004D6567">
        <w:rPr>
          <w:rFonts w:ascii="Times New Roman" w:hAnsi="Times New Roman"/>
          <w:sz w:val="24"/>
          <w:szCs w:val="24"/>
        </w:rPr>
        <w:t xml:space="preserve">, геополитических и иных процессов, происходящих в географическом пространстве России и мира;  </w:t>
      </w:r>
      <w:proofErr w:type="gramStart"/>
      <w:r w:rsidR="004D6567" w:rsidRPr="004D6567"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="004D6567" w:rsidRPr="004D6567">
        <w:rPr>
          <w:rFonts w:ascii="Times New Roman" w:hAnsi="Times New Roman"/>
          <w:sz w:val="24"/>
          <w:szCs w:val="24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</w:t>
      </w:r>
      <w:r w:rsidR="004D6567" w:rsidRPr="004D6567">
        <w:rPr>
          <w:rFonts w:ascii="Times New Roman" w:hAnsi="Times New Roman"/>
          <w:sz w:val="24"/>
          <w:szCs w:val="24"/>
        </w:rPr>
        <w:lastRenderedPageBreak/>
        <w:t xml:space="preserve">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</w:t>
      </w:r>
      <w:proofErr w:type="spellStart"/>
      <w:r w:rsidR="004D6567" w:rsidRPr="004D6567">
        <w:rPr>
          <w:rFonts w:ascii="Times New Roman" w:hAnsi="Times New Roman"/>
          <w:sz w:val="24"/>
          <w:szCs w:val="24"/>
        </w:rPr>
        <w:t>социальнокоммуникативных</w:t>
      </w:r>
      <w:proofErr w:type="spellEnd"/>
      <w:r w:rsidR="004D6567" w:rsidRPr="004D6567">
        <w:rPr>
          <w:rFonts w:ascii="Times New Roman" w:hAnsi="Times New Roman"/>
          <w:sz w:val="24"/>
          <w:szCs w:val="24"/>
        </w:rPr>
        <w:t xml:space="preserve"> потребностей на основе создания собственных географических продуктов  </w:t>
      </w:r>
    </w:p>
    <w:p w:rsidR="004D6567" w:rsidRPr="004D6567" w:rsidRDefault="00593D93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 w:rsidR="004D6567" w:rsidRPr="004D6567">
        <w:rPr>
          <w:rFonts w:ascii="Times New Roman" w:eastAsiaTheme="minorHAnsi" w:hAnsi="Times New Roman"/>
          <w:color w:val="000000"/>
          <w:sz w:val="24"/>
          <w:szCs w:val="24"/>
        </w:rPr>
        <w:t>Основными </w:t>
      </w:r>
      <w:r w:rsidR="004D6567" w:rsidRPr="004D6567">
        <w:rPr>
          <w:rFonts w:ascii="Times New Roman" w:eastAsiaTheme="minorHAnsi" w:hAnsi="Times New Roman"/>
          <w:bCs/>
          <w:color w:val="000000"/>
          <w:sz w:val="24"/>
          <w:szCs w:val="24"/>
        </w:rPr>
        <w:t>целями</w:t>
      </w:r>
      <w:r w:rsidR="004D6567" w:rsidRPr="004D6567">
        <w:rPr>
          <w:rFonts w:ascii="Times New Roman" w:eastAsiaTheme="minorHAnsi" w:hAnsi="Times New Roman"/>
          <w:color w:val="000000"/>
          <w:sz w:val="24"/>
          <w:szCs w:val="24"/>
        </w:rPr>
        <w:t xml:space="preserve"> курса 5 класса являются: знакомство с особенностями природы окружающего нас мира, с древнейшим изобретением человечества - географической картой, с взаимодействием природы и человека; пробуждение интереса к естественным наукам и к географии в частности; формирование умений безопасного и экологически целесообразного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D6567" w:rsidRPr="004D6567">
        <w:rPr>
          <w:rFonts w:ascii="Times New Roman" w:eastAsiaTheme="minorHAnsi" w:hAnsi="Times New Roman"/>
          <w:color w:val="000000"/>
          <w:sz w:val="24"/>
          <w:szCs w:val="24"/>
        </w:rPr>
        <w:t>поведения в окружающей среде.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курса решаются следующие </w:t>
      </w:r>
      <w:r w:rsidR="004D6567"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задачи: 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одним из интереснейших школьных предметов — географией, формирование интереса к нему; формирование умений внимательно смотреть на окружающий мир, понимать язык живой природы. 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 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> </w:t>
      </w: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Механизмы формирования компетентности обучения.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 используется учебные картины, иллюстрированные таблицы, экранные пособия, педагогический рисунок, карты.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Форма контроля.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курса географии в базисном учебном плане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в основной школе изучается с 5 по 9 класс. На изучение географии отводится в 5 классе 35 ч (1 ч в неделю), из них 4 – на выполнение практических работ.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свою очередь, содержание курса географии в 5 классе является базой для изучения общих географических закономерностей, теорий, законов, гипотез в основной и старшей школе. Таким образом, содержание курса в 5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Планируемые результаты изучения предмета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 обучения при изучении курса «География». Достижение </w:t>
      </w: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предметных результатов</w:t>
      </w: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обеспечивается следующими линиями развития: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1-я линия развития – осознание роли географии в познании окружающего мира: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объяснять роль различных источников географической информации.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2-я линия развития – освоение системы географических знаний о природе, населении, хозяйстве мира: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объяснять географические следствия формы, размеров и движения Земли;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формулировать природные и антропогенные причины изменения окружающей среды;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выделять, описывать и объяснять существенные признаки географических объектов и явлений.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3-я линия развития – использование географических умений: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находить в различных источниках и анализировать географическую информацию;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применять приборы и инструменты для определения количественных и качественных характеристик компонентов природы.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4-я линия развития – использование карт как моделей: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определять на карте местоположение географических объектов.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5-я линия развития – понимание смысла собственной действительности: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определять роль результатов выдающихся географических открытий;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приводить примеры использования и охраны природных ресурсов, адаптации человека к условиям окружающей среды.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 </w:t>
      </w:r>
      <w:proofErr w:type="spellStart"/>
      <w:r w:rsidR="004D6567"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результатов обучения: умение самостоятельно определять цели своего обучения, ставить и формулировать для себя новые задачи в учебе и познавательной деятельности;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  <w:proofErr w:type="gramStart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  <w:proofErr w:type="gramEnd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на практике.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Авторы уделили большое значение заданиям, направленным на достижение </w:t>
      </w:r>
      <w:r w:rsidR="004D6567"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личностных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результатов обучения: воспитание российской гражданской идентичности; формирование ответственного отношения к учению, готовности к саморазвитию, осознанному выбору с учетом познавательных интересов; формирование целостного мировоззрения, соответствующего современному уровню развития науки и учитывающего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современного мира; формирование ценности здорового и безопасного образа жизни; формирование основ экологической культуры;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 развитие эстетического сознания через освоение художественного наследия народов мира и России. В учебнике 5 класса дается материал о выдающихся путешественниках и ученых мира и нашей страны, что дает возможность учителю формировать у учащихся чувство патриотизма при изучении достижений отечественной науки.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hAnsi="Times New Roman"/>
          <w:sz w:val="24"/>
          <w:szCs w:val="24"/>
        </w:rPr>
        <w:t>2.Содержание учебного предмета.</w:t>
      </w:r>
    </w:p>
    <w:p w:rsidR="004D6567" w:rsidRPr="004D6567" w:rsidRDefault="004D6567" w:rsidP="004D6567">
      <w:pPr>
        <w:spacing w:line="360" w:lineRule="auto"/>
        <w:rPr>
          <w:rFonts w:ascii="Times New Roman" w:hAnsi="Times New Roman"/>
          <w:sz w:val="24"/>
          <w:szCs w:val="24"/>
        </w:rPr>
      </w:pPr>
      <w:r w:rsidRPr="004D6567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Введение.</w:t>
      </w:r>
      <w:r w:rsidRPr="004D6567">
        <w:rPr>
          <w:rFonts w:ascii="Times New Roman" w:eastAsiaTheme="minorHAnsi" w:hAnsi="Times New Roman"/>
          <w:color w:val="000000"/>
          <w:sz w:val="24"/>
          <w:szCs w:val="24"/>
        </w:rPr>
        <w:t> Зачем нам география и как мы будем ее изучать.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4D6567"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Представления о мире в древности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(Древний Китай, Древний Египет, Древняя Греция, Древний Рим). Появление первых географических карт.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знания в современном мире. Современные географические методы исследования Земли.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Земля во Вселенной.</w:t>
      </w: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Движения Земли и их следствия.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Изображение земной поверхности.</w:t>
      </w:r>
    </w:p>
    <w:p w:rsidR="004D6567" w:rsidRPr="004D6567" w:rsidRDefault="00593D93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аэрофото</w:t>
      </w:r>
      <w:proofErr w:type="spellEnd"/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</w:t>
      </w:r>
      <w:r w:rsidR="004D6567"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географических координат различных объектов, направлений, расстояний, абсолютных высот по карте.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Человек на Земле.</w:t>
      </w: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люди заселяли Землю. Расы и народы.</w:t>
      </w:r>
    </w:p>
    <w:p w:rsidR="004D6567" w:rsidRPr="004D6567" w:rsidRDefault="004D6567" w:rsidP="004D656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Литосфера – твердая оболочка Земли</w:t>
      </w:r>
      <w:r w:rsidRPr="004D6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Земная кора. Горные породы, минералы и полезные ископаемые. Движения земной коры. Рельеф земли.</w:t>
      </w:r>
    </w:p>
    <w:p w:rsidR="004D6567" w:rsidRPr="004D6567" w:rsidRDefault="004D6567" w:rsidP="004D656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4D6567" w:rsidRDefault="004D6567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4D6567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Календарно</w:t>
      </w:r>
      <w:r w:rsidR="00F77C8D">
        <w:rPr>
          <w:rFonts w:ascii="Times New Roman" w:hAnsi="Times New Roman"/>
          <w:sz w:val="28"/>
          <w:szCs w:val="28"/>
        </w:rPr>
        <w:t xml:space="preserve"> </w:t>
      </w:r>
      <w:r w:rsidR="004A0F5E" w:rsidRPr="004A0F5E">
        <w:rPr>
          <w:rFonts w:ascii="Times New Roman" w:hAnsi="Times New Roman"/>
          <w:sz w:val="28"/>
          <w:szCs w:val="28"/>
        </w:rPr>
        <w:t>- тематическое планирование</w:t>
      </w:r>
      <w:r w:rsidR="008B3867">
        <w:rPr>
          <w:rFonts w:ascii="Times New Roman" w:hAnsi="Times New Roman"/>
          <w:sz w:val="28"/>
          <w:szCs w:val="28"/>
        </w:rPr>
        <w:t xml:space="preserve"> по географии в 5</w:t>
      </w:r>
      <w:r w:rsidR="00F77C8D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C35C3B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C35C3B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C35C3B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C35C3B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На какой Земле мы живем (3 ч)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D656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567">
              <w:rPr>
                <w:rFonts w:ascii="Times New Roman" w:hAnsi="Times New Roman"/>
                <w:bCs/>
                <w:sz w:val="28"/>
                <w:szCs w:val="28"/>
              </w:rPr>
              <w:t>Зачем нам география и как мы её будем изучать.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C35C3B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D656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567">
              <w:rPr>
                <w:rFonts w:ascii="Times New Roman" w:hAnsi="Times New Roman"/>
                <w:sz w:val="28"/>
                <w:szCs w:val="28"/>
              </w:rPr>
              <w:t>Как люди открывали Землю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C35C3B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Default="004D656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Как люди открывали Землю (2)</w:t>
            </w:r>
          </w:p>
          <w:p w:rsidR="004D6567" w:rsidRPr="003744EB" w:rsidRDefault="004D656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Российские путешественники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</w:t>
            </w:r>
            <w:r w:rsidR="004229A4">
              <w:rPr>
                <w:rFonts w:ascii="Times New Roman" w:hAnsi="Times New Roman"/>
                <w:sz w:val="28"/>
                <w:szCs w:val="28"/>
              </w:rPr>
              <w:t xml:space="preserve"> Обозначение на контурной карте </w:t>
            </w:r>
            <w:r w:rsidR="00C35C3B">
              <w:rPr>
                <w:rFonts w:ascii="Times New Roman" w:hAnsi="Times New Roman"/>
                <w:sz w:val="28"/>
                <w:szCs w:val="28"/>
              </w:rPr>
              <w:t>маршрутов важнейших путешествий.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C35C3B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D6567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География сегодня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C35C3B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D6567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Мы во Вселенной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</w:t>
            </w:r>
            <w:r w:rsidR="00911F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C35C3B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D6567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Движения Земли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229A4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="00C35C3B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2B0656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r w:rsidR="00593D93">
              <w:rPr>
                <w:rFonts w:ascii="Times New Roman" w:hAnsi="Times New Roman"/>
                <w:sz w:val="28"/>
                <w:szCs w:val="28"/>
              </w:rPr>
              <w:t>«</w:t>
            </w:r>
            <w:r w:rsidR="00C35C3B">
              <w:rPr>
                <w:rFonts w:ascii="Times New Roman" w:hAnsi="Times New Roman"/>
                <w:sz w:val="28"/>
                <w:szCs w:val="28"/>
              </w:rPr>
              <w:t>Составляем схему</w:t>
            </w:r>
            <w:r w:rsidR="00593D93">
              <w:rPr>
                <w:rFonts w:ascii="Times New Roman" w:hAnsi="Times New Roman"/>
                <w:sz w:val="28"/>
                <w:szCs w:val="28"/>
              </w:rPr>
              <w:t>»</w:t>
            </w:r>
            <w:r w:rsidR="00C35C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4D6567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Контрольная работа</w:t>
            </w:r>
            <w:r w:rsidR="003E2696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9A4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:</w:t>
            </w:r>
            <w:r w:rsidR="004D656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«На какой земле мы живем. Планета Земля»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D6567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Солнечный свет на Земле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C35C3B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D41">
              <w:rPr>
                <w:rFonts w:ascii="Times New Roman" w:hAnsi="Times New Roman"/>
                <w:bCs/>
                <w:sz w:val="28"/>
                <w:szCs w:val="28"/>
              </w:rPr>
              <w:t>ИТОГО ЗА 1 ЧЕТВЕРТЬ 8 УРОКОВ.</w:t>
            </w:r>
          </w:p>
        </w:tc>
      </w:tr>
      <w:tr w:rsidR="009E466E" w:rsidRPr="003744EB" w:rsidTr="00C35C3B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C35C3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Ориентирование на местности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E466E" w:rsidRPr="003744EB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C35C3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Земная поверхность на плане и карте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E466E" w:rsidRDefault="002B0656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Планета Земля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(5 ч)</w:t>
            </w:r>
          </w:p>
          <w:p w:rsidR="00F054F7" w:rsidRDefault="00F054F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План и карта (10)</w:t>
            </w: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Pr="00F054F7" w:rsidRDefault="00F054F7" w:rsidP="00F054F7">
            <w:pPr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Человек на Земле (4 ч)</w:t>
            </w: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4F7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C35C3B" w:rsidRDefault="00C35C3B" w:rsidP="00C35C3B">
            <w:pPr>
              <w:rPr>
                <w:rFonts w:ascii="Times New Roman" w:hAnsi="Times New Roman"/>
                <w:sz w:val="28"/>
                <w:szCs w:val="28"/>
              </w:rPr>
            </w:pPr>
            <w:r w:rsidRPr="00C35C3B">
              <w:rPr>
                <w:rFonts w:ascii="Times New Roman" w:hAnsi="Times New Roman"/>
                <w:sz w:val="28"/>
                <w:szCs w:val="28"/>
              </w:rPr>
              <w:t xml:space="preserve">Земная поверхность на плане </w:t>
            </w:r>
            <w:r w:rsidRPr="00C35C3B">
              <w:rPr>
                <w:rFonts w:ascii="Times New Roman" w:hAnsi="Times New Roman"/>
                <w:sz w:val="28"/>
                <w:szCs w:val="28"/>
              </w:rPr>
              <w:lastRenderedPageBreak/>
              <w:t>и карте (2)</w:t>
            </w:r>
          </w:p>
          <w:p w:rsidR="009E466E" w:rsidRPr="003744EB" w:rsidRDefault="00C35C3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Географическая карта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2/12</w:t>
            </w: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C35C3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Географическая карта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Практическая №3 работа </w:t>
            </w:r>
            <w:r w:rsidR="00C35C3B" w:rsidRPr="00C35C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«Построение плана местности</w:t>
            </w:r>
            <w:r w:rsidR="00C35C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» «Полярной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C35C3B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3/1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C35C3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Градусная сетка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C35C3B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C35C3B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Географические координаты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Практическая работа №4</w:t>
            </w:r>
            <w:r w:rsidR="00C35C3B" w:rsidRPr="00C35C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«Определение</w:t>
            </w:r>
            <w:r w:rsidR="00C35C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географических координат, расстояний и направлений»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C35C3B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C35C3B" w:rsidRDefault="00BC2D41" w:rsidP="00C35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C35C3B">
              <w:rPr>
                <w:rFonts w:ascii="Times New Roman" w:hAnsi="Times New Roman"/>
                <w:sz w:val="28"/>
                <w:szCs w:val="28"/>
              </w:rPr>
              <w:t xml:space="preserve">ольная работа по теме: </w:t>
            </w:r>
            <w:r w:rsidR="00C35C3B" w:rsidRPr="00C35C3B">
              <w:rPr>
                <w:rFonts w:ascii="Times New Roman" w:hAnsi="Times New Roman"/>
                <w:sz w:val="28"/>
                <w:szCs w:val="28"/>
              </w:rPr>
              <w:t xml:space="preserve"> № 2. «План и карта»</w:t>
            </w:r>
          </w:p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C35C3B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C35C3B" w:rsidRDefault="00C35C3B" w:rsidP="00C35C3B">
            <w:pPr>
              <w:rPr>
                <w:rFonts w:ascii="Times New Roman" w:hAnsi="Times New Roman"/>
                <w:sz w:val="28"/>
                <w:szCs w:val="28"/>
              </w:rPr>
            </w:pPr>
            <w:r w:rsidRPr="00C35C3B">
              <w:rPr>
                <w:rFonts w:ascii="Times New Roman" w:hAnsi="Times New Roman"/>
                <w:sz w:val="28"/>
                <w:szCs w:val="28"/>
              </w:rPr>
              <w:t>Географические координаты (2)</w:t>
            </w:r>
          </w:p>
          <w:p w:rsidR="00BC2D41" w:rsidRPr="003E6A83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C35C3B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BC2D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A83">
              <w:rPr>
                <w:rFonts w:ascii="Times New Roman" w:hAnsi="Times New Roman"/>
                <w:sz w:val="28"/>
                <w:szCs w:val="28"/>
              </w:rPr>
              <w:t>ИТОГО  ЗА 2 ЧЕТВЕРТЬ 8 УРОКОВ.</w:t>
            </w:r>
          </w:p>
        </w:tc>
      </w:tr>
      <w:tr w:rsidR="00D471CA" w:rsidRPr="003744EB" w:rsidTr="00C35C3B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C35C3B" w:rsidRDefault="00C35C3B" w:rsidP="00C35C3B">
            <w:pPr>
              <w:rPr>
                <w:rFonts w:ascii="Times New Roman" w:hAnsi="Times New Roman"/>
                <w:sz w:val="28"/>
                <w:szCs w:val="28"/>
              </w:rPr>
            </w:pPr>
            <w:r w:rsidRPr="00C35C3B">
              <w:rPr>
                <w:rFonts w:ascii="Times New Roman" w:hAnsi="Times New Roman"/>
                <w:sz w:val="28"/>
                <w:szCs w:val="28"/>
              </w:rPr>
              <w:t>Как люди заселяли Землю</w:t>
            </w: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="00D47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№5 </w:t>
            </w:r>
            <w:r w:rsidR="00D471CA">
              <w:rPr>
                <w:rFonts w:ascii="Times New Roman" w:hAnsi="Times New Roman"/>
                <w:sz w:val="28"/>
                <w:szCs w:val="28"/>
              </w:rPr>
              <w:t>Построение розы ветров по данным календаря погоды.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56" w:rsidRPr="002B0656" w:rsidRDefault="002B0656" w:rsidP="002B0656">
            <w:pPr>
              <w:rPr>
                <w:rFonts w:ascii="Times New Roman" w:hAnsi="Times New Roman"/>
                <w:sz w:val="28"/>
                <w:szCs w:val="28"/>
              </w:rPr>
            </w:pPr>
            <w:r w:rsidRPr="002B0656">
              <w:rPr>
                <w:rFonts w:ascii="Times New Roman" w:hAnsi="Times New Roman"/>
                <w:sz w:val="28"/>
                <w:szCs w:val="28"/>
              </w:rPr>
              <w:t>Расы и народы</w:t>
            </w: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0656">
              <w:rPr>
                <w:rFonts w:ascii="Times New Roman" w:hAnsi="Times New Roman"/>
                <w:sz w:val="28"/>
                <w:szCs w:val="28"/>
              </w:rPr>
              <w:t>Обобщение по теме «Человек на Земле»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Практическая работа №6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«Сравнение стран мира по политической карте»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Земная кора – верхняя часть литосферы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0656">
              <w:rPr>
                <w:rFonts w:ascii="Times New Roman" w:hAnsi="Times New Roman"/>
                <w:sz w:val="28"/>
                <w:szCs w:val="28"/>
              </w:rPr>
              <w:t>Горные породы, минералы и полезные ископаемы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2B0656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Движения земной коры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2B0656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Практическая работа  №7 </w:t>
            </w:r>
            <w:r w:rsidRPr="002B065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 Скульптурный портрет Земли» Решение практических задач по карте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Рельеф Земли. Равнины.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F054F7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54F7" w:rsidRDefault="00F054F7" w:rsidP="00C35C3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Рельеф Земли. Равнины.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B065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работа №3 по теме: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54F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«Земная кора».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Земная кора – верхняя часть литосферы обобщение.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Литосфера – твердая оболочка Земли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 ч)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3 ЧЕТВЕРТЬ 10 УРОКОВ.</w:t>
            </w: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Рельеф Земли. Горы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F054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Рельеф Земли. Горы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4F074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0747">
              <w:rPr>
                <w:rFonts w:ascii="Times New Roman" w:hAnsi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sz w:val="28"/>
                <w:szCs w:val="28"/>
              </w:rPr>
              <w:t>ческая работа №8 «Рельефы Земли</w:t>
            </w:r>
            <w:r w:rsidRPr="004F074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Литосфера и человек.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F054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91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работа №4 по теме: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«Литосфера – твердая оболочка земли».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115641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(4ч</w:t>
            </w:r>
            <w:r w:rsidR="00D471CA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054F7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54F7">
              <w:rPr>
                <w:rFonts w:ascii="Times New Roman" w:hAnsi="Times New Roman"/>
                <w:sz w:val="28"/>
                <w:szCs w:val="28"/>
              </w:rPr>
              <w:t>Повторение. Решение задач по карте. Анализ физических карт.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1CA" w:rsidRPr="003744EB" w:rsidTr="003E2696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3E269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2696">
              <w:rPr>
                <w:rFonts w:ascii="Times New Roman" w:hAnsi="Times New Roman"/>
                <w:sz w:val="28"/>
                <w:szCs w:val="28"/>
              </w:rPr>
              <w:t>Обобщающее и повторение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3E2696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3E269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Итоговая контрольная работа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26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ема</w:t>
            </w:r>
            <w:r w:rsidR="00115641">
              <w:rPr>
                <w:rFonts w:ascii="Times New Roman" w:hAnsi="Times New Roman"/>
                <w:sz w:val="28"/>
                <w:szCs w:val="28"/>
              </w:rPr>
              <w:t>м года.</w:t>
            </w:r>
            <w:r w:rsidR="00F054F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593D93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C35C3B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4 ЧЕТВЕРТЬ  8 УРОКОВ.</w:t>
            </w:r>
          </w:p>
        </w:tc>
      </w:tr>
      <w:tr w:rsidR="00D471CA" w:rsidRPr="003744EB" w:rsidTr="00C35C3B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5E382B" w:rsidP="00C35C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УЧЕБНЫЙ ГОД 34 УРОКА.</w:t>
            </w:r>
          </w:p>
        </w:tc>
      </w:tr>
    </w:tbl>
    <w:p w:rsidR="003744EB" w:rsidRPr="003744EB" w:rsidRDefault="00C35C3B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br w:type="textWrapping" w:clear="all"/>
      </w:r>
      <w:r w:rsidR="0076129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F4DE2" w:rsidRPr="004C1BFB" w:rsidSect="003E6A8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7B" w:rsidRDefault="00F9767B" w:rsidP="008447AA">
      <w:pPr>
        <w:spacing w:after="0" w:line="240" w:lineRule="auto"/>
      </w:pPr>
      <w:r>
        <w:separator/>
      </w:r>
    </w:p>
  </w:endnote>
  <w:endnote w:type="continuationSeparator" w:id="0">
    <w:p w:rsidR="00F9767B" w:rsidRDefault="00F9767B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EndPr/>
    <w:sdtContent>
      <w:p w:rsidR="00805246" w:rsidRDefault="008A33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1CA" w:rsidRDefault="00D47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7B" w:rsidRDefault="00F9767B" w:rsidP="008447AA">
      <w:pPr>
        <w:spacing w:after="0" w:line="240" w:lineRule="auto"/>
      </w:pPr>
      <w:r>
        <w:separator/>
      </w:r>
    </w:p>
  </w:footnote>
  <w:footnote w:type="continuationSeparator" w:id="0">
    <w:p w:rsidR="00F9767B" w:rsidRDefault="00F9767B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01D8E"/>
    <w:rsid w:val="0002264E"/>
    <w:rsid w:val="000914FE"/>
    <w:rsid w:val="000C449F"/>
    <w:rsid w:val="000F2898"/>
    <w:rsid w:val="00115641"/>
    <w:rsid w:val="00126728"/>
    <w:rsid w:val="001A12B7"/>
    <w:rsid w:val="001A3725"/>
    <w:rsid w:val="001F0160"/>
    <w:rsid w:val="001F57EB"/>
    <w:rsid w:val="00270A40"/>
    <w:rsid w:val="002B0656"/>
    <w:rsid w:val="002D1F4C"/>
    <w:rsid w:val="003744EB"/>
    <w:rsid w:val="003A1699"/>
    <w:rsid w:val="003A488B"/>
    <w:rsid w:val="003A753B"/>
    <w:rsid w:val="003E2696"/>
    <w:rsid w:val="003E6A83"/>
    <w:rsid w:val="004229A4"/>
    <w:rsid w:val="00480DFB"/>
    <w:rsid w:val="004A0F5E"/>
    <w:rsid w:val="004A35D2"/>
    <w:rsid w:val="004C1BFB"/>
    <w:rsid w:val="004D6567"/>
    <w:rsid w:val="004E7944"/>
    <w:rsid w:val="004F0747"/>
    <w:rsid w:val="00501C79"/>
    <w:rsid w:val="00506BE2"/>
    <w:rsid w:val="00526000"/>
    <w:rsid w:val="00544FAF"/>
    <w:rsid w:val="00562125"/>
    <w:rsid w:val="00580FC3"/>
    <w:rsid w:val="00593D93"/>
    <w:rsid w:val="005A32F0"/>
    <w:rsid w:val="005C4315"/>
    <w:rsid w:val="005D37FA"/>
    <w:rsid w:val="005E382B"/>
    <w:rsid w:val="005F41E9"/>
    <w:rsid w:val="005F4DE2"/>
    <w:rsid w:val="00602046"/>
    <w:rsid w:val="00623F07"/>
    <w:rsid w:val="00647635"/>
    <w:rsid w:val="00665E44"/>
    <w:rsid w:val="00677E74"/>
    <w:rsid w:val="006A3462"/>
    <w:rsid w:val="006A3B88"/>
    <w:rsid w:val="006C2E11"/>
    <w:rsid w:val="007040B4"/>
    <w:rsid w:val="00721BD5"/>
    <w:rsid w:val="00722994"/>
    <w:rsid w:val="00733CC2"/>
    <w:rsid w:val="0073433F"/>
    <w:rsid w:val="00744A52"/>
    <w:rsid w:val="00761295"/>
    <w:rsid w:val="00765F25"/>
    <w:rsid w:val="007C2CF5"/>
    <w:rsid w:val="0080129C"/>
    <w:rsid w:val="00805246"/>
    <w:rsid w:val="00813BC0"/>
    <w:rsid w:val="008161D1"/>
    <w:rsid w:val="00822CBD"/>
    <w:rsid w:val="008277B5"/>
    <w:rsid w:val="00835A7E"/>
    <w:rsid w:val="0084105A"/>
    <w:rsid w:val="008447AA"/>
    <w:rsid w:val="008621A0"/>
    <w:rsid w:val="008A331E"/>
    <w:rsid w:val="008B3867"/>
    <w:rsid w:val="00903EF5"/>
    <w:rsid w:val="00911FF8"/>
    <w:rsid w:val="0094679B"/>
    <w:rsid w:val="009851A8"/>
    <w:rsid w:val="009E466E"/>
    <w:rsid w:val="009F5D4D"/>
    <w:rsid w:val="00A1647F"/>
    <w:rsid w:val="00A4157F"/>
    <w:rsid w:val="00A44EB8"/>
    <w:rsid w:val="00AB00A5"/>
    <w:rsid w:val="00AE54ED"/>
    <w:rsid w:val="00AF55B0"/>
    <w:rsid w:val="00B16649"/>
    <w:rsid w:val="00B322D5"/>
    <w:rsid w:val="00B61E98"/>
    <w:rsid w:val="00B660E5"/>
    <w:rsid w:val="00B75F91"/>
    <w:rsid w:val="00BA0DE8"/>
    <w:rsid w:val="00BA29C9"/>
    <w:rsid w:val="00BC2D41"/>
    <w:rsid w:val="00C35C3B"/>
    <w:rsid w:val="00C44F20"/>
    <w:rsid w:val="00C61253"/>
    <w:rsid w:val="00C93546"/>
    <w:rsid w:val="00CA7157"/>
    <w:rsid w:val="00CC29F6"/>
    <w:rsid w:val="00CE0819"/>
    <w:rsid w:val="00CE1318"/>
    <w:rsid w:val="00CE5C75"/>
    <w:rsid w:val="00D471CA"/>
    <w:rsid w:val="00D63196"/>
    <w:rsid w:val="00D74067"/>
    <w:rsid w:val="00D86070"/>
    <w:rsid w:val="00DA1E43"/>
    <w:rsid w:val="00DF798F"/>
    <w:rsid w:val="00E425C9"/>
    <w:rsid w:val="00E5592C"/>
    <w:rsid w:val="00EB5DC6"/>
    <w:rsid w:val="00F054F7"/>
    <w:rsid w:val="00F502F1"/>
    <w:rsid w:val="00F76D96"/>
    <w:rsid w:val="00F77C8D"/>
    <w:rsid w:val="00F9767B"/>
    <w:rsid w:val="00FB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33F5-7869-46FA-ADF4-9812DB8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dcterms:created xsi:type="dcterms:W3CDTF">2022-09-29T06:16:00Z</dcterms:created>
  <dcterms:modified xsi:type="dcterms:W3CDTF">2022-09-29T07:25:00Z</dcterms:modified>
</cp:coreProperties>
</file>