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37F6" w14:textId="77777777" w:rsidR="00985769" w:rsidRPr="00995BCA" w:rsidRDefault="00985769" w:rsidP="00985769">
      <w:pPr>
        <w:tabs>
          <w:tab w:val="left" w:pos="4200"/>
        </w:tabs>
        <w:rPr>
          <w:b/>
          <w:bCs/>
          <w:sz w:val="28"/>
          <w:szCs w:val="28"/>
        </w:rPr>
      </w:pPr>
      <w:r w:rsidRPr="00995BCA">
        <w:rPr>
          <w:b/>
          <w:bCs/>
          <w:sz w:val="28"/>
          <w:szCs w:val="28"/>
        </w:rPr>
        <w:t xml:space="preserve">3.4. </w:t>
      </w:r>
      <w:bookmarkStart w:id="0" w:name="_Hlk115550738"/>
      <w:r w:rsidRPr="00995BCA">
        <w:rPr>
          <w:b/>
          <w:bCs/>
          <w:sz w:val="28"/>
          <w:szCs w:val="28"/>
        </w:rPr>
        <w:t>Подведение итогов Олимпиады.</w:t>
      </w:r>
    </w:p>
    <w:bookmarkEnd w:id="0"/>
    <w:p w14:paraId="2C49AAF1" w14:textId="77777777" w:rsidR="00985769" w:rsidRPr="006279F8" w:rsidRDefault="00985769" w:rsidP="00985769">
      <w:pPr>
        <w:tabs>
          <w:tab w:val="left" w:pos="4200"/>
        </w:tabs>
        <w:rPr>
          <w:sz w:val="28"/>
          <w:szCs w:val="28"/>
        </w:rPr>
      </w:pPr>
    </w:p>
    <w:p w14:paraId="212F9979" w14:textId="77777777" w:rsidR="00985769" w:rsidRPr="006279F8" w:rsidRDefault="00985769" w:rsidP="00985769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3.4.1. Итоги Олимпиады отражаются в итоговом протоколе, подписанном председателем и секретарем жюри, с выстроенным рейтингом, определением статуса участника Олимпиады (победитель, призёр, участник).</w:t>
      </w:r>
    </w:p>
    <w:p w14:paraId="3A1F7A18" w14:textId="77777777" w:rsidR="00985769" w:rsidRPr="006279F8" w:rsidRDefault="00985769" w:rsidP="00985769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3.4.2. Итоговые протоколы размещаются на информационном стенде на   терр</w:t>
      </w:r>
      <w:r>
        <w:rPr>
          <w:sz w:val="28"/>
          <w:szCs w:val="28"/>
        </w:rPr>
        <w:t>итории   Площадки   проведения Олимпиады, а также на информаци</w:t>
      </w:r>
      <w:r w:rsidRPr="006279F8">
        <w:rPr>
          <w:sz w:val="28"/>
          <w:szCs w:val="28"/>
        </w:rPr>
        <w:t>онном ресурсе организатора в сети Интернет по адресу: http://azovroo.ru</w:t>
      </w:r>
    </w:p>
    <w:p w14:paraId="649BBAF7" w14:textId="77777777" w:rsidR="00985769" w:rsidRPr="006279F8" w:rsidRDefault="00985769" w:rsidP="00985769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3.4.3. Организатор Олимпиады утверждает итоги проведения Олимпиады.</w:t>
      </w:r>
    </w:p>
    <w:p w14:paraId="4560842D" w14:textId="77777777" w:rsidR="00985769" w:rsidRPr="006279F8" w:rsidRDefault="00985769" w:rsidP="00985769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3.4.4. Победители и призеры школьного этапа Олимпиады награждаются дипломами победителя/призера, подп</w:t>
      </w:r>
      <w:r>
        <w:rPr>
          <w:sz w:val="28"/>
          <w:szCs w:val="28"/>
        </w:rPr>
        <w:t>исанными руководителем образова</w:t>
      </w:r>
      <w:r w:rsidRPr="006279F8">
        <w:rPr>
          <w:sz w:val="28"/>
          <w:szCs w:val="28"/>
        </w:rPr>
        <w:t>тельной организацией.</w:t>
      </w:r>
    </w:p>
    <w:p w14:paraId="22BB8226" w14:textId="77777777" w:rsidR="00985769" w:rsidRPr="006279F8" w:rsidRDefault="00985769" w:rsidP="00985769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3.4.5. Дипломы победителя/призера школьного этапа Олимпиады вручаются на церемонии награждения победителей </w:t>
      </w:r>
      <w:r>
        <w:rPr>
          <w:sz w:val="28"/>
          <w:szCs w:val="28"/>
        </w:rPr>
        <w:t>и призёров Олимпиады в образова</w:t>
      </w:r>
      <w:r w:rsidRPr="006279F8">
        <w:rPr>
          <w:sz w:val="28"/>
          <w:szCs w:val="28"/>
        </w:rPr>
        <w:t>тельной организации.</w:t>
      </w:r>
    </w:p>
    <w:p w14:paraId="0E7CB071" w14:textId="77777777" w:rsidR="00985769" w:rsidRDefault="00985769" w:rsidP="00985769">
      <w:pPr>
        <w:tabs>
          <w:tab w:val="left" w:pos="4200"/>
        </w:tabs>
        <w:jc w:val="both"/>
        <w:rPr>
          <w:sz w:val="28"/>
          <w:szCs w:val="28"/>
        </w:rPr>
      </w:pPr>
    </w:p>
    <w:p w14:paraId="6089A136" w14:textId="77777777" w:rsidR="00985769" w:rsidRDefault="00985769" w:rsidP="00985769">
      <w:pPr>
        <w:tabs>
          <w:tab w:val="left" w:pos="4200"/>
        </w:tabs>
        <w:rPr>
          <w:sz w:val="28"/>
          <w:szCs w:val="28"/>
        </w:rPr>
      </w:pPr>
    </w:p>
    <w:p w14:paraId="1AFA7D5F" w14:textId="77777777" w:rsidR="00985769" w:rsidRDefault="00985769" w:rsidP="00985769">
      <w:pPr>
        <w:tabs>
          <w:tab w:val="left" w:pos="4200"/>
        </w:tabs>
        <w:rPr>
          <w:sz w:val="28"/>
          <w:szCs w:val="28"/>
        </w:rPr>
      </w:pPr>
    </w:p>
    <w:p w14:paraId="16A85671" w14:textId="77777777" w:rsidR="00985769" w:rsidRPr="006279F8" w:rsidRDefault="00985769" w:rsidP="00985769">
      <w:pPr>
        <w:tabs>
          <w:tab w:val="left" w:pos="4200"/>
        </w:tabs>
        <w:rPr>
          <w:sz w:val="28"/>
          <w:szCs w:val="28"/>
        </w:rPr>
      </w:pPr>
    </w:p>
    <w:p w14:paraId="5308F7FA" w14:textId="77777777" w:rsidR="00985769" w:rsidRPr="006279F8" w:rsidRDefault="00985769" w:rsidP="00985769">
      <w:pPr>
        <w:tabs>
          <w:tab w:val="left" w:pos="4200"/>
        </w:tabs>
        <w:jc w:val="center"/>
        <w:rPr>
          <w:b/>
          <w:sz w:val="28"/>
          <w:szCs w:val="28"/>
        </w:rPr>
      </w:pPr>
      <w:r w:rsidRPr="006279F8">
        <w:rPr>
          <w:b/>
          <w:sz w:val="28"/>
          <w:szCs w:val="28"/>
        </w:rPr>
        <w:t>4.Заключительные положения</w:t>
      </w:r>
    </w:p>
    <w:p w14:paraId="1A1E243D" w14:textId="77777777" w:rsidR="00985769" w:rsidRPr="006279F8" w:rsidRDefault="00985769" w:rsidP="00985769">
      <w:pPr>
        <w:tabs>
          <w:tab w:val="left" w:pos="4200"/>
        </w:tabs>
        <w:rPr>
          <w:sz w:val="28"/>
          <w:szCs w:val="28"/>
        </w:rPr>
      </w:pPr>
    </w:p>
    <w:p w14:paraId="1160F9A7" w14:textId="77777777" w:rsidR="00985769" w:rsidRPr="006279F8" w:rsidRDefault="00985769" w:rsidP="00985769">
      <w:pPr>
        <w:tabs>
          <w:tab w:val="left" w:pos="4200"/>
        </w:tabs>
        <w:rPr>
          <w:sz w:val="28"/>
          <w:szCs w:val="28"/>
        </w:rPr>
      </w:pPr>
      <w:r w:rsidRPr="006279F8">
        <w:rPr>
          <w:sz w:val="28"/>
          <w:szCs w:val="28"/>
        </w:rPr>
        <w:t>4.1. Олимпиадные работы участников хранятся организатором Олимпиады в течение одного календарного года.</w:t>
      </w:r>
    </w:p>
    <w:p w14:paraId="301D2F54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69"/>
    <w:rsid w:val="0019416C"/>
    <w:rsid w:val="009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3627"/>
  <w15:chartTrackingRefBased/>
  <w15:docId w15:val="{8A764C3B-359E-4950-908E-01DA8B2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2022-10-01T18:22:00Z</dcterms:created>
  <dcterms:modified xsi:type="dcterms:W3CDTF">2022-10-01T18:22:00Z</dcterms:modified>
</cp:coreProperties>
</file>