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BE" w:rsidRPr="004363BE" w:rsidRDefault="004363BE" w:rsidP="004363BE">
      <w:pPr>
        <w:pStyle w:val="ae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4363BE">
        <w:rPr>
          <w:rFonts w:ascii="Times New Roman" w:hAnsi="Times New Roman" w:cs="Times New Roman"/>
          <w:sz w:val="24"/>
          <w:szCs w:val="28"/>
          <w:lang w:eastAsia="ru-RU"/>
        </w:rPr>
        <w:t>Приложение  к Постановлению</w:t>
      </w:r>
    </w:p>
    <w:p w:rsidR="004363BE" w:rsidRPr="004363BE" w:rsidRDefault="004363BE" w:rsidP="004363BE">
      <w:pPr>
        <w:pStyle w:val="ae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4363BE">
        <w:rPr>
          <w:rFonts w:ascii="Times New Roman" w:hAnsi="Times New Roman" w:cs="Times New Roman"/>
          <w:sz w:val="24"/>
          <w:szCs w:val="28"/>
          <w:lang w:eastAsia="ru-RU"/>
        </w:rPr>
        <w:t xml:space="preserve"> Администрации Азовского района</w:t>
      </w:r>
    </w:p>
    <w:p w:rsidR="004363BE" w:rsidRPr="004363BE" w:rsidRDefault="004363BE" w:rsidP="004363BE">
      <w:pPr>
        <w:pStyle w:val="ae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4363BE">
        <w:rPr>
          <w:rFonts w:ascii="Times New Roman" w:hAnsi="Times New Roman" w:cs="Times New Roman"/>
          <w:sz w:val="24"/>
          <w:szCs w:val="28"/>
          <w:lang w:eastAsia="ru-RU"/>
        </w:rPr>
        <w:t xml:space="preserve"> №1256 от 23.12.2016г.</w:t>
      </w:r>
    </w:p>
    <w:p w:rsidR="004363BE" w:rsidRPr="004363BE" w:rsidRDefault="004363BE" w:rsidP="004363BE">
      <w:pPr>
        <w:pStyle w:val="ae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363BE" w:rsidRPr="004363BE" w:rsidRDefault="004363BE" w:rsidP="00436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4363BE" w:rsidRPr="004363BE" w:rsidRDefault="004363BE" w:rsidP="00436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уполномоченном по правам ребенка</w:t>
      </w:r>
    </w:p>
    <w:p w:rsidR="004363BE" w:rsidRPr="004363BE" w:rsidRDefault="008014FF" w:rsidP="00436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бюджетном общеобразовательном учреждении Новониколаевской основной общеобразовательной школе </w:t>
      </w:r>
      <w:r w:rsidR="004363BE" w:rsidRPr="0043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Азовского района</w:t>
      </w:r>
    </w:p>
    <w:p w:rsidR="004363BE" w:rsidRPr="004363BE" w:rsidRDefault="004363BE" w:rsidP="00436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3BE" w:rsidRPr="004363BE" w:rsidRDefault="004363BE" w:rsidP="00436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3BE" w:rsidRPr="004363BE" w:rsidRDefault="004363BE" w:rsidP="00436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об уполномоченном по правам ребенка в </w:t>
      </w:r>
      <w:r w:rsidR="0080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бюджетном общеобразовательном учреждении Новониколаевской основной общеобразовательной школе </w:t>
      </w:r>
      <w:r w:rsidR="008014FF" w:rsidRPr="0043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Азовского района</w:t>
      </w:r>
      <w:r w:rsidR="008014FF"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разработано в соответствии с Конституцией Российской Федерации, Конвенцией ООН о правах ребенка,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28.04.2011 № Пр-1168, Указом Президента Российской Федерации от 01.06.2012 № 761 «О Национальной стратегии действий в интересах детей на 2012-2017 годы», иными нормативными правовыми актами Российской Федерации в сфере защиты прав детей, Областным законом от 15.03.2007 № 643-ЗС «Об Уполномоченном по правам человека в Ростовской области» и другими нормативными правовыми актами Ростовской области. 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Деятельность уполномоченного по правам ребенка в </w:t>
      </w:r>
      <w:r w:rsidR="008014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бюджетном общеобразовательном учреждении Новониколаевской основной общеобразовательной школе </w:t>
      </w:r>
      <w:r w:rsidR="008014FF" w:rsidRPr="0043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Азовского района</w:t>
      </w:r>
      <w:r w:rsidR="008014FF"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общеобразовательные организации, Уполномоченный)</w:t>
      </w:r>
      <w:r w:rsidRPr="004363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целях содействия обеспечению гарантий государственной защиты прав, свобод и законных интересов ребенка, признания и соблюдения этих прав, свобод и законных интересов органами государственной власти, органами местного самоуправления, их должностными лицами, общеобразовательными организациями и всеми участниками образовательного процесса, а также в целях формирования правового пространства в общеобразовательных организациях, формирования правовой культуры участников образовательного процесса, особенно формирования правосознания и правовой грамотности детей, содействия детям и семьям, находящимся в трудной жизненной ситуации, </w:t>
      </w: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получении необходимой правовой помощи, и охраны прав детей.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В своей деятельности Уполномоченный руководствуется Конституцией Российской Федерации, Конвенцией ООН о правах ребенка, общепризнанными принципами и нормами международного права, защищающими права и интересы ребенка,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 и иными нормативно правовыми актами Российской Федерации, нормативными </w:t>
      </w: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 Ростовской области в сфере защиты прав детей, уставом общеобразовательной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района</w:t>
      </w: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 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Уполномоченный при принятии своих решений независим от органов и должностных лиц общеобразовательной организации. 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Деятельность Уполномоченного не противоречит компетенции, правам и обязанностям органов местного самоуправления, осуществляющих управление в сфере образования, органов и должностных лиц общеобразовательной организации, не отменяет их и не влечет их пересмотра. 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Деятельность Уполномоченного осуществляется на общественных началах. 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Орган местного самоуправления, осуществляющий управление в сфере образования, формирует и ведет реестр уполномоченных по правам ребенка в муниципальных общеобразовательных организациях (далее – реестр), содержащий достоверные и актуальные сведения о лицах, занимающих должности Уполномоченного с учетом требований Федерального закона </w:t>
      </w: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27.07.2006 № 152-ФЗ «О персональных данных». 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вносятся следующие сведения об Уполномоченном: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и место жительства;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 в общеобразовательной организации, стаж работы в этой должности и общий стаж работы в данной общеобразовательной организации;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общеобразовательной организации, его место нахождения, телефон, электронный адрес. 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Информация в реестр вносится на основании сведений из приказов руководителей общеобразовательных организаций об утверждении результатов выборов </w:t>
      </w:r>
      <w:r w:rsidRPr="004363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Pr="004363B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Arial Unicode MS" w:hAnsi="Times New Roman" w:cs="Times New Roman"/>
          <w:sz w:val="28"/>
          <w:szCs w:val="28"/>
          <w:lang w:eastAsia="ru-RU"/>
        </w:rPr>
        <w:t>В целях формирования областного реестра</w:t>
      </w:r>
      <w:r w:rsidRPr="004363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уполномоченного по правам ребенка в муниципальных общеобразовательных организациях </w:t>
      </w:r>
      <w:r w:rsidRPr="004363BE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органы местного самоуправления, осуществляющие управление в сфере образования, дважды в год в срок до 25 декабря и 25 мая направляют указанные сведения об Уполномоченных в министерство общего и профессионального образования Ростовской области.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1.8. Всем действующим </w:t>
      </w:r>
      <w:r w:rsidRPr="004363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Уполномоченным, </w:t>
      </w:r>
      <w:r w:rsidRPr="004363BE">
        <w:rPr>
          <w:rFonts w:ascii="Times New Roman" w:eastAsia="Arial Unicode MS" w:hAnsi="Times New Roman" w:cs="Times New Roman"/>
          <w:sz w:val="28"/>
          <w:szCs w:val="28"/>
          <w:lang w:eastAsia="ru-RU"/>
        </w:rPr>
        <w:t>сведения о которых внесены в реестр, выдаются удостоверения единого образца за подписью руководителя органа местного самоуправления, осуществляющего управление в сфере образования (приложение).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Arial Unicode MS" w:hAnsi="Times New Roman" w:cs="Times New Roman"/>
          <w:sz w:val="28"/>
          <w:szCs w:val="28"/>
          <w:lang w:eastAsia="ru-RU"/>
        </w:rPr>
        <w:t>Удостоверения вручаются лицам, выбранным на должность Уполномоченного, в торжественной обстановке на линейке в общеобразовательной организации после произнесения присяги: «</w:t>
      </w:r>
      <w:r w:rsidRPr="004363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Клянусь защищать права обучающихся, родителей и педагогов общеобразовательной организации, добросовестно исполнять свои обязанности, быть беспристрастным и принципиальным».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363BE" w:rsidRPr="004363BE" w:rsidRDefault="004363BE" w:rsidP="004363B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Выборы Уполномоченного</w:t>
      </w:r>
    </w:p>
    <w:p w:rsidR="004363BE" w:rsidRPr="004363BE" w:rsidRDefault="004363BE" w:rsidP="004363B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Порядок и процедура выборов Уполномоченного (далее – выборы) определяются настоящим Положением. 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 Уполномоченным может быть избрано лицо, являющееся участником образовательного процесса (учитель, социальный педагог, психолог). Участники образовательного процесса, занимающие в общеобразовательной организации административную должность, не могут быть избраны Уполномоченным.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Уполномоченный избирается обучающимися общеобразовательной организации и является их доверенным лицом. 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Выборы проводятся 1 раз в 4 года в единый день выборов Уполномоченных на территории Ростовской области – 20 ноября.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Уполномоченный избирается большинством (не менее 2/3) голосов от общего числа обучающихся общеобразовательной организации на момент проведения выборов прямым тайным голосованием.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Кандидаты на должность Уполномоченного могут быть предложены обучающимися либо осуществить самовыдвижение.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Для организации и проведения выборов в общеобразовательной организации создается избирательная комиссия в составе председателя комиссии и ее членов. Численный состав избирательной комиссии не может быть менее 5 членов, из них не менее 3 представителей коллектива обучающихся. Состав избирательной комиссии утверждается приказом руководителя общеобразовательной организации.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Подготовка и проведение выборов Уполномоченного осуществляются открыто и гласно. Администрация общеобразовательной организации создает необходимые условия и обеспечивает проведение выборов.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В специально отведенном месте общеобразовательной организации помещаются информационные материалы о выборах не позднее 7 дней до дня выборов.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Всем кандидатам на выдвижение в качестве Уполномоченного предоставляются равные права на ведение предвыборной агитации.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Предвыборная агитация проводится в период времени с 1 сентября учебного года выборов вплоть до дня выборов в различных формах: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и встречи с обучающимися и их родителями;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дебаты и дискуссии между кандидатами в Уполномоченные;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в печатных органах и других информационных средствах общеобразовательной организации.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день выборов предвыборная агитация не проводится.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Обучающиеся общеобразовательной организации имеют право вести агитацию «за» или «против» любого кандидата.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 Кандидат вправе самостоятельно определять форму и характер предвыборной агитации.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2.15. Агитационные материалы должны содержать информацию о лицах, ответственных за их выпуск, и размещаться в местах, установленных администрацией общеобразовательной организации.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 Запрещается агитация, злоупотребляющая свободой слова и оскорбляющая или унижающая кандидата.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2.17. Результаты выборов оформляются протоколом, который подписывается членами избирательной комиссии.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выборов Уполномоченного (далее – протокол) должен содержать: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количестве проголосовавших обучающихся и распределении их голосов между кандидатами на должность Уполномоченного;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месяц и год рождения кандидата, победившего на выборах Уполномоченного, его фамилию, имя и отчество (указанные полностью), место жительства Уполномоченного, занимаемую должность в общеобразовательной организации, стаж работы в этой должности и общий стаж работы в данной общеобразовательной организации. 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составляется в трех экземплярах (один экземпляр хранится в общеобразовательной организации, второй экземпляр вместе с заверенной копией приказа руководителя общеобразовательной организации об утверждении результатов выборов направляется в орган местного самоуправления, осуществляющий управление в сфере образования, третий экземпляр вместе с заверенной копией приказа руководителя об утверждении результатов выборов передается победившему кандидату).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2.18. Результаты выборов Уполномоченного (если выборы проведены с соблюдением установленного порядка) утверждаются приказом руководителя общеобразовательной организации, который издается не позднее дня, следующего за днем выборов.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2.19. Для внесения сведений об Уполномоченном в реестр руководитель общеобразовательной организации направляет в орган местного самоуправления, осуществляющий управление в сфере образования, заверенную копию приказа об утверждении результатов выборов и экземпляр протокола в течение трех дней после выборов.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 календарных дней после получения заверенной копии приказа об утверждении результатов выборов орган местного самоуправления, осуществляющий управление в сфере образования, на основании поступивших к ним протоколов и приказов вносит сведения об Уполномоченном в реестр.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2.20. Подтверждением статуса Уполномоченного является наличие действующей записи о нем в реестре.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 Уполномоченный досрочно освобождается от своих обязанностей </w:t>
      </w: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подачи заявления о сложении полномочий, увольнения из общеобразовательной организации, ненадлежащего исполнения своих обязанностей (в случае письменного обращения по этому поводу обучающихся, составляющих не менее 1/3 от общего количества обучающихся на момент обращения). Досрочное освобождение Уполномоченного от своих обязанностей по этим основаниям и внесение об этом записи в реестр осуществляется на основании приказа руководителя общеобразовательной организации.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освобождения Уполномоченного в течение учебного года, в период с сентября по март, в общеобразовательной организации проводятся внеочередные выборы Уполномоченного в течение 1 месяца, следующего за днем досрочного освобождения Уполномоченного от обязанностей.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досрочного освобождения Уполномоченного в апреле-мае учебного года (и/или в период летних каникул) в общеобразовательной организации проводятся внеочередные выборы Уполномоченного в срок </w:t>
      </w: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20 ноября. 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Внеочередные выборы Уполномоченного проводятся в порядке, установленном настоящим Примерным положением. 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3BE" w:rsidRDefault="004363BE" w:rsidP="00436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3BE" w:rsidRDefault="004363BE" w:rsidP="00436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3BE" w:rsidRPr="004363BE" w:rsidRDefault="004363BE" w:rsidP="00436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Компетенция Уполномоченного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Уполномоченный действует в пределах компетенции, установленной настоящим Примерным положением.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Уполномоченный не принимает управленческих решений, отнесенных к образовательному процессу и компетенции должностных лиц общеобразовательной организации. 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Целью деятельности Уполномоченного является содействие: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правового пространства в общеобразовательной организации, формированию правосознания и правовой грамотности детей, обучающихся в общеобразовательной организации посредством реализации муниципальной программы гражданско-правового воспитания обучающихся;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уровня правовой (в том числе правозащитной) культуры участников образовательного процесса;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необходимой правовой помощи обучающимся и их родителям, находящимся в трудной жизненной ситуации и в социально-опасном положении;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и разрешению конфликтных ситуаций, возникающих между участниками образовательного процесса (в том числе посредством организации взаимодействия с иными правозащитными институтами).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Уполномоченный вправе рассматривать обращения участников образовательного процесса по вопросам, связанным с защитой прав и законных интересов несовершеннолетних. 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рассмотрению уполномоченным обращения: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несогласием с выставленными оценками;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несогласием с рабочим расписанием уроков, режимом работы общеобразовательной организации и другими вопросами, относящимися к компетенции органов и должностных лиц общеобразовательной организации.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 вышеуказанным вопросам могут направляться Уполномоченному по правам ребенка в Ростовской области.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Обращение должно быть подано Уполномоченному не позднее </w:t>
      </w: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месяца со дня нарушения права заявителя или с того дня, когда заявителю стало известно об этом. Обращение может подаваться как в письменной, так и в устной форме. </w:t>
      </w:r>
    </w:p>
    <w:p w:rsidR="004363BE" w:rsidRPr="004363BE" w:rsidRDefault="004363BE" w:rsidP="004363B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Получив обращение, Уполномоченный обязан в зависимости от содержания обращения:</w:t>
      </w:r>
    </w:p>
    <w:p w:rsidR="004363BE" w:rsidRPr="004363BE" w:rsidRDefault="004363BE" w:rsidP="004363B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обращение к рассмотрению;</w:t>
      </w:r>
    </w:p>
    <w:p w:rsidR="004363BE" w:rsidRPr="004363BE" w:rsidRDefault="004363BE" w:rsidP="004363B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обращение органам и (или) должностным лицам общеобразовательной организации;</w:t>
      </w:r>
    </w:p>
    <w:p w:rsidR="004363BE" w:rsidRPr="004363BE" w:rsidRDefault="004363BE" w:rsidP="004363B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заявителю средства, которые тот может использовать для восстановления нарушенных прав;</w:t>
      </w:r>
    </w:p>
    <w:p w:rsidR="004363BE" w:rsidRPr="004363BE" w:rsidRDefault="004363BE" w:rsidP="004363B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отказать в принятии обращения к рассмотрению с указанием мотивов отказа.</w:t>
      </w:r>
    </w:p>
    <w:p w:rsidR="004363BE" w:rsidRPr="004363BE" w:rsidRDefault="004363BE" w:rsidP="004363B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При рассмотрении обращения Уполномоченный обязан обосновать</w:t>
      </w:r>
      <w:r w:rsidRPr="004363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позицию.</w:t>
      </w:r>
    </w:p>
    <w:p w:rsidR="004363BE" w:rsidRPr="004363BE" w:rsidRDefault="004363BE" w:rsidP="004363B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Уполномоченный не вправе передавать обращение или поручать проверку обращения лицам, решения или действия (бездействие) которых обжалуются.</w:t>
      </w:r>
    </w:p>
    <w:p w:rsidR="004363BE" w:rsidRPr="004363BE" w:rsidRDefault="004363BE" w:rsidP="004363B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О результатах рассмотрения обращения Уполномоченный обязан известить заявителя в течение 30 дней со дня его поступления.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 своей деятельности Уполномоченный имеет право: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занятия, родительские собрания, совещания при руководителе общеобразовательной организации, предварительно уведомив о присутствии;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объяснения по спорным вопросам от всех участников образовательного процесса;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самостоятельно или совместно с администрацией общеобразовательной организации, органами самоуправления общеобразовательной организации проверку факта нарушения прав, свобод и интересов ребенка в соответствии с действующим законодательством;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разрешения спорных ситуаций в общеобразовательной организации Уполномоченный обязан проинформировать заявителя о предусмотренных законом иных возможных способах урегулирования этой ситуации с привлечением компетентных лиц;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применении мер дисциплинарного взыскания к обучающимся, допустившим неисполнение или нарушение устава общеобразовательной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на рассмотрение органов и должностных лиц общеобразовательной организации;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с устным докладом на заседаниях общеобразовательной организации в случае систематических нарушений прав детей или унижения их достоинства;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себе помощников с их согласия из числа обучающихся и других участников образовательного процесса на период срока своих полномочий (помощники Уполномоченного осуществляют свою деятельность на добровольной основе на общественных началах).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Уполномоченный обязан: 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личный прием обучающихся и их законных представителей, рассматривать их жалобы и заявления, оказывать им практическую помощь;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или содействовать их принятию в целях устранения выявленного факта нарушения прав и законных интересов обучающихся;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разъяснительную работу среди участников образовательно-воспитательного процесса о правах обучающихся;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сведения, ставшие ему известными в процессе рассмотрения обращения;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систематически повышать свою профессиональную компетентность по социально-правовым и психолого-педагогическим проблемам;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правового пространства в общеобразовательной организации путем распространения знаний о правах и способах их реализации.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 По окончании учебного года Уполномоченный обязан представить аналитическую справку по итогам своей деятельности с выводами и рекомендациями: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25 мая администрации общеобразовательной организации; 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10 июня руководителям органов местного самоуправления, осуществляющих управление в сфере образования.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аналитической справке не могут использоваться персональные данные участников образовательного процесса.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органов местного самоуправления, осуществляющих управление в сфере образования, анализируют представленную информацию Уполномоченных и в срок до 25 июня представляют в министерство общего </w:t>
      </w: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профессионального образования Ростовской области в письменном виде информацию, содержащую анализ и оценку деятельности Уполномоченных, предложения по ее совершенствованию, а также предложения о мерах поощрения Уполномоченных.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В процессе своей деятельности Уполномоченный взаимодействует с: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по правам ребенка в Ростовской области;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управления в сфере образования;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опеки и попечительства;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образовательной организации;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коллективом и социально-педагогической службой образовательной организации;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органами;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делам несовершеннолетних и защите их прав;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правозащитными, общественными организациями.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3BE" w:rsidRPr="004363BE" w:rsidRDefault="004363BE" w:rsidP="00436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деятельности Уполномоченного</w:t>
      </w:r>
    </w:p>
    <w:p w:rsidR="004363BE" w:rsidRPr="004363BE" w:rsidRDefault="004363BE" w:rsidP="00436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3BE" w:rsidRPr="004363BE" w:rsidRDefault="004363BE" w:rsidP="004363B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Руководители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района</w:t>
      </w: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управление в сфере образования, оказывают содействие деятельности Уполномоченного, а также создают условия для повышения ее эффективности, в том числе посредством организации обучающих семинаров, тренингов для Уполномоченных, не реже 1 раза в 4 года.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Администрация общеобразовательной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лица. </w:t>
      </w:r>
    </w:p>
    <w:p w:rsidR="004363BE" w:rsidRPr="004363BE" w:rsidRDefault="004363BE" w:rsidP="0043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Администрация общеобразовательной организации может предусматривать меры стимулирования деятельности Уполномоченного. </w:t>
      </w:r>
    </w:p>
    <w:p w:rsidR="004363BE" w:rsidRPr="004363BE" w:rsidRDefault="004363BE" w:rsidP="004363B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Уполномоченный в своей деятельности имеет право:</w:t>
      </w:r>
    </w:p>
    <w:p w:rsidR="004363BE" w:rsidRPr="004363BE" w:rsidRDefault="004363BE" w:rsidP="004363B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безотлагательно быть принятым по вопросам своей деятельности должностными лицами администрации общеобразовательной организации;</w:t>
      </w:r>
    </w:p>
    <w:p w:rsidR="004363BE" w:rsidRPr="004363BE" w:rsidRDefault="004363BE" w:rsidP="004363B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запрашивать и получать необходимые сведения, документы, материалы и разъяснения должностных лиц общеобразовательной организации по вопросам, связанным с обеспечением и защитой прав детей;</w:t>
      </w:r>
    </w:p>
    <w:p w:rsidR="004363BE" w:rsidRPr="004363BE" w:rsidRDefault="004363BE" w:rsidP="004363B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разъяснения от должностных лиц общеобразовательных организаций по обстоятельствам, подлежащим выяснению в ходе проверки обращения;</w:t>
      </w:r>
    </w:p>
    <w:p w:rsidR="004363BE" w:rsidRPr="004363BE" w:rsidRDefault="004363BE" w:rsidP="004363B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обучающихся в случае совершения им правонарушения в комиссии по делам несовершеннолетних и защите их прав муниципалитета с согласия обучающихся и его законных представителей;</w:t>
      </w:r>
    </w:p>
    <w:p w:rsidR="004363BE" w:rsidRPr="004363BE" w:rsidRDefault="004363BE" w:rsidP="004363B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заседаниях совета общеобразовательной организации, педагогического совета, других коллегиальных органов общеобразовательной организации по вопросам, связанным с защитой прав детей.</w:t>
      </w:r>
    </w:p>
    <w:p w:rsidR="004363BE" w:rsidRP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P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P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P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P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ОБРАЗЕЦ </w:t>
      </w:r>
    </w:p>
    <w:p w:rsidR="004363BE" w:rsidRP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удостоверения уполномоченного </w:t>
      </w:r>
    </w:p>
    <w:p w:rsidR="004363BE" w:rsidRP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правам ребенка в государственных общеобразовательных,</w:t>
      </w:r>
    </w:p>
    <w:p w:rsidR="004363BE" w:rsidRP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организациях Ростовской области</w:t>
      </w:r>
    </w:p>
    <w:p w:rsidR="004363BE" w:rsidRP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3BE" w:rsidRP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80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236"/>
        <w:gridCol w:w="5052"/>
      </w:tblGrid>
      <w:tr w:rsidR="004363BE" w:rsidRPr="004363BE" w:rsidTr="001F4A87">
        <w:trPr>
          <w:trHeight w:hRule="exact" w:val="170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363BE" w:rsidRPr="004363BE" w:rsidRDefault="004363BE" w:rsidP="004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363BE" w:rsidRPr="004363BE" w:rsidRDefault="004363BE" w:rsidP="004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363BE" w:rsidRPr="004363BE" w:rsidRDefault="004363BE" w:rsidP="004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363BE" w:rsidRPr="004363BE" w:rsidTr="001F4A87">
        <w:trPr>
          <w:trHeight w:hRule="exact" w:val="3076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363BE" w:rsidRPr="004363BE" w:rsidRDefault="004363BE" w:rsidP="0043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39" behindDoc="0" locked="0" layoutInCell="1" allowOverlap="1" wp14:editId="1B7C008E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165100</wp:posOffset>
                  </wp:positionV>
                  <wp:extent cx="799465" cy="914400"/>
                  <wp:effectExtent l="0" t="0" r="635" b="0"/>
                  <wp:wrapSquare wrapText="bothSides"/>
                  <wp:docPr id="1" name="Рисунок 1" descr="C:\Мои документы\гер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Мои документы\гер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63BE" w:rsidRPr="004363BE" w:rsidRDefault="004363BE" w:rsidP="0043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3BE" w:rsidRPr="004363BE" w:rsidRDefault="004363BE" w:rsidP="0043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436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4363BE" w:rsidRPr="004363BE" w:rsidRDefault="004363BE" w:rsidP="0043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436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фото</w:t>
            </w:r>
            <w:r w:rsidRPr="00436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4363BE" w:rsidRPr="004363BE" w:rsidRDefault="004363BE" w:rsidP="0043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3BE" w:rsidRPr="004363BE" w:rsidRDefault="004363BE" w:rsidP="0043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3BE" w:rsidRPr="004363BE" w:rsidRDefault="004363BE" w:rsidP="0043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3BE" w:rsidRPr="004363BE" w:rsidRDefault="004363BE" w:rsidP="0043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3BE" w:rsidRPr="004363BE" w:rsidRDefault="004363BE" w:rsidP="0043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Выдано:</w:t>
            </w:r>
          </w:p>
          <w:p w:rsidR="004363BE" w:rsidRPr="004363BE" w:rsidRDefault="004363BE" w:rsidP="0043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Действительно по:</w:t>
            </w:r>
          </w:p>
          <w:p w:rsidR="004363BE" w:rsidRPr="004363BE" w:rsidRDefault="004363BE" w:rsidP="00436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363BE" w:rsidRPr="004363BE" w:rsidRDefault="004363BE" w:rsidP="004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:rsidR="004363BE" w:rsidRPr="004363BE" w:rsidRDefault="004363BE" w:rsidP="004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3B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FB7E52" wp14:editId="1D52CE5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11430</wp:posOffset>
                      </wp:positionV>
                      <wp:extent cx="3143250" cy="1905000"/>
                      <wp:effectExtent l="0" t="0" r="0" b="0"/>
                      <wp:wrapSquare wrapText="bothSides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63BE" w:rsidRDefault="004363BE" w:rsidP="004363BE">
                                  <w:pPr>
                                    <w:jc w:val="center"/>
                                  </w:pPr>
                                  <w:r>
                                    <w:t>Азовский районный отдел образования</w:t>
                                  </w:r>
                                </w:p>
                                <w:p w:rsidR="004363BE" w:rsidRDefault="004363BE" w:rsidP="004363BE">
                                  <w:pPr>
                                    <w:spacing w:line="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363BE" w:rsidRDefault="004363BE" w:rsidP="004363BE">
                                  <w:pPr>
                                    <w:jc w:val="center"/>
                                  </w:pPr>
                                  <w:r>
                                    <w:t xml:space="preserve">УДОСТОВЕРЕНИЕ № </w:t>
                                  </w:r>
                                </w:p>
                                <w:p w:rsidR="004363BE" w:rsidRDefault="004363BE" w:rsidP="004363BE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363BE" w:rsidRDefault="004363BE" w:rsidP="004363BE">
                                  <w:pPr>
                                    <w:jc w:val="center"/>
                                    <w:rPr>
                                      <w:caps/>
                                    </w:rPr>
                                  </w:pPr>
                                  <w:r>
                                    <w:rPr>
                                      <w:caps/>
                                    </w:rPr>
                                    <w:t xml:space="preserve">Ф.И.О. </w:t>
                                  </w:r>
                                </w:p>
                                <w:p w:rsidR="004363BE" w:rsidRDefault="004363BE" w:rsidP="004363BE">
                                  <w:pPr>
                                    <w:spacing w:line="20" w:lineRule="exact"/>
                                    <w:jc w:val="center"/>
                                  </w:pPr>
                                </w:p>
                                <w:p w:rsidR="004363BE" w:rsidRDefault="004363BE" w:rsidP="004363B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(уполномоченный по правам ребенка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 xml:space="preserve">в образовательной организации </w:t>
                                  </w:r>
                                  <w:r w:rsidRPr="003E2C67">
                                    <w:rPr>
                                      <w:sz w:val="16"/>
                                      <w:szCs w:val="16"/>
                                    </w:rPr>
                                    <w:t>Ростовской области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4363BE" w:rsidRDefault="004363BE" w:rsidP="004363BE">
                                  <w:pPr>
                                    <w:jc w:val="center"/>
                                  </w:pPr>
                                </w:p>
                                <w:p w:rsidR="004363BE" w:rsidRDefault="004363BE" w:rsidP="004363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363BE" w:rsidRDefault="004363BE" w:rsidP="004363BE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Руководитель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t xml:space="preserve">                       </w:t>
                                  </w:r>
                                  <w:r>
                                    <w:rPr>
                                      <w:b/>
                                    </w:rPr>
                                    <w:t>________________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4363BE" w:rsidRDefault="004363BE" w:rsidP="004363B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4363BE" w:rsidRDefault="004363BE" w:rsidP="004363B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363BE" w:rsidRDefault="004363BE" w:rsidP="004363B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-1.6pt;margin-top:.9pt;width:247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" filled="f" stroked="f">
                      <v:textbox>
                        <w:txbxContent>
                          <w:p w:rsidR="004363BE" w:rsidRDefault="004363BE" w:rsidP="004363BE">
                            <w:pPr>
                              <w:jc w:val="center"/>
                            </w:pPr>
                            <w:r>
                              <w:t>Азовский районный отдел образования</w:t>
                            </w:r>
                          </w:p>
                          <w:p w:rsidR="004363BE" w:rsidRDefault="004363BE" w:rsidP="004363BE">
                            <w:pPr>
                              <w:spacing w:line="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3BE" w:rsidRDefault="004363BE" w:rsidP="004363BE">
                            <w:pPr>
                              <w:jc w:val="center"/>
                            </w:pPr>
                            <w:r>
                              <w:t xml:space="preserve">УДОСТОВЕРЕНИЕ № </w:t>
                            </w:r>
                          </w:p>
                          <w:p w:rsidR="004363BE" w:rsidRDefault="004363BE" w:rsidP="004363BE">
                            <w:pPr>
                              <w:spacing w:line="1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63BE" w:rsidRDefault="004363BE" w:rsidP="004363BE">
                            <w:pPr>
                              <w:jc w:val="center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 xml:space="preserve">Ф.И.О. </w:t>
                            </w:r>
                          </w:p>
                          <w:p w:rsidR="004363BE" w:rsidRDefault="004363BE" w:rsidP="004363BE">
                            <w:pPr>
                              <w:spacing w:line="20" w:lineRule="exact"/>
                              <w:jc w:val="center"/>
                            </w:pPr>
                          </w:p>
                          <w:p w:rsidR="004363BE" w:rsidRDefault="004363BE" w:rsidP="004363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(уполномоченный по правам ребенка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в образовательной организации </w:t>
                            </w:r>
                            <w:r w:rsidRPr="003E2C67">
                              <w:rPr>
                                <w:sz w:val="16"/>
                                <w:szCs w:val="16"/>
                              </w:rPr>
                              <w:t>Ростовской области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363BE" w:rsidRDefault="004363BE" w:rsidP="004363BE">
                            <w:pPr>
                              <w:jc w:val="center"/>
                            </w:pPr>
                          </w:p>
                          <w:p w:rsidR="004363BE" w:rsidRDefault="004363BE" w:rsidP="004363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63BE" w:rsidRDefault="004363BE" w:rsidP="004363BE">
                            <w:r>
                              <w:rPr>
                                <w:sz w:val="24"/>
                                <w:szCs w:val="24"/>
                              </w:rPr>
                              <w:t>Руководитель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                      </w:t>
                            </w:r>
                            <w:r>
                              <w:rPr>
                                <w:b/>
                              </w:rPr>
                              <w:t>________________</w:t>
                            </w:r>
                            <w:r>
                              <w:t xml:space="preserve">  </w:t>
                            </w:r>
                          </w:p>
                          <w:p w:rsidR="004363BE" w:rsidRDefault="004363BE" w:rsidP="004363B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363BE" w:rsidRDefault="004363BE" w:rsidP="004363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363BE" w:rsidRDefault="004363BE" w:rsidP="004363B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363BE" w:rsidRPr="004363BE" w:rsidTr="001F4A87">
        <w:trPr>
          <w:trHeight w:hRule="exact" w:val="170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363BE" w:rsidRPr="004363BE" w:rsidRDefault="004363BE" w:rsidP="004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363BE" w:rsidRPr="004363BE" w:rsidRDefault="004363BE" w:rsidP="004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363BE" w:rsidRPr="004363BE" w:rsidRDefault="004363BE" w:rsidP="004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363BE" w:rsidRPr="004363BE" w:rsidTr="001F4A87">
        <w:trPr>
          <w:trHeight w:hRule="exact" w:val="170"/>
          <w:jc w:val="center"/>
        </w:trPr>
        <w:tc>
          <w:tcPr>
            <w:tcW w:w="47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363BE" w:rsidRPr="004363BE" w:rsidRDefault="004363BE" w:rsidP="004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363BE" w:rsidRPr="004363BE" w:rsidRDefault="004363BE" w:rsidP="004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4363BE" w:rsidRPr="004363BE" w:rsidRDefault="004363BE" w:rsidP="0043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4363BE" w:rsidRPr="004363BE" w:rsidRDefault="004363BE" w:rsidP="004363BE">
      <w:pPr>
        <w:tabs>
          <w:tab w:val="left" w:pos="6946"/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6DC" w:rsidRDefault="008856DC"/>
    <w:sectPr w:rsidR="008856DC" w:rsidSect="001C4C85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1C" w:rsidRDefault="0098151C">
      <w:pPr>
        <w:spacing w:after="0" w:line="240" w:lineRule="auto"/>
      </w:pPr>
      <w:r>
        <w:separator/>
      </w:r>
    </w:p>
  </w:endnote>
  <w:endnote w:type="continuationSeparator" w:id="0">
    <w:p w:rsidR="0098151C" w:rsidRDefault="0098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C3" w:rsidRDefault="004363B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448C3" w:rsidRDefault="0098151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C3" w:rsidRDefault="004363B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14FF">
      <w:rPr>
        <w:rStyle w:val="ab"/>
        <w:noProof/>
      </w:rPr>
      <w:t>9</w:t>
    </w:r>
    <w:r>
      <w:rPr>
        <w:rStyle w:val="ab"/>
      </w:rPr>
      <w:fldChar w:fldCharType="end"/>
    </w:r>
  </w:p>
  <w:p w:rsidR="005448C3" w:rsidRDefault="0098151C" w:rsidP="001C4C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1C" w:rsidRDefault="0098151C">
      <w:pPr>
        <w:spacing w:after="0" w:line="240" w:lineRule="auto"/>
      </w:pPr>
      <w:r>
        <w:separator/>
      </w:r>
    </w:p>
  </w:footnote>
  <w:footnote w:type="continuationSeparator" w:id="0">
    <w:p w:rsidR="0098151C" w:rsidRDefault="00981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1CC"/>
    <w:multiLevelType w:val="hybridMultilevel"/>
    <w:tmpl w:val="34E45724"/>
    <w:lvl w:ilvl="0" w:tplc="4BCA1508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91FCB"/>
    <w:multiLevelType w:val="multilevel"/>
    <w:tmpl w:val="653C2B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78C50E4"/>
    <w:multiLevelType w:val="multilevel"/>
    <w:tmpl w:val="B936F7C6"/>
    <w:lvl w:ilvl="0">
      <w:start w:val="1"/>
      <w:numFmt w:val="decimal"/>
      <w:suff w:val="nothing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BE"/>
    <w:rsid w:val="00106CB7"/>
    <w:rsid w:val="00335DD3"/>
    <w:rsid w:val="004363BE"/>
    <w:rsid w:val="004B3E83"/>
    <w:rsid w:val="008014FF"/>
    <w:rsid w:val="008856DC"/>
    <w:rsid w:val="0098151C"/>
    <w:rsid w:val="00B92EC2"/>
    <w:rsid w:val="00C41D29"/>
    <w:rsid w:val="00D158BE"/>
    <w:rsid w:val="00DB636A"/>
    <w:rsid w:val="00F3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63BE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3B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63BE"/>
  </w:style>
  <w:style w:type="paragraph" w:styleId="a3">
    <w:name w:val="Body Text"/>
    <w:basedOn w:val="a"/>
    <w:link w:val="a4"/>
    <w:rsid w:val="00436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63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363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363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363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363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36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4363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36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363BE"/>
  </w:style>
  <w:style w:type="paragraph" w:styleId="ac">
    <w:name w:val="Balloon Text"/>
    <w:basedOn w:val="a"/>
    <w:link w:val="ad"/>
    <w:rsid w:val="004363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4363B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363B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801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63BE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3B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63BE"/>
  </w:style>
  <w:style w:type="paragraph" w:styleId="a3">
    <w:name w:val="Body Text"/>
    <w:basedOn w:val="a"/>
    <w:link w:val="a4"/>
    <w:rsid w:val="00436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63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363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363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363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363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36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4363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36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363BE"/>
  </w:style>
  <w:style w:type="paragraph" w:styleId="ac">
    <w:name w:val="Balloon Text"/>
    <w:basedOn w:val="a"/>
    <w:link w:val="ad"/>
    <w:rsid w:val="004363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4363B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363B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80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&#1052;&#1086;&#1080;%20&#1076;&#1086;&#1082;&#1091;&#1084;&#1077;&#1085;&#1090;&#1099;\&#1075;&#1077;&#1088;&#1073;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Новониколаевская ОШШ</cp:lastModifiedBy>
  <cp:revision>2</cp:revision>
  <dcterms:created xsi:type="dcterms:W3CDTF">2018-05-17T05:32:00Z</dcterms:created>
  <dcterms:modified xsi:type="dcterms:W3CDTF">2018-05-17T05:32:00Z</dcterms:modified>
</cp:coreProperties>
</file>