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6" w:rsidRPr="004C02E6" w:rsidRDefault="004C02E6" w:rsidP="004C02E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kern w:val="36"/>
          <w:sz w:val="52"/>
          <w:szCs w:val="54"/>
          <w:lang w:eastAsia="ru-RU"/>
        </w:rPr>
      </w:pPr>
      <w:r w:rsidRPr="004C02E6">
        <w:rPr>
          <w:rFonts w:ascii="inherit" w:eastAsia="Times New Roman" w:hAnsi="inherit" w:cs="Helvetica"/>
          <w:b/>
          <w:kern w:val="36"/>
          <w:sz w:val="52"/>
          <w:szCs w:val="54"/>
          <w:lang w:eastAsia="ru-RU"/>
        </w:rPr>
        <w:t>Всероссийская олимпиада школьников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1 октября 2018 года в МБОУ Новомирской СОШ Азовского района стартовал школьный этап всероссийской олимпиады школьников 2018-2019 учебного года.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На школьном этапе олимпиады на добровольной основе принимают индивидуальное участие обучающиеся 4-11 классов, реализующих образовательные программы начального, основного общего и среднего общего образования.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Организатором школьного этапа на территории Азовского района является Азовский районный отдел образования. </w:t>
      </w:r>
      <w:proofErr w:type="gramStart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График и время проведения школьного этапа </w:t>
      </w:r>
      <w:proofErr w:type="spellStart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ВсОШ</w:t>
      </w:r>
      <w:proofErr w:type="spellEnd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утверждены приказом Азовского РОО от 30.08.2018 №530.</w:t>
      </w:r>
      <w:proofErr w:type="gramEnd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Местом проведения предметных олимпиад является общеобразовательная организация, в которой обучаются учащиеся.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Школьный этап олимпиады проводится по заданиям, разработанным муниципальной предметно-методической комиссией (МКУО РИМЦ Азовского района). Задания школьного этапа </w:t>
      </w:r>
      <w:proofErr w:type="spellStart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ВсОШ</w:t>
      </w:r>
      <w:proofErr w:type="spellEnd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основываются на содержании основных образовательных программ начального общего, основного общего и среднего общего образования углубленного уровня, отличаются творческим характером и соответствуют целям олимпиады, определенным пунктом 2 Порядка проведения всероссийской олимпиады школьников, утвержденного приказом </w:t>
      </w:r>
      <w:proofErr w:type="spellStart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Минобрнауки</w:t>
      </w:r>
      <w:proofErr w:type="spellEnd"/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России от 18 ноября 2013 г. № 1252.</w:t>
      </w:r>
      <w:bookmarkStart w:id="0" w:name="_GoBack"/>
      <w:bookmarkEnd w:id="0"/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Завершится школьный этап 22 октября 2018 года.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Желаем всем участникам успешного выступления на олимпиадах!</w:t>
      </w:r>
    </w:p>
    <w:p w:rsidR="004C02E6" w:rsidRPr="004C02E6" w:rsidRDefault="004C02E6" w:rsidP="004C02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C02E6">
        <w:rPr>
          <w:rFonts w:ascii="Helvetica" w:eastAsia="Times New Roman" w:hAnsi="Helvetica" w:cs="Helvetica"/>
          <w:sz w:val="21"/>
          <w:szCs w:val="21"/>
          <w:lang w:eastAsia="ru-RU"/>
        </w:rPr>
        <w:t>Справочно. Ежегодно в школьном этапе принимают участие более трёх тысяч обучающихся 4-11 классов общеобразовательных организаций района. Практически каждый из них принимает участие по 2-3 и более предметам.</w:t>
      </w:r>
    </w:p>
    <w:p w:rsidR="0011794B" w:rsidRPr="004C02E6" w:rsidRDefault="0011794B"/>
    <w:sectPr w:rsidR="0011794B" w:rsidRPr="004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6"/>
    <w:rsid w:val="0011794B"/>
    <w:rsid w:val="004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612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2018-11-01T14:09:00Z</dcterms:created>
  <dcterms:modified xsi:type="dcterms:W3CDTF">2018-11-01T14:12:00Z</dcterms:modified>
</cp:coreProperties>
</file>