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B2" w:rsidRDefault="00962C53" w:rsidP="00962C53">
      <w:pPr>
        <w:jc w:val="center"/>
        <w:rPr>
          <w:rFonts w:ascii="Times New Roman" w:hAnsi="Times New Roman" w:cs="Times New Roman"/>
          <w:b/>
          <w:sz w:val="28"/>
          <w:szCs w:val="28"/>
        </w:rPr>
      </w:pPr>
      <w:r w:rsidRPr="00962C53">
        <w:rPr>
          <w:rFonts w:ascii="Times New Roman" w:hAnsi="Times New Roman" w:cs="Times New Roman"/>
          <w:b/>
          <w:sz w:val="28"/>
          <w:szCs w:val="28"/>
        </w:rPr>
        <w:t xml:space="preserve">Учебное оборудование и мебель в центре образования естественно-научной и </w:t>
      </w:r>
      <w:proofErr w:type="gramStart"/>
      <w:r w:rsidRPr="00962C53">
        <w:rPr>
          <w:rFonts w:ascii="Times New Roman" w:hAnsi="Times New Roman" w:cs="Times New Roman"/>
          <w:b/>
          <w:sz w:val="28"/>
          <w:szCs w:val="28"/>
        </w:rPr>
        <w:t>технологической</w:t>
      </w:r>
      <w:proofErr w:type="gramEnd"/>
      <w:r w:rsidRPr="00962C53">
        <w:rPr>
          <w:rFonts w:ascii="Times New Roman" w:hAnsi="Times New Roman" w:cs="Times New Roman"/>
          <w:b/>
          <w:sz w:val="28"/>
          <w:szCs w:val="28"/>
        </w:rPr>
        <w:t xml:space="preserve"> направленностей «Точка роста»</w:t>
      </w:r>
    </w:p>
    <w:p w:rsidR="00962C53" w:rsidRPr="00962C53" w:rsidRDefault="00962C53" w:rsidP="00962C53">
      <w:pPr>
        <w:jc w:val="center"/>
        <w:rPr>
          <w:b/>
        </w:rPr>
      </w:pPr>
      <w:r>
        <w:rPr>
          <w:b/>
        </w:rPr>
        <w:t>Компьютерное оборудование</w:t>
      </w:r>
    </w:p>
    <w:tbl>
      <w:tblPr>
        <w:tblW w:w="5000"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9"/>
        <w:gridCol w:w="2552"/>
        <w:gridCol w:w="4676"/>
        <w:gridCol w:w="741"/>
        <w:gridCol w:w="11"/>
        <w:gridCol w:w="956"/>
      </w:tblGrid>
      <w:tr w:rsidR="00962C53" w:rsidRPr="00644342" w:rsidTr="00962C53">
        <w:trPr>
          <w:trHeight w:val="677"/>
          <w:tblCellSpacing w:w="5" w:type="nil"/>
        </w:trPr>
        <w:tc>
          <w:tcPr>
            <w:tcW w:w="299" w:type="pct"/>
            <w:vAlign w:val="center"/>
          </w:tcPr>
          <w:p w:rsidR="00962C53" w:rsidRPr="00644342" w:rsidRDefault="00962C53" w:rsidP="003772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4342">
              <w:rPr>
                <w:rFonts w:ascii="Times New Roman" w:eastAsia="Times New Roman" w:hAnsi="Times New Roman" w:cs="Times New Roman"/>
                <w:sz w:val="20"/>
                <w:szCs w:val="20"/>
                <w:lang w:eastAsia="ru-RU"/>
              </w:rPr>
              <w:t xml:space="preserve">№ </w:t>
            </w:r>
            <w:proofErr w:type="gramStart"/>
            <w:r w:rsidRPr="00644342">
              <w:rPr>
                <w:rFonts w:ascii="Times New Roman" w:eastAsia="Times New Roman" w:hAnsi="Times New Roman" w:cs="Times New Roman"/>
                <w:sz w:val="20"/>
                <w:szCs w:val="20"/>
                <w:lang w:eastAsia="ru-RU"/>
              </w:rPr>
              <w:t>п</w:t>
            </w:r>
            <w:proofErr w:type="gramEnd"/>
            <w:r w:rsidRPr="00644342">
              <w:rPr>
                <w:rFonts w:ascii="Times New Roman" w:eastAsia="Times New Roman" w:hAnsi="Times New Roman" w:cs="Times New Roman"/>
                <w:sz w:val="20"/>
                <w:szCs w:val="20"/>
                <w:lang w:eastAsia="ru-RU"/>
              </w:rPr>
              <w:t>/п</w:t>
            </w:r>
          </w:p>
        </w:tc>
        <w:tc>
          <w:tcPr>
            <w:tcW w:w="1342" w:type="pct"/>
            <w:vAlign w:val="center"/>
          </w:tcPr>
          <w:p w:rsidR="00962C53" w:rsidRPr="00644342" w:rsidRDefault="00962C53" w:rsidP="003772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4342">
              <w:rPr>
                <w:rFonts w:ascii="Times New Roman" w:eastAsia="Times New Roman" w:hAnsi="Times New Roman" w:cs="Times New Roman"/>
                <w:sz w:val="20"/>
                <w:szCs w:val="20"/>
                <w:lang w:eastAsia="ru-RU"/>
              </w:rPr>
              <w:t>Наименование товара, товарный знак (при наличии)</w:t>
            </w:r>
          </w:p>
        </w:tc>
        <w:tc>
          <w:tcPr>
            <w:tcW w:w="2460" w:type="pct"/>
            <w:vAlign w:val="center"/>
          </w:tcPr>
          <w:p w:rsidR="00962C53" w:rsidRPr="00644342" w:rsidRDefault="00962C53" w:rsidP="00377232">
            <w:pPr>
              <w:autoSpaceDE w:val="0"/>
              <w:autoSpaceDN w:val="0"/>
              <w:adjustRightInd w:val="0"/>
              <w:spacing w:after="0" w:line="240" w:lineRule="auto"/>
              <w:ind w:left="-75" w:right="-75"/>
              <w:jc w:val="center"/>
              <w:rPr>
                <w:rFonts w:ascii="Times New Roman" w:eastAsia="Times New Roman" w:hAnsi="Times New Roman" w:cs="Times New Roman"/>
                <w:sz w:val="20"/>
                <w:szCs w:val="20"/>
                <w:lang w:eastAsia="ru-RU"/>
              </w:rPr>
            </w:pPr>
            <w:r w:rsidRPr="00644342">
              <w:rPr>
                <w:rFonts w:ascii="Times New Roman" w:eastAsia="Times New Roman" w:hAnsi="Times New Roman" w:cs="Times New Roman"/>
                <w:sz w:val="20"/>
                <w:szCs w:val="20"/>
                <w:lang w:eastAsia="ru-RU"/>
              </w:rPr>
              <w:t>Характеристики товара</w:t>
            </w:r>
          </w:p>
        </w:tc>
        <w:tc>
          <w:tcPr>
            <w:tcW w:w="390" w:type="pct"/>
            <w:vAlign w:val="center"/>
          </w:tcPr>
          <w:p w:rsidR="00962C53" w:rsidRPr="00644342" w:rsidRDefault="00962C53" w:rsidP="003772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Ед. </w:t>
            </w:r>
            <w:r>
              <w:rPr>
                <w:rFonts w:ascii="Times New Roman" w:eastAsia="Times New Roman" w:hAnsi="Times New Roman" w:cs="Times New Roman"/>
                <w:sz w:val="20"/>
                <w:szCs w:val="20"/>
                <w:lang w:eastAsia="ru-RU"/>
              </w:rPr>
              <w:br/>
            </w:r>
            <w:proofErr w:type="spellStart"/>
            <w:r>
              <w:rPr>
                <w:rFonts w:ascii="Times New Roman" w:eastAsia="Times New Roman" w:hAnsi="Times New Roman" w:cs="Times New Roman"/>
                <w:sz w:val="20"/>
                <w:szCs w:val="20"/>
                <w:lang w:eastAsia="ru-RU"/>
              </w:rPr>
              <w:t>изм</w:t>
            </w:r>
            <w:proofErr w:type="spellEnd"/>
          </w:p>
        </w:tc>
        <w:tc>
          <w:tcPr>
            <w:tcW w:w="509" w:type="pct"/>
            <w:gridSpan w:val="2"/>
            <w:vAlign w:val="center"/>
          </w:tcPr>
          <w:p w:rsidR="00962C53" w:rsidRPr="00644342" w:rsidRDefault="00962C53" w:rsidP="003772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4342">
              <w:rPr>
                <w:rFonts w:ascii="Times New Roman" w:eastAsia="Times New Roman" w:hAnsi="Times New Roman" w:cs="Times New Roman"/>
                <w:sz w:val="20"/>
                <w:szCs w:val="20"/>
                <w:lang w:eastAsia="ru-RU"/>
              </w:rPr>
              <w:t>Кол-во</w:t>
            </w:r>
          </w:p>
        </w:tc>
      </w:tr>
      <w:tr w:rsidR="00962C53" w:rsidRPr="00476478" w:rsidTr="00962C53">
        <w:trPr>
          <w:trHeight w:val="1103"/>
          <w:tblCellSpacing w:w="5" w:type="nil"/>
        </w:trPr>
        <w:tc>
          <w:tcPr>
            <w:tcW w:w="299" w:type="pct"/>
            <w:vAlign w:val="center"/>
          </w:tcPr>
          <w:p w:rsidR="00962C53" w:rsidRPr="00644342" w:rsidRDefault="00962C53" w:rsidP="00377232">
            <w:pPr>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2" w:type="pct"/>
            <w:vAlign w:val="center"/>
          </w:tcPr>
          <w:p w:rsidR="00962C53" w:rsidRPr="008C3123" w:rsidRDefault="00962C53" w:rsidP="00377232">
            <w:pPr>
              <w:ind w:right="-75"/>
              <w:rPr>
                <w:rFonts w:ascii="Times New Roman" w:hAnsi="Times New Roman" w:cs="Times New Roman"/>
                <w:color w:val="000000"/>
              </w:rPr>
            </w:pPr>
            <w:r w:rsidRPr="008C3123">
              <w:rPr>
                <w:rFonts w:ascii="Times New Roman" w:hAnsi="Times New Roman" w:cs="Times New Roman"/>
                <w:color w:val="000000"/>
              </w:rPr>
              <w:t xml:space="preserve">Интерактивная </w:t>
            </w:r>
            <w:r>
              <w:rPr>
                <w:rFonts w:ascii="Times New Roman" w:hAnsi="Times New Roman" w:cs="Times New Roman"/>
                <w:color w:val="000000"/>
              </w:rPr>
              <w:t>доска</w:t>
            </w:r>
          </w:p>
        </w:tc>
        <w:tc>
          <w:tcPr>
            <w:tcW w:w="2460" w:type="pct"/>
          </w:tcPr>
          <w:p w:rsidR="00962C53" w:rsidRPr="00476478" w:rsidRDefault="00962C53" w:rsidP="00377232">
            <w:pPr>
              <w:jc w:val="both"/>
              <w:rPr>
                <w:rFonts w:ascii="Times New Roman" w:hAnsi="Times New Roman" w:cs="Times New Roman"/>
                <w:color w:val="000000"/>
              </w:rPr>
            </w:pPr>
            <w:r w:rsidRPr="0028429A">
              <w:rPr>
                <w:rFonts w:ascii="Times New Roman" w:hAnsi="Times New Roman" w:cs="Times New Roman"/>
                <w:color w:val="000000"/>
              </w:rPr>
              <w:t xml:space="preserve">Интерактивная доска </w:t>
            </w:r>
            <w:proofErr w:type="spellStart"/>
            <w:r w:rsidRPr="0028429A">
              <w:rPr>
                <w:rFonts w:ascii="Times New Roman" w:hAnsi="Times New Roman" w:cs="Times New Roman"/>
                <w:color w:val="000000"/>
              </w:rPr>
              <w:t>IQBoard</w:t>
            </w:r>
            <w:proofErr w:type="spellEnd"/>
            <w:r w:rsidRPr="0028429A">
              <w:rPr>
                <w:rFonts w:ascii="Times New Roman" w:hAnsi="Times New Roman" w:cs="Times New Roman"/>
                <w:color w:val="000000"/>
              </w:rPr>
              <w:t xml:space="preserve"> [DVT TN082] 82" (цифровые камеры, 10 касаний, USB, 4:3, win10)</w:t>
            </w:r>
          </w:p>
        </w:tc>
        <w:tc>
          <w:tcPr>
            <w:tcW w:w="390" w:type="pct"/>
            <w:vAlign w:val="center"/>
          </w:tcPr>
          <w:p w:rsidR="00962C53" w:rsidRPr="00B60198" w:rsidRDefault="00962C53" w:rsidP="00377232">
            <w:pPr>
              <w:suppressAutoHyphens/>
              <w:snapToGrid w:val="0"/>
              <w:spacing w:after="0" w:line="240" w:lineRule="auto"/>
              <w:jc w:val="center"/>
              <w:rPr>
                <w:rFonts w:ascii="Times New Roman" w:eastAsia="Calibri" w:hAnsi="Times New Roman" w:cs="Times New Roman"/>
              </w:rPr>
            </w:pPr>
            <w:r w:rsidRPr="00B60198">
              <w:rPr>
                <w:rFonts w:ascii="Times New Roman" w:eastAsia="Calibri" w:hAnsi="Times New Roman" w:cs="Times New Roman"/>
              </w:rPr>
              <w:t>шт.</w:t>
            </w:r>
          </w:p>
        </w:tc>
        <w:tc>
          <w:tcPr>
            <w:tcW w:w="509" w:type="pct"/>
            <w:gridSpan w:val="2"/>
            <w:vAlign w:val="center"/>
          </w:tcPr>
          <w:p w:rsidR="00962C53" w:rsidRPr="00476478" w:rsidRDefault="00962C53" w:rsidP="00377232">
            <w:pPr>
              <w:jc w:val="center"/>
              <w:rPr>
                <w:rFonts w:ascii="Times New Roman" w:hAnsi="Times New Roman" w:cs="Times New Roman"/>
                <w:color w:val="000000"/>
              </w:rPr>
            </w:pPr>
            <w:r>
              <w:rPr>
                <w:rFonts w:ascii="Times New Roman" w:hAnsi="Times New Roman" w:cs="Times New Roman"/>
                <w:color w:val="000000"/>
              </w:rPr>
              <w:t>1</w:t>
            </w:r>
          </w:p>
        </w:tc>
      </w:tr>
      <w:tr w:rsidR="00962C53" w:rsidRPr="00644342" w:rsidTr="00962C53">
        <w:trPr>
          <w:trHeight w:val="1103"/>
          <w:tblCellSpacing w:w="5" w:type="nil"/>
        </w:trPr>
        <w:tc>
          <w:tcPr>
            <w:tcW w:w="299" w:type="pct"/>
            <w:vAlign w:val="center"/>
          </w:tcPr>
          <w:p w:rsidR="00962C53" w:rsidRPr="00644342" w:rsidRDefault="00962C53" w:rsidP="00377232">
            <w:pPr>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2" w:type="pct"/>
            <w:vAlign w:val="center"/>
          </w:tcPr>
          <w:p w:rsidR="00962C53" w:rsidRPr="008C3123" w:rsidRDefault="00962C53" w:rsidP="00377232">
            <w:pPr>
              <w:ind w:right="-75"/>
              <w:rPr>
                <w:rFonts w:ascii="Times New Roman" w:hAnsi="Times New Roman" w:cs="Times New Roman"/>
                <w:color w:val="000000"/>
              </w:rPr>
            </w:pPr>
            <w:r w:rsidRPr="00E33A88">
              <w:rPr>
                <w:rFonts w:ascii="Times New Roman" w:hAnsi="Times New Roman" w:cs="Times New Roman"/>
                <w:color w:val="000000"/>
              </w:rPr>
              <w:t>Проектор</w:t>
            </w:r>
          </w:p>
        </w:tc>
        <w:tc>
          <w:tcPr>
            <w:tcW w:w="2460" w:type="pct"/>
            <w:vAlign w:val="center"/>
          </w:tcPr>
          <w:p w:rsidR="00962C53" w:rsidRPr="00C664F3" w:rsidRDefault="00962C53" w:rsidP="00377232">
            <w:pPr>
              <w:rPr>
                <w:rFonts w:ascii="Times New Roman" w:hAnsi="Times New Roman" w:cs="Times New Roman"/>
                <w:sz w:val="24"/>
                <w:szCs w:val="24"/>
                <w:lang w:val="en-US"/>
              </w:rPr>
            </w:pPr>
            <w:r w:rsidRPr="00C664F3">
              <w:rPr>
                <w:rFonts w:ascii="Times New Roman" w:hAnsi="Times New Roman" w:cs="Times New Roman"/>
              </w:rPr>
              <w:t>Проектор</w:t>
            </w:r>
            <w:r w:rsidRPr="00C664F3">
              <w:rPr>
                <w:rFonts w:ascii="Times New Roman" w:hAnsi="Times New Roman" w:cs="Times New Roman"/>
                <w:lang w:val="en-US"/>
              </w:rPr>
              <w:t xml:space="preserve"> INFOCUS [IN112AA] ((Full 3D) DLP, 3800 ANSI Lm, SVGA, (1.94-2.16:1), 30000:1, HDMI 1.4, 1</w:t>
            </w:r>
            <w:r w:rsidRPr="00C664F3">
              <w:rPr>
                <w:rFonts w:ascii="Times New Roman" w:hAnsi="Times New Roman" w:cs="Times New Roman"/>
              </w:rPr>
              <w:t>х</w:t>
            </w:r>
            <w:r w:rsidRPr="00C664F3">
              <w:rPr>
                <w:rFonts w:ascii="Times New Roman" w:hAnsi="Times New Roman" w:cs="Times New Roman"/>
                <w:lang w:val="en-US"/>
              </w:rPr>
              <w:t xml:space="preserve">VGA, S-video, Audio in, Audio out, USB-A (power), 3W, </w:t>
            </w:r>
            <w:r w:rsidRPr="00C664F3">
              <w:rPr>
                <w:rFonts w:ascii="Times New Roman" w:hAnsi="Times New Roman" w:cs="Times New Roman"/>
              </w:rPr>
              <w:t>лампа</w:t>
            </w:r>
            <w:r w:rsidRPr="00C664F3">
              <w:rPr>
                <w:rFonts w:ascii="Times New Roman" w:hAnsi="Times New Roman" w:cs="Times New Roman"/>
                <w:lang w:val="en-US"/>
              </w:rPr>
              <w:t xml:space="preserve"> </w:t>
            </w:r>
            <w:r w:rsidRPr="00C664F3">
              <w:rPr>
                <w:rFonts w:ascii="Times New Roman" w:hAnsi="Times New Roman" w:cs="Times New Roman"/>
              </w:rPr>
              <w:t>до</w:t>
            </w:r>
            <w:r w:rsidRPr="00C664F3">
              <w:rPr>
                <w:rFonts w:ascii="Times New Roman" w:hAnsi="Times New Roman" w:cs="Times New Roman"/>
                <w:lang w:val="en-US"/>
              </w:rPr>
              <w:t xml:space="preserve"> 15000</w:t>
            </w:r>
            <w:r>
              <w:rPr>
                <w:rFonts w:ascii="Times New Roman" w:hAnsi="Times New Roman" w:cs="Times New Roman"/>
              </w:rPr>
              <w:t>ч</w:t>
            </w:r>
            <w:r w:rsidRPr="00C664F3">
              <w:rPr>
                <w:rFonts w:ascii="Times New Roman" w:hAnsi="Times New Roman" w:cs="Times New Roman"/>
                <w:lang w:val="en-US"/>
              </w:rPr>
              <w:t xml:space="preserve">., 2.6 </w:t>
            </w:r>
            <w:r>
              <w:rPr>
                <w:rFonts w:ascii="Times New Roman" w:hAnsi="Times New Roman" w:cs="Times New Roman"/>
              </w:rPr>
              <w:t>кг</w:t>
            </w:r>
            <w:r w:rsidRPr="00C664F3">
              <w:rPr>
                <w:rFonts w:ascii="Times New Roman" w:hAnsi="Times New Roman" w:cs="Times New Roman"/>
                <w:lang w:val="en-US"/>
              </w:rPr>
              <w:t xml:space="preserve">] </w:t>
            </w:r>
          </w:p>
        </w:tc>
        <w:tc>
          <w:tcPr>
            <w:tcW w:w="396" w:type="pct"/>
            <w:gridSpan w:val="2"/>
            <w:vAlign w:val="center"/>
          </w:tcPr>
          <w:p w:rsidR="00962C53" w:rsidRPr="00B60198" w:rsidRDefault="00962C53" w:rsidP="00377232">
            <w:pPr>
              <w:suppressAutoHyphens/>
              <w:snapToGrid w:val="0"/>
              <w:spacing w:after="0" w:line="240" w:lineRule="auto"/>
              <w:jc w:val="center"/>
              <w:rPr>
                <w:rFonts w:ascii="Times New Roman" w:eastAsia="Calibri" w:hAnsi="Times New Roman" w:cs="Times New Roman"/>
              </w:rPr>
            </w:pPr>
            <w:r w:rsidRPr="00B60198">
              <w:rPr>
                <w:rFonts w:ascii="Times New Roman" w:eastAsia="Calibri" w:hAnsi="Times New Roman" w:cs="Times New Roman"/>
              </w:rPr>
              <w:t>шт.</w:t>
            </w:r>
          </w:p>
        </w:tc>
        <w:tc>
          <w:tcPr>
            <w:tcW w:w="503" w:type="pct"/>
            <w:vAlign w:val="center"/>
          </w:tcPr>
          <w:p w:rsidR="00962C53" w:rsidRPr="00C664F3" w:rsidRDefault="00962C53" w:rsidP="00377232">
            <w:pPr>
              <w:jc w:val="center"/>
              <w:rPr>
                <w:rFonts w:ascii="Times New Roman" w:hAnsi="Times New Roman" w:cs="Times New Roman"/>
                <w:sz w:val="24"/>
                <w:szCs w:val="24"/>
              </w:rPr>
            </w:pPr>
            <w:r w:rsidRPr="00C664F3">
              <w:rPr>
                <w:rFonts w:ascii="Times New Roman" w:hAnsi="Times New Roman" w:cs="Times New Roman"/>
              </w:rPr>
              <w:t>2</w:t>
            </w:r>
          </w:p>
        </w:tc>
      </w:tr>
      <w:tr w:rsidR="00962C53" w:rsidRPr="00644342" w:rsidTr="00962C53">
        <w:trPr>
          <w:trHeight w:val="1103"/>
          <w:tblCellSpacing w:w="5" w:type="nil"/>
        </w:trPr>
        <w:tc>
          <w:tcPr>
            <w:tcW w:w="299" w:type="pct"/>
            <w:vAlign w:val="center"/>
          </w:tcPr>
          <w:p w:rsidR="00962C53" w:rsidRPr="00644342" w:rsidRDefault="00962C53" w:rsidP="00377232">
            <w:pPr>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2" w:type="pct"/>
            <w:vAlign w:val="center"/>
          </w:tcPr>
          <w:p w:rsidR="00962C53" w:rsidRPr="008C3123" w:rsidRDefault="00962C53" w:rsidP="00377232">
            <w:pPr>
              <w:ind w:right="-75"/>
              <w:rPr>
                <w:rFonts w:ascii="Times New Roman" w:hAnsi="Times New Roman" w:cs="Times New Roman"/>
                <w:color w:val="000000"/>
              </w:rPr>
            </w:pPr>
            <w:r w:rsidRPr="00E33A88">
              <w:rPr>
                <w:rFonts w:ascii="Times New Roman" w:hAnsi="Times New Roman" w:cs="Times New Roman"/>
                <w:color w:val="000000"/>
              </w:rPr>
              <w:t>Экран для проектора</w:t>
            </w:r>
          </w:p>
        </w:tc>
        <w:tc>
          <w:tcPr>
            <w:tcW w:w="2460" w:type="pct"/>
            <w:vAlign w:val="center"/>
          </w:tcPr>
          <w:p w:rsidR="00962C53" w:rsidRPr="00C664F3" w:rsidRDefault="00962C53" w:rsidP="00377232">
            <w:pPr>
              <w:rPr>
                <w:rFonts w:ascii="Times New Roman" w:hAnsi="Times New Roman" w:cs="Times New Roman"/>
                <w:sz w:val="24"/>
                <w:szCs w:val="24"/>
              </w:rPr>
            </w:pPr>
            <w:r w:rsidRPr="00C664F3">
              <w:rPr>
                <w:rFonts w:ascii="Times New Roman" w:hAnsi="Times New Roman" w:cs="Times New Roman"/>
              </w:rPr>
              <w:t xml:space="preserve">Экран настенный </w:t>
            </w:r>
            <w:proofErr w:type="spellStart"/>
            <w:r w:rsidRPr="00C664F3">
              <w:rPr>
                <w:rFonts w:ascii="Times New Roman" w:hAnsi="Times New Roman" w:cs="Times New Roman"/>
              </w:rPr>
              <w:t>Digis</w:t>
            </w:r>
            <w:proofErr w:type="spellEnd"/>
            <w:r w:rsidRPr="00C664F3">
              <w:rPr>
                <w:rFonts w:ascii="Times New Roman" w:hAnsi="Times New Roman" w:cs="Times New Roman"/>
              </w:rPr>
              <w:t xml:space="preserve"> </w:t>
            </w:r>
            <w:proofErr w:type="spellStart"/>
            <w:r w:rsidRPr="00C664F3">
              <w:rPr>
                <w:rFonts w:ascii="Times New Roman" w:hAnsi="Times New Roman" w:cs="Times New Roman"/>
              </w:rPr>
              <w:t>Optimal</w:t>
            </w:r>
            <w:proofErr w:type="spellEnd"/>
            <w:r w:rsidRPr="00C664F3">
              <w:rPr>
                <w:rFonts w:ascii="Times New Roman" w:hAnsi="Times New Roman" w:cs="Times New Roman"/>
              </w:rPr>
              <w:t xml:space="preserve">-B DSOB-1103 [180x180 см, 97'', </w:t>
            </w:r>
            <w:proofErr w:type="spellStart"/>
            <w:r w:rsidRPr="00C664F3">
              <w:rPr>
                <w:rFonts w:ascii="Times New Roman" w:hAnsi="Times New Roman" w:cs="Times New Roman"/>
              </w:rPr>
              <w:t>M</w:t>
            </w:r>
            <w:r>
              <w:rPr>
                <w:rFonts w:ascii="Times New Roman" w:hAnsi="Times New Roman" w:cs="Times New Roman"/>
              </w:rPr>
              <w:t>att</w:t>
            </w:r>
            <w:proofErr w:type="spellEnd"/>
            <w:r>
              <w:rPr>
                <w:rFonts w:ascii="Times New Roman" w:hAnsi="Times New Roman" w:cs="Times New Roman"/>
              </w:rPr>
              <w:t xml:space="preserve"> </w:t>
            </w:r>
            <w:proofErr w:type="spellStart"/>
            <w:r>
              <w:rPr>
                <w:rFonts w:ascii="Times New Roman" w:hAnsi="Times New Roman" w:cs="Times New Roman"/>
              </w:rPr>
              <w:t>White</w:t>
            </w:r>
            <w:proofErr w:type="spellEnd"/>
            <w:r>
              <w:rPr>
                <w:rFonts w:ascii="Times New Roman" w:hAnsi="Times New Roman" w:cs="Times New Roman"/>
              </w:rPr>
              <w:t>, 1:1, с черной рамкой</w:t>
            </w:r>
            <w:r w:rsidRPr="00C664F3">
              <w:rPr>
                <w:rFonts w:ascii="Times New Roman" w:hAnsi="Times New Roman" w:cs="Times New Roman"/>
              </w:rPr>
              <w:t xml:space="preserve">] </w:t>
            </w:r>
          </w:p>
        </w:tc>
        <w:tc>
          <w:tcPr>
            <w:tcW w:w="396" w:type="pct"/>
            <w:gridSpan w:val="2"/>
            <w:vAlign w:val="center"/>
          </w:tcPr>
          <w:p w:rsidR="00962C53" w:rsidRPr="00B60198" w:rsidRDefault="00962C53" w:rsidP="00377232">
            <w:pPr>
              <w:suppressAutoHyphens/>
              <w:snapToGrid w:val="0"/>
              <w:spacing w:after="0" w:line="240" w:lineRule="auto"/>
              <w:jc w:val="center"/>
              <w:rPr>
                <w:rFonts w:ascii="Times New Roman" w:eastAsia="Calibri" w:hAnsi="Times New Roman" w:cs="Times New Roman"/>
              </w:rPr>
            </w:pPr>
            <w:r w:rsidRPr="00B60198">
              <w:rPr>
                <w:rFonts w:ascii="Times New Roman" w:eastAsia="Calibri" w:hAnsi="Times New Roman" w:cs="Times New Roman"/>
              </w:rPr>
              <w:t>шт.</w:t>
            </w:r>
          </w:p>
        </w:tc>
        <w:tc>
          <w:tcPr>
            <w:tcW w:w="503" w:type="pct"/>
            <w:vAlign w:val="center"/>
          </w:tcPr>
          <w:p w:rsidR="00962C53" w:rsidRPr="00C664F3" w:rsidRDefault="00962C53" w:rsidP="00377232">
            <w:pPr>
              <w:jc w:val="center"/>
              <w:rPr>
                <w:rFonts w:ascii="Times New Roman" w:hAnsi="Times New Roman" w:cs="Times New Roman"/>
                <w:sz w:val="24"/>
                <w:szCs w:val="24"/>
              </w:rPr>
            </w:pPr>
            <w:r w:rsidRPr="00C664F3">
              <w:rPr>
                <w:rFonts w:ascii="Times New Roman" w:hAnsi="Times New Roman" w:cs="Times New Roman"/>
              </w:rPr>
              <w:t>1</w:t>
            </w:r>
          </w:p>
        </w:tc>
      </w:tr>
      <w:tr w:rsidR="00AD4141" w:rsidRPr="00644342" w:rsidTr="00AD4141">
        <w:trPr>
          <w:trHeight w:val="381"/>
          <w:tblCellSpacing w:w="5" w:type="nil"/>
        </w:trPr>
        <w:tc>
          <w:tcPr>
            <w:tcW w:w="299" w:type="pct"/>
            <w:vAlign w:val="center"/>
          </w:tcPr>
          <w:p w:rsidR="00AD4141" w:rsidRPr="00644342" w:rsidRDefault="00AD4141" w:rsidP="00AD4141">
            <w:pPr>
              <w:numPr>
                <w:ilvl w:val="0"/>
                <w:numId w:val="1"/>
              </w:numPr>
              <w:autoSpaceDE w:val="0"/>
              <w:autoSpaceDN w:val="0"/>
              <w:adjustRightInd w:val="0"/>
              <w:spacing w:after="0" w:line="240" w:lineRule="auto"/>
              <w:ind w:left="357" w:hanging="357"/>
              <w:rPr>
                <w:rFonts w:ascii="Times New Roman" w:eastAsia="Times New Roman" w:hAnsi="Times New Roman" w:cs="Times New Roman"/>
                <w:sz w:val="20"/>
                <w:szCs w:val="20"/>
                <w:lang w:eastAsia="ru-RU"/>
              </w:rPr>
            </w:pPr>
          </w:p>
        </w:tc>
        <w:tc>
          <w:tcPr>
            <w:tcW w:w="1342" w:type="pct"/>
            <w:vAlign w:val="center"/>
          </w:tcPr>
          <w:p w:rsidR="00AD4141" w:rsidRPr="00E33A88" w:rsidRDefault="00AD4141" w:rsidP="00AD4141">
            <w:pPr>
              <w:spacing w:after="0" w:line="240" w:lineRule="auto"/>
              <w:ind w:right="-75"/>
              <w:rPr>
                <w:rFonts w:ascii="Times New Roman" w:hAnsi="Times New Roman" w:cs="Times New Roman"/>
                <w:color w:val="000000"/>
              </w:rPr>
            </w:pPr>
            <w:r>
              <w:rPr>
                <w:rFonts w:ascii="Times New Roman" w:hAnsi="Times New Roman" w:cs="Times New Roman"/>
                <w:color w:val="000000"/>
              </w:rPr>
              <w:t>МФУ</w:t>
            </w:r>
          </w:p>
        </w:tc>
        <w:tc>
          <w:tcPr>
            <w:tcW w:w="2460" w:type="pct"/>
            <w:vAlign w:val="center"/>
          </w:tcPr>
          <w:p w:rsidR="00AD4141" w:rsidRPr="00AD4141" w:rsidRDefault="00AD4141" w:rsidP="00AD4141">
            <w:pPr>
              <w:spacing w:after="0" w:line="240" w:lineRule="auto"/>
              <w:rPr>
                <w:rFonts w:ascii="Times New Roman" w:hAnsi="Times New Roman" w:cs="Times New Roman"/>
                <w:lang w:val="en-US"/>
              </w:rPr>
            </w:pPr>
            <w:proofErr w:type="spellStart"/>
            <w:r>
              <w:rPr>
                <w:rFonts w:ascii="Times New Roman" w:hAnsi="Times New Roman" w:cs="Times New Roman"/>
                <w:lang w:val="en-US"/>
              </w:rPr>
              <w:t>Pantum</w:t>
            </w:r>
            <w:proofErr w:type="spellEnd"/>
          </w:p>
        </w:tc>
        <w:tc>
          <w:tcPr>
            <w:tcW w:w="396" w:type="pct"/>
            <w:gridSpan w:val="2"/>
            <w:vAlign w:val="center"/>
          </w:tcPr>
          <w:p w:rsidR="00AD4141" w:rsidRPr="00AD4141" w:rsidRDefault="00AD4141" w:rsidP="00AD4141">
            <w:pPr>
              <w:suppressAutoHyphens/>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шт.</w:t>
            </w:r>
          </w:p>
        </w:tc>
        <w:tc>
          <w:tcPr>
            <w:tcW w:w="503" w:type="pct"/>
            <w:vAlign w:val="center"/>
          </w:tcPr>
          <w:p w:rsidR="00AD4141" w:rsidRPr="00C664F3" w:rsidRDefault="00AD4141" w:rsidP="00AD4141">
            <w:pPr>
              <w:spacing w:after="0" w:line="240" w:lineRule="auto"/>
              <w:jc w:val="center"/>
              <w:rPr>
                <w:rFonts w:ascii="Times New Roman" w:hAnsi="Times New Roman" w:cs="Times New Roman"/>
              </w:rPr>
            </w:pPr>
            <w:r>
              <w:rPr>
                <w:rFonts w:ascii="Times New Roman" w:hAnsi="Times New Roman" w:cs="Times New Roman"/>
              </w:rPr>
              <w:t>2</w:t>
            </w:r>
          </w:p>
        </w:tc>
      </w:tr>
    </w:tbl>
    <w:p w:rsidR="00962C53" w:rsidRDefault="00962C53">
      <w:pPr>
        <w:rPr>
          <w:b/>
        </w:rPr>
      </w:pPr>
    </w:p>
    <w:p w:rsidR="00720EA7" w:rsidRPr="00962C53" w:rsidRDefault="00962C53" w:rsidP="00962C53">
      <w:pPr>
        <w:jc w:val="center"/>
        <w:rPr>
          <w:b/>
        </w:rPr>
      </w:pPr>
      <w:r w:rsidRPr="00962C53">
        <w:rPr>
          <w:b/>
        </w:rPr>
        <w:t>Мебель</w:t>
      </w:r>
    </w:p>
    <w:tbl>
      <w:tblPr>
        <w:tblW w:w="4996"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6"/>
        <w:gridCol w:w="2553"/>
        <w:gridCol w:w="4680"/>
        <w:gridCol w:w="847"/>
        <w:gridCol w:w="851"/>
      </w:tblGrid>
      <w:tr w:rsidR="00962C53" w:rsidRPr="00644342" w:rsidTr="00962C53">
        <w:trPr>
          <w:trHeight w:val="920"/>
          <w:tblCellSpacing w:w="5" w:type="nil"/>
        </w:trPr>
        <w:tc>
          <w:tcPr>
            <w:tcW w:w="298" w:type="pct"/>
            <w:vAlign w:val="center"/>
          </w:tcPr>
          <w:p w:rsidR="00962C53" w:rsidRPr="00644342" w:rsidRDefault="00962C53" w:rsidP="003772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4342">
              <w:rPr>
                <w:rFonts w:ascii="Times New Roman" w:eastAsia="Times New Roman" w:hAnsi="Times New Roman" w:cs="Times New Roman"/>
                <w:sz w:val="20"/>
                <w:szCs w:val="20"/>
                <w:lang w:eastAsia="ru-RU"/>
              </w:rPr>
              <w:t xml:space="preserve">№ </w:t>
            </w:r>
            <w:proofErr w:type="gramStart"/>
            <w:r w:rsidRPr="00644342">
              <w:rPr>
                <w:rFonts w:ascii="Times New Roman" w:eastAsia="Times New Roman" w:hAnsi="Times New Roman" w:cs="Times New Roman"/>
                <w:sz w:val="20"/>
                <w:szCs w:val="20"/>
                <w:lang w:eastAsia="ru-RU"/>
              </w:rPr>
              <w:t>п</w:t>
            </w:r>
            <w:proofErr w:type="gramEnd"/>
            <w:r w:rsidRPr="00644342">
              <w:rPr>
                <w:rFonts w:ascii="Times New Roman" w:eastAsia="Times New Roman" w:hAnsi="Times New Roman" w:cs="Times New Roman"/>
                <w:sz w:val="20"/>
                <w:szCs w:val="20"/>
                <w:lang w:eastAsia="ru-RU"/>
              </w:rPr>
              <w:t>/п</w:t>
            </w:r>
          </w:p>
        </w:tc>
        <w:tc>
          <w:tcPr>
            <w:tcW w:w="1344" w:type="pct"/>
            <w:vAlign w:val="center"/>
          </w:tcPr>
          <w:p w:rsidR="00962C53" w:rsidRPr="00644342" w:rsidRDefault="00962C53" w:rsidP="003772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4342">
              <w:rPr>
                <w:rFonts w:ascii="Times New Roman" w:eastAsia="Times New Roman" w:hAnsi="Times New Roman" w:cs="Times New Roman"/>
                <w:sz w:val="20"/>
                <w:szCs w:val="20"/>
                <w:lang w:eastAsia="ru-RU"/>
              </w:rPr>
              <w:t>Наименование товара, товарный знак (при наличии)</w:t>
            </w:r>
          </w:p>
        </w:tc>
        <w:tc>
          <w:tcPr>
            <w:tcW w:w="2464" w:type="pct"/>
            <w:vAlign w:val="center"/>
          </w:tcPr>
          <w:p w:rsidR="00962C53" w:rsidRPr="00644342" w:rsidRDefault="00962C53" w:rsidP="00377232">
            <w:pPr>
              <w:autoSpaceDE w:val="0"/>
              <w:autoSpaceDN w:val="0"/>
              <w:adjustRightInd w:val="0"/>
              <w:spacing w:after="0" w:line="240" w:lineRule="auto"/>
              <w:ind w:left="-75" w:right="-75"/>
              <w:jc w:val="center"/>
              <w:rPr>
                <w:rFonts w:ascii="Times New Roman" w:eastAsia="Times New Roman" w:hAnsi="Times New Roman" w:cs="Times New Roman"/>
                <w:sz w:val="20"/>
                <w:szCs w:val="20"/>
                <w:lang w:eastAsia="ru-RU"/>
              </w:rPr>
            </w:pPr>
            <w:r w:rsidRPr="00644342">
              <w:rPr>
                <w:rFonts w:ascii="Times New Roman" w:eastAsia="Times New Roman" w:hAnsi="Times New Roman" w:cs="Times New Roman"/>
                <w:sz w:val="20"/>
                <w:szCs w:val="20"/>
                <w:lang w:eastAsia="ru-RU"/>
              </w:rPr>
              <w:t>Характеристики товара</w:t>
            </w:r>
          </w:p>
        </w:tc>
        <w:tc>
          <w:tcPr>
            <w:tcW w:w="446" w:type="pct"/>
            <w:vAlign w:val="center"/>
          </w:tcPr>
          <w:p w:rsidR="00962C53" w:rsidRPr="00644342" w:rsidRDefault="00962C53" w:rsidP="003772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Ед. </w:t>
            </w:r>
            <w:r>
              <w:rPr>
                <w:rFonts w:ascii="Times New Roman" w:eastAsia="Times New Roman" w:hAnsi="Times New Roman" w:cs="Times New Roman"/>
                <w:sz w:val="20"/>
                <w:szCs w:val="20"/>
                <w:lang w:eastAsia="ru-RU"/>
              </w:rPr>
              <w:br/>
            </w:r>
            <w:proofErr w:type="spellStart"/>
            <w:r>
              <w:rPr>
                <w:rFonts w:ascii="Times New Roman" w:eastAsia="Times New Roman" w:hAnsi="Times New Roman" w:cs="Times New Roman"/>
                <w:sz w:val="20"/>
                <w:szCs w:val="20"/>
                <w:lang w:eastAsia="ru-RU"/>
              </w:rPr>
              <w:t>изм</w:t>
            </w:r>
            <w:proofErr w:type="spellEnd"/>
          </w:p>
        </w:tc>
        <w:tc>
          <w:tcPr>
            <w:tcW w:w="448" w:type="pct"/>
            <w:vAlign w:val="center"/>
          </w:tcPr>
          <w:p w:rsidR="00962C53" w:rsidRPr="00644342" w:rsidRDefault="00962C53" w:rsidP="0037723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44342">
              <w:rPr>
                <w:rFonts w:ascii="Times New Roman" w:eastAsia="Times New Roman" w:hAnsi="Times New Roman" w:cs="Times New Roman"/>
                <w:sz w:val="20"/>
                <w:szCs w:val="20"/>
                <w:lang w:eastAsia="ru-RU"/>
              </w:rPr>
              <w:t>Кол-во</w:t>
            </w:r>
          </w:p>
        </w:tc>
      </w:tr>
      <w:tr w:rsidR="00962C53" w:rsidRPr="00644342" w:rsidTr="00962C53">
        <w:trPr>
          <w:trHeight w:val="677"/>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44" w:type="pct"/>
            <w:vAlign w:val="center"/>
          </w:tcPr>
          <w:p w:rsidR="00962C53" w:rsidRPr="005559B5" w:rsidRDefault="00962C53" w:rsidP="00377232">
            <w:pPr>
              <w:rPr>
                <w:rFonts w:ascii="Times New Roman" w:hAnsi="Times New Roman" w:cs="Times New Roman"/>
                <w:color w:val="000000"/>
                <w:sz w:val="24"/>
                <w:szCs w:val="24"/>
              </w:rPr>
            </w:pPr>
            <w:r w:rsidRPr="005559B5">
              <w:rPr>
                <w:rFonts w:ascii="Times New Roman" w:hAnsi="Times New Roman" w:cs="Times New Roman"/>
                <w:color w:val="000000"/>
              </w:rPr>
              <w:t>Шкаф вытяжной</w:t>
            </w:r>
          </w:p>
        </w:tc>
        <w:tc>
          <w:tcPr>
            <w:tcW w:w="2464" w:type="pct"/>
            <w:vAlign w:val="center"/>
          </w:tcPr>
          <w:p w:rsidR="00962C53" w:rsidRPr="005559B5" w:rsidRDefault="00962C53" w:rsidP="00377232">
            <w:pPr>
              <w:rPr>
                <w:rFonts w:ascii="Times New Roman" w:hAnsi="Times New Roman" w:cs="Times New Roman"/>
                <w:color w:val="000000"/>
                <w:sz w:val="24"/>
                <w:szCs w:val="24"/>
              </w:rPr>
            </w:pPr>
            <w:r w:rsidRPr="005559B5">
              <w:rPr>
                <w:rFonts w:ascii="Times New Roman" w:hAnsi="Times New Roman" w:cs="Times New Roman"/>
                <w:color w:val="000000"/>
              </w:rPr>
              <w:t xml:space="preserve">Шкаф вытяжной демонстрационный ЛК-1200 ШВД 1245х690х2000 </w:t>
            </w:r>
            <w:proofErr w:type="spellStart"/>
            <w:r w:rsidRPr="005559B5">
              <w:rPr>
                <w:rFonts w:ascii="Times New Roman" w:hAnsi="Times New Roman" w:cs="Times New Roman"/>
                <w:color w:val="000000"/>
              </w:rPr>
              <w:t>Simple</w:t>
            </w:r>
            <w:proofErr w:type="spellEnd"/>
            <w:r w:rsidRPr="005559B5">
              <w:rPr>
                <w:rFonts w:ascii="Times New Roman" w:hAnsi="Times New Roman" w:cs="Times New Roman"/>
                <w:color w:val="000000"/>
              </w:rPr>
              <w:t xml:space="preserve"> PRO</w:t>
            </w:r>
          </w:p>
        </w:tc>
        <w:tc>
          <w:tcPr>
            <w:tcW w:w="446" w:type="pct"/>
            <w:vAlign w:val="center"/>
          </w:tcPr>
          <w:p w:rsidR="00962C53" w:rsidRPr="00B60198" w:rsidRDefault="00962C53" w:rsidP="00377232">
            <w:pPr>
              <w:suppressAutoHyphens/>
              <w:snapToGrid w:val="0"/>
              <w:spacing w:after="0" w:line="240" w:lineRule="auto"/>
              <w:jc w:val="center"/>
              <w:rPr>
                <w:rFonts w:ascii="Times New Roman" w:eastAsia="Calibri" w:hAnsi="Times New Roman" w:cs="Times New Roman"/>
              </w:rPr>
            </w:pPr>
            <w:r w:rsidRPr="00B60198">
              <w:rPr>
                <w:rFonts w:ascii="Times New Roman" w:eastAsia="Calibri" w:hAnsi="Times New Roman" w:cs="Times New Roman"/>
              </w:rPr>
              <w:t>шт.</w:t>
            </w:r>
          </w:p>
        </w:tc>
        <w:tc>
          <w:tcPr>
            <w:tcW w:w="448" w:type="pct"/>
            <w:vAlign w:val="center"/>
          </w:tcPr>
          <w:p w:rsidR="00962C53" w:rsidRPr="005559B5" w:rsidRDefault="00962C53" w:rsidP="00377232">
            <w:pPr>
              <w:jc w:val="center"/>
              <w:rPr>
                <w:rFonts w:ascii="Times New Roman" w:hAnsi="Times New Roman" w:cs="Times New Roman"/>
                <w:color w:val="000000"/>
              </w:rPr>
            </w:pPr>
            <w:r w:rsidRPr="005559B5">
              <w:rPr>
                <w:rFonts w:ascii="Times New Roman" w:hAnsi="Times New Roman" w:cs="Times New Roman"/>
                <w:color w:val="000000"/>
              </w:rPr>
              <w:t>1</w:t>
            </w:r>
          </w:p>
        </w:tc>
        <w:bookmarkStart w:id="0" w:name="_GoBack"/>
        <w:bookmarkEnd w:id="0"/>
      </w:tr>
      <w:tr w:rsidR="00962C53" w:rsidRPr="00644342" w:rsidTr="00962C53">
        <w:trPr>
          <w:trHeight w:val="801"/>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5559B5" w:rsidRDefault="00962C53" w:rsidP="00377232">
            <w:pPr>
              <w:rPr>
                <w:rFonts w:ascii="Times New Roman" w:hAnsi="Times New Roman" w:cs="Times New Roman"/>
                <w:color w:val="000000"/>
                <w:sz w:val="24"/>
                <w:szCs w:val="24"/>
              </w:rPr>
            </w:pPr>
            <w:r w:rsidRPr="005559B5">
              <w:rPr>
                <w:rFonts w:ascii="Times New Roman" w:hAnsi="Times New Roman" w:cs="Times New Roman"/>
                <w:color w:val="000000"/>
              </w:rPr>
              <w:t>Шкаф для химических реактивов с вытяжным патрубком</w:t>
            </w:r>
          </w:p>
        </w:tc>
        <w:tc>
          <w:tcPr>
            <w:tcW w:w="2464" w:type="pct"/>
            <w:vAlign w:val="center"/>
          </w:tcPr>
          <w:p w:rsidR="00962C53" w:rsidRPr="005559B5" w:rsidRDefault="00962C53" w:rsidP="00377232">
            <w:pPr>
              <w:rPr>
                <w:rFonts w:ascii="Times New Roman" w:hAnsi="Times New Roman" w:cs="Times New Roman"/>
                <w:color w:val="000000"/>
                <w:sz w:val="24"/>
                <w:szCs w:val="24"/>
              </w:rPr>
            </w:pPr>
            <w:r w:rsidRPr="005559B5">
              <w:rPr>
                <w:rFonts w:ascii="Times New Roman" w:hAnsi="Times New Roman" w:cs="Times New Roman"/>
                <w:color w:val="000000"/>
              </w:rPr>
              <w:t xml:space="preserve">Шкаф для реактивов ЛК-600 ШР 600х450х2010 </w:t>
            </w:r>
            <w:proofErr w:type="spellStart"/>
            <w:r w:rsidRPr="005559B5">
              <w:rPr>
                <w:rFonts w:ascii="Times New Roman" w:hAnsi="Times New Roman" w:cs="Times New Roman"/>
                <w:color w:val="000000"/>
              </w:rPr>
              <w:t>Simple</w:t>
            </w:r>
            <w:proofErr w:type="spellEnd"/>
            <w:r w:rsidRPr="005559B5">
              <w:rPr>
                <w:rFonts w:ascii="Times New Roman" w:hAnsi="Times New Roman" w:cs="Times New Roman"/>
                <w:color w:val="000000"/>
              </w:rPr>
              <w:t xml:space="preserve"> PRO</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t>шт.</w:t>
            </w:r>
          </w:p>
        </w:tc>
        <w:tc>
          <w:tcPr>
            <w:tcW w:w="448" w:type="pct"/>
            <w:vAlign w:val="center"/>
          </w:tcPr>
          <w:p w:rsidR="00962C53" w:rsidRPr="005559B5" w:rsidRDefault="00962C53" w:rsidP="00377232">
            <w:pPr>
              <w:jc w:val="center"/>
              <w:rPr>
                <w:rFonts w:ascii="Times New Roman" w:hAnsi="Times New Roman" w:cs="Times New Roman"/>
                <w:color w:val="000000"/>
              </w:rPr>
            </w:pPr>
            <w:r w:rsidRPr="005559B5">
              <w:rPr>
                <w:rFonts w:ascii="Times New Roman" w:hAnsi="Times New Roman" w:cs="Times New Roman"/>
                <w:color w:val="000000"/>
              </w:rPr>
              <w:t>1</w:t>
            </w:r>
          </w:p>
        </w:tc>
      </w:tr>
      <w:tr w:rsidR="00962C53" w:rsidRPr="00644342" w:rsidTr="00962C53">
        <w:trPr>
          <w:trHeight w:val="931"/>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Стол</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Стол учебный 1200х500 регулируемый по высоте 4-6 гр. (с цветным каркасом)</w:t>
            </w:r>
            <w:r w:rsidRPr="008E1AAF">
              <w:rPr>
                <w:rFonts w:ascii="Times New Roman" w:hAnsi="Times New Roman" w:cs="Times New Roman"/>
                <w:color w:val="000000"/>
              </w:rPr>
              <w:br/>
              <w:t xml:space="preserve">столешница и передняя панель изготовлены из ЛДСП 16мм. Торцы столешницы облицованы кромкой ПВХ 2мм. </w:t>
            </w:r>
            <w:proofErr w:type="spellStart"/>
            <w:r w:rsidRPr="008E1AAF">
              <w:rPr>
                <w:rFonts w:ascii="Times New Roman" w:hAnsi="Times New Roman" w:cs="Times New Roman"/>
                <w:color w:val="000000"/>
              </w:rPr>
              <w:t>Металлокаркас</w:t>
            </w:r>
            <w:proofErr w:type="spellEnd"/>
            <w:r w:rsidRPr="008E1AAF">
              <w:rPr>
                <w:rFonts w:ascii="Times New Roman" w:hAnsi="Times New Roman" w:cs="Times New Roman"/>
                <w:color w:val="000000"/>
              </w:rPr>
              <w:t xml:space="preserve"> выполнен из трубы 25х25мм и 20х20 мм и окрашен порошково-полимерной краской. Механизм регулировки телескопический с двойным резьбовым соединением. Имеются два крючка для портфелей. На ножках наружные заглушки.</w:t>
            </w:r>
          </w:p>
        </w:tc>
        <w:tc>
          <w:tcPr>
            <w:tcW w:w="446" w:type="pct"/>
            <w:vAlign w:val="center"/>
          </w:tcPr>
          <w:p w:rsidR="00962C53" w:rsidRPr="00B60198" w:rsidRDefault="00962C53" w:rsidP="00377232">
            <w:pPr>
              <w:suppressAutoHyphens/>
              <w:snapToGrid w:val="0"/>
              <w:spacing w:after="0" w:line="240" w:lineRule="auto"/>
              <w:jc w:val="center"/>
              <w:rPr>
                <w:rFonts w:ascii="Times New Roman" w:eastAsia="Calibri" w:hAnsi="Times New Roman" w:cs="Times New Roman"/>
              </w:rPr>
            </w:pPr>
            <w:r w:rsidRPr="00B60198">
              <w:rPr>
                <w:rFonts w:ascii="Times New Roman" w:eastAsia="Calibri"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30</w:t>
            </w:r>
          </w:p>
        </w:tc>
      </w:tr>
      <w:tr w:rsidR="00962C53" w:rsidRPr="00644342" w:rsidTr="00962C53">
        <w:trPr>
          <w:trHeight w:val="71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Стул</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 xml:space="preserve">Стул учебный регулируемый по высоте </w:t>
            </w:r>
            <w:r w:rsidRPr="008E1AAF">
              <w:rPr>
                <w:rFonts w:ascii="Times New Roman" w:hAnsi="Times New Roman" w:cs="Times New Roman"/>
                <w:color w:val="000000"/>
              </w:rPr>
              <w:br/>
              <w:t>4-6 гр. (с цветным каркасом)</w:t>
            </w:r>
            <w:r w:rsidRPr="008E1AAF">
              <w:rPr>
                <w:rFonts w:ascii="Times New Roman" w:hAnsi="Times New Roman" w:cs="Times New Roman"/>
                <w:color w:val="000000"/>
              </w:rPr>
              <w:br/>
              <w:t xml:space="preserve">сиденье и спинка эргономичной формы изготовлены из фанеры и  крепятся к </w:t>
            </w:r>
            <w:proofErr w:type="spellStart"/>
            <w:r w:rsidRPr="008E1AAF">
              <w:rPr>
                <w:rFonts w:ascii="Times New Roman" w:hAnsi="Times New Roman" w:cs="Times New Roman"/>
                <w:color w:val="000000"/>
              </w:rPr>
              <w:t>металлокаркасу</w:t>
            </w:r>
            <w:proofErr w:type="spellEnd"/>
            <w:r w:rsidRPr="008E1AAF">
              <w:rPr>
                <w:rFonts w:ascii="Times New Roman" w:hAnsi="Times New Roman" w:cs="Times New Roman"/>
                <w:color w:val="000000"/>
              </w:rPr>
              <w:t xml:space="preserve"> на односторонних заклепках. Цельносварной </w:t>
            </w:r>
            <w:proofErr w:type="spellStart"/>
            <w:r w:rsidRPr="008E1AAF">
              <w:rPr>
                <w:rFonts w:ascii="Times New Roman" w:hAnsi="Times New Roman" w:cs="Times New Roman"/>
                <w:color w:val="000000"/>
              </w:rPr>
              <w:t>металлокаркас</w:t>
            </w:r>
            <w:proofErr w:type="spellEnd"/>
            <w:r w:rsidRPr="008E1AAF">
              <w:rPr>
                <w:rFonts w:ascii="Times New Roman" w:hAnsi="Times New Roman" w:cs="Times New Roman"/>
                <w:color w:val="000000"/>
              </w:rPr>
              <w:t xml:space="preserve"> выполнен из трубы 25х25 мм и 20х20 мм и окрашен порошково-полимерной краской. Механизм </w:t>
            </w:r>
            <w:r w:rsidRPr="008E1AAF">
              <w:rPr>
                <w:rFonts w:ascii="Times New Roman" w:hAnsi="Times New Roman" w:cs="Times New Roman"/>
                <w:color w:val="000000"/>
              </w:rPr>
              <w:lastRenderedPageBreak/>
              <w:t>регулировки телескопический с двойным резьбовым соединением. На ножках наружные заглушки.</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lastRenderedPageBreak/>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64</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Кресло</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 xml:space="preserve">Спинка сетка, цвет </w:t>
            </w:r>
            <w:proofErr w:type="gramStart"/>
            <w:r w:rsidRPr="008E1AAF">
              <w:rPr>
                <w:rFonts w:ascii="Times New Roman" w:hAnsi="Times New Roman" w:cs="Times New Roman"/>
                <w:color w:val="000000"/>
              </w:rPr>
              <w:t>черный</w:t>
            </w:r>
            <w:proofErr w:type="gramEnd"/>
            <w:r w:rsidRPr="008E1AAF">
              <w:rPr>
                <w:rFonts w:ascii="Times New Roman" w:hAnsi="Times New Roman" w:cs="Times New Roman"/>
                <w:color w:val="000000"/>
              </w:rPr>
              <w:t>/красный ткань, сиденье ткань,  крестовина пластик</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2</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Стол шахматный</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 xml:space="preserve">Стол шахматный 800х600х750 изготовлен из ЛДСП 16 мм, на столешнице кромка ПВХ 2 мм, остальные детали ПВХ 0,4 мм. Шахматное поле выполнено на самоклеющейся пленке с </w:t>
            </w:r>
            <w:proofErr w:type="spellStart"/>
            <w:r w:rsidRPr="008E1AAF">
              <w:rPr>
                <w:rFonts w:ascii="Times New Roman" w:hAnsi="Times New Roman" w:cs="Times New Roman"/>
                <w:color w:val="000000"/>
              </w:rPr>
              <w:t>ламинацией</w:t>
            </w:r>
            <w:proofErr w:type="spellEnd"/>
            <w:r w:rsidRPr="008E1AAF">
              <w:rPr>
                <w:rFonts w:ascii="Times New Roman" w:hAnsi="Times New Roman" w:cs="Times New Roman"/>
                <w:color w:val="000000"/>
              </w:rPr>
              <w:t>.</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2</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proofErr w:type="spellStart"/>
            <w:r w:rsidRPr="008E1AAF">
              <w:rPr>
                <w:rFonts w:ascii="Times New Roman" w:hAnsi="Times New Roman" w:cs="Times New Roman"/>
                <w:color w:val="000000"/>
              </w:rPr>
              <w:t>Банкетка</w:t>
            </w:r>
            <w:proofErr w:type="spellEnd"/>
          </w:p>
        </w:tc>
        <w:tc>
          <w:tcPr>
            <w:tcW w:w="2464" w:type="pct"/>
            <w:vAlign w:val="center"/>
          </w:tcPr>
          <w:p w:rsidR="00962C53" w:rsidRPr="008E1AAF" w:rsidRDefault="00962C53" w:rsidP="00377232">
            <w:pPr>
              <w:rPr>
                <w:rFonts w:ascii="Times New Roman" w:hAnsi="Times New Roman" w:cs="Times New Roman"/>
                <w:color w:val="000000"/>
                <w:sz w:val="24"/>
                <w:szCs w:val="24"/>
              </w:rPr>
            </w:pPr>
            <w:proofErr w:type="spellStart"/>
            <w:r w:rsidRPr="008E1AAF">
              <w:rPr>
                <w:rFonts w:ascii="Times New Roman" w:hAnsi="Times New Roman" w:cs="Times New Roman"/>
                <w:color w:val="000000"/>
              </w:rPr>
              <w:t>Банкетка</w:t>
            </w:r>
            <w:proofErr w:type="spellEnd"/>
            <w:r w:rsidRPr="008E1AAF">
              <w:rPr>
                <w:rFonts w:ascii="Times New Roman" w:hAnsi="Times New Roman" w:cs="Times New Roman"/>
                <w:color w:val="000000"/>
              </w:rPr>
              <w:t xml:space="preserve"> полумягкая 1500х400х460 </w:t>
            </w:r>
            <w:r w:rsidRPr="008E1AAF">
              <w:rPr>
                <w:rFonts w:ascii="Times New Roman" w:hAnsi="Times New Roman" w:cs="Times New Roman"/>
                <w:color w:val="000000"/>
              </w:rPr>
              <w:br/>
              <w:t xml:space="preserve">сиденье полумягкое, обтянуто поролоном и </w:t>
            </w:r>
            <w:proofErr w:type="spellStart"/>
            <w:r w:rsidRPr="008E1AAF">
              <w:rPr>
                <w:rFonts w:ascii="Times New Roman" w:hAnsi="Times New Roman" w:cs="Times New Roman"/>
                <w:color w:val="000000"/>
              </w:rPr>
              <w:t>винилискожей</w:t>
            </w:r>
            <w:proofErr w:type="spellEnd"/>
            <w:r w:rsidRPr="008E1AAF">
              <w:rPr>
                <w:rFonts w:ascii="Times New Roman" w:hAnsi="Times New Roman" w:cs="Times New Roman"/>
                <w:color w:val="000000"/>
              </w:rPr>
              <w:t xml:space="preserve">, под сиденьем рамка из трубы 30х15 мм, к которой приварены ножки из трубы диаметром 32 мм. Для усиления конструкции к ножкам крепится Н-образная стяжка. </w:t>
            </w:r>
            <w:proofErr w:type="spellStart"/>
            <w:r w:rsidRPr="008E1AAF">
              <w:rPr>
                <w:rFonts w:ascii="Times New Roman" w:hAnsi="Times New Roman" w:cs="Times New Roman"/>
                <w:color w:val="000000"/>
              </w:rPr>
              <w:t>Металлокаркас</w:t>
            </w:r>
            <w:proofErr w:type="spellEnd"/>
            <w:r w:rsidRPr="008E1AAF">
              <w:rPr>
                <w:rFonts w:ascii="Times New Roman" w:hAnsi="Times New Roman" w:cs="Times New Roman"/>
                <w:color w:val="000000"/>
              </w:rPr>
              <w:t xml:space="preserve"> окрашен порошково-полимерной краской</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4</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Стол</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Стол 2-тумбовый 1500х600х750</w:t>
            </w:r>
            <w:r w:rsidRPr="008E1AAF">
              <w:rPr>
                <w:rFonts w:ascii="Times New Roman" w:hAnsi="Times New Roman" w:cs="Times New Roman"/>
                <w:color w:val="000000"/>
              </w:rPr>
              <w:br/>
              <w:t>изготовлен из ЛДСП 16 мм, торцы облицованы кромкой ПВХ 0,4 мм, столешница облицована кромкой ПВХ 2 мм. С одной стороны стол имеет 2 ящика на роликовых направляющих и открытую нишу, с другой стороны - тумбу с полкой и открытую нишу. На панелях ящиков и на двери установлены ручки-скобы металлические, цвет серебро</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2</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Стол рабочий Трапеция с закругленными углами</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 xml:space="preserve">Стол мобильный трапециевидный 1200х600х760 столешница с закругленными углами, кромка ПВХ 2 мм, </w:t>
            </w:r>
            <w:proofErr w:type="gramStart"/>
            <w:r w:rsidRPr="008E1AAF">
              <w:rPr>
                <w:rFonts w:ascii="Times New Roman" w:hAnsi="Times New Roman" w:cs="Times New Roman"/>
                <w:color w:val="000000"/>
              </w:rPr>
              <w:t>под</w:t>
            </w:r>
            <w:proofErr w:type="gramEnd"/>
            <w:r w:rsidRPr="008E1AAF">
              <w:rPr>
                <w:rFonts w:ascii="Times New Roman" w:hAnsi="Times New Roman" w:cs="Times New Roman"/>
                <w:color w:val="000000"/>
              </w:rPr>
              <w:t xml:space="preserve"> </w:t>
            </w:r>
            <w:proofErr w:type="gramStart"/>
            <w:r w:rsidRPr="008E1AAF">
              <w:rPr>
                <w:rFonts w:ascii="Times New Roman" w:hAnsi="Times New Roman" w:cs="Times New Roman"/>
                <w:color w:val="000000"/>
              </w:rPr>
              <w:t>столешница</w:t>
            </w:r>
            <w:proofErr w:type="gramEnd"/>
            <w:r w:rsidRPr="008E1AAF">
              <w:rPr>
                <w:rFonts w:ascii="Times New Roman" w:hAnsi="Times New Roman" w:cs="Times New Roman"/>
                <w:color w:val="000000"/>
              </w:rPr>
              <w:t xml:space="preserve"> рамка из трубы 25х25, к которой приварены круглые опоры диаметром 51 мм. Стол снабжен 2 колесами.</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6</w:t>
            </w:r>
          </w:p>
        </w:tc>
      </w:tr>
      <w:tr w:rsidR="00962C53" w:rsidRPr="00644342" w:rsidTr="00962C53">
        <w:trPr>
          <w:trHeight w:val="609"/>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 xml:space="preserve">Стул </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 xml:space="preserve">Стулья полумягкие </w:t>
            </w:r>
            <w:r w:rsidRPr="008E1AAF">
              <w:rPr>
                <w:rFonts w:ascii="Times New Roman" w:hAnsi="Times New Roman" w:cs="Times New Roman"/>
                <w:color w:val="000000"/>
              </w:rPr>
              <w:br/>
            </w:r>
            <w:proofErr w:type="spellStart"/>
            <w:r w:rsidRPr="008E1AAF">
              <w:rPr>
                <w:rFonts w:ascii="Times New Roman" w:hAnsi="Times New Roman" w:cs="Times New Roman"/>
                <w:color w:val="000000"/>
              </w:rPr>
              <w:t>металлокаркас</w:t>
            </w:r>
            <w:proofErr w:type="spellEnd"/>
            <w:r w:rsidRPr="008E1AAF">
              <w:rPr>
                <w:rFonts w:ascii="Times New Roman" w:hAnsi="Times New Roman" w:cs="Times New Roman"/>
                <w:color w:val="000000"/>
              </w:rPr>
              <w:t xml:space="preserve"> изготовлен из трубы круглого сечения диаметром 22 мм и окрашен порошково-полимерной краской. Сиденье и спинка изготовлены из фанеры толщиной 8 мм и обтянуты поролоном и </w:t>
            </w:r>
            <w:proofErr w:type="spellStart"/>
            <w:r w:rsidRPr="008E1AAF">
              <w:rPr>
                <w:rFonts w:ascii="Times New Roman" w:hAnsi="Times New Roman" w:cs="Times New Roman"/>
                <w:color w:val="000000"/>
              </w:rPr>
              <w:t>винилискожей</w:t>
            </w:r>
            <w:proofErr w:type="spellEnd"/>
            <w:r w:rsidRPr="008E1AAF">
              <w:rPr>
                <w:rFonts w:ascii="Times New Roman" w:hAnsi="Times New Roman" w:cs="Times New Roman"/>
                <w:color w:val="000000"/>
              </w:rPr>
              <w:t xml:space="preserve">. Сиденье крепится к </w:t>
            </w:r>
            <w:proofErr w:type="spellStart"/>
            <w:r w:rsidRPr="008E1AAF">
              <w:rPr>
                <w:rFonts w:ascii="Times New Roman" w:hAnsi="Times New Roman" w:cs="Times New Roman"/>
                <w:color w:val="000000"/>
              </w:rPr>
              <w:t>металлокаркасу</w:t>
            </w:r>
            <w:proofErr w:type="spellEnd"/>
            <w:r w:rsidRPr="008E1AAF">
              <w:rPr>
                <w:rFonts w:ascii="Times New Roman" w:hAnsi="Times New Roman" w:cs="Times New Roman"/>
                <w:color w:val="000000"/>
              </w:rPr>
              <w:t xml:space="preserve"> при помощи гайки </w:t>
            </w:r>
            <w:proofErr w:type="spellStart"/>
            <w:r w:rsidRPr="008E1AAF">
              <w:rPr>
                <w:rFonts w:ascii="Times New Roman" w:hAnsi="Times New Roman" w:cs="Times New Roman"/>
                <w:color w:val="000000"/>
              </w:rPr>
              <w:t>усовой</w:t>
            </w:r>
            <w:proofErr w:type="spellEnd"/>
            <w:r w:rsidRPr="008E1AAF">
              <w:rPr>
                <w:rFonts w:ascii="Times New Roman" w:hAnsi="Times New Roman" w:cs="Times New Roman"/>
                <w:color w:val="000000"/>
              </w:rPr>
              <w:t xml:space="preserve"> М5 и винта</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6</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Шкаф</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 xml:space="preserve">Шкаф полузакрытый 850х416х1866 </w:t>
            </w:r>
            <w:r w:rsidRPr="008E1AAF">
              <w:rPr>
                <w:rFonts w:ascii="Times New Roman" w:hAnsi="Times New Roman" w:cs="Times New Roman"/>
                <w:color w:val="000000"/>
              </w:rPr>
              <w:br/>
              <w:t xml:space="preserve">изготовлен из ЛДСП 16 мм, торцы облицованы кромкой ПВХ 0,4 мм. Имеется 3 открытые и 2 закрытые дверями ниши. На дверях установлены ручки-скобы металлические, цвет серебро. Шкаф снабжен пластиковыми </w:t>
            </w:r>
            <w:proofErr w:type="gramStart"/>
            <w:r w:rsidRPr="008E1AAF">
              <w:rPr>
                <w:rFonts w:ascii="Times New Roman" w:hAnsi="Times New Roman" w:cs="Times New Roman"/>
                <w:color w:val="000000"/>
              </w:rPr>
              <w:t>ножками-опорами</w:t>
            </w:r>
            <w:proofErr w:type="gramEnd"/>
            <w:r w:rsidRPr="008E1AAF">
              <w:rPr>
                <w:rFonts w:ascii="Times New Roman" w:hAnsi="Times New Roman" w:cs="Times New Roman"/>
                <w:color w:val="000000"/>
              </w:rPr>
              <w:t xml:space="preserve"> регулируемыми по высоте </w:t>
            </w:r>
            <w:r w:rsidRPr="008E1AAF">
              <w:rPr>
                <w:rFonts w:ascii="Times New Roman" w:hAnsi="Times New Roman" w:cs="Times New Roman"/>
                <w:color w:val="000000"/>
              </w:rPr>
              <w:lastRenderedPageBreak/>
              <w:t>42-52 мм, цвет серебро.</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lastRenderedPageBreak/>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5</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Шкаф</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Шкаф закрытый 850х416х1866 (4 двери)</w:t>
            </w:r>
            <w:r w:rsidRPr="008E1AAF">
              <w:rPr>
                <w:rFonts w:ascii="Times New Roman" w:hAnsi="Times New Roman" w:cs="Times New Roman"/>
                <w:color w:val="000000"/>
              </w:rPr>
              <w:br/>
              <w:t xml:space="preserve">изготовлен из ЛДСП 16 мм, торцы облицованы кромкой ПВХ 0,4 мм. Вверху шкафа 3 ниши закрытые дверями,  внизу - две ниши закрытые дверями. На дверях установлены ручки-скобы металлические, цвет серебро. Шкаф снабжен пластиковыми </w:t>
            </w:r>
            <w:proofErr w:type="gramStart"/>
            <w:r w:rsidRPr="008E1AAF">
              <w:rPr>
                <w:rFonts w:ascii="Times New Roman" w:hAnsi="Times New Roman" w:cs="Times New Roman"/>
                <w:color w:val="000000"/>
              </w:rPr>
              <w:t>ножками-опорами</w:t>
            </w:r>
            <w:proofErr w:type="gramEnd"/>
            <w:r w:rsidRPr="008E1AAF">
              <w:rPr>
                <w:rFonts w:ascii="Times New Roman" w:hAnsi="Times New Roman" w:cs="Times New Roman"/>
                <w:color w:val="000000"/>
              </w:rPr>
              <w:t xml:space="preserve"> регулируемыми по высоте 42-52 мм, цвет серебро</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4</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Стол</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Стол демонстрационный для кабинетов физики, биологии 2400х750х900</w:t>
            </w:r>
            <w:r w:rsidRPr="008E1AAF">
              <w:rPr>
                <w:rFonts w:ascii="Times New Roman" w:hAnsi="Times New Roman" w:cs="Times New Roman"/>
                <w:color w:val="000000"/>
              </w:rPr>
              <w:br/>
              <w:t>состоит из 2-х столов: один стол имеет отделение с дверцей и полку под столешницей. Второй стол имеет тумбу с двумя ящиками на роликовых направляющих и открытую нишу, на этом столе установлены розетки наружные с изолированным основанием. Столы изготовлены из ЛДСП и облицованы кромкой ПВХ 0,4 мм. Столешницы столов с пластиковым покрытием и облицованы кромкой ПВХ 2 мм. Ручки-скобы металлические, цвет серебро.</w:t>
            </w:r>
          </w:p>
        </w:tc>
        <w:tc>
          <w:tcPr>
            <w:tcW w:w="446" w:type="pct"/>
            <w:vAlign w:val="center"/>
          </w:tcPr>
          <w:p w:rsidR="00962C53" w:rsidRPr="00B60198" w:rsidRDefault="00962C53" w:rsidP="00377232">
            <w:pPr>
              <w:spacing w:after="0"/>
              <w:jc w:val="center"/>
              <w:rPr>
                <w:rFonts w:ascii="Times New Roman" w:hAnsi="Times New Roman" w:cs="Times New Roman"/>
              </w:rPr>
            </w:pPr>
            <w:r w:rsidRPr="00B60198">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2</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Набор шахматный (шахматы, часы)</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Комплект, состоящий из шахматной доски обиходной с деревянными фигурами и шахматных стрелочных часов</w:t>
            </w:r>
          </w:p>
        </w:tc>
        <w:tc>
          <w:tcPr>
            <w:tcW w:w="446" w:type="pct"/>
            <w:vAlign w:val="center"/>
          </w:tcPr>
          <w:p w:rsidR="00962C53" w:rsidRPr="00B60198" w:rsidRDefault="00962C53" w:rsidP="00377232">
            <w:pPr>
              <w:spacing w:after="0" w:line="240" w:lineRule="auto"/>
              <w:jc w:val="center"/>
              <w:rPr>
                <w:rFonts w:ascii="Times New Roman" w:hAnsi="Times New Roman" w:cs="Times New Roman"/>
              </w:rPr>
            </w:pPr>
            <w:r w:rsidRPr="00B60198">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2</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Тумба с раковиной</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Тумба лабораторная с раковиной</w:t>
            </w:r>
            <w:r w:rsidRPr="008E1AAF">
              <w:rPr>
                <w:rFonts w:ascii="Times New Roman" w:hAnsi="Times New Roman" w:cs="Times New Roman"/>
                <w:color w:val="000000"/>
              </w:rPr>
              <w:br/>
              <w:t xml:space="preserve">420х420х760мм изготовлена из ЛДСП 16 мм, торцы облицованы кромкой ПВХ 0,4 мм. Столешница изготовлена из ДСП с пластиковым покрытием и облицована кромкой ПВХ 2 мм, на столешнице установлены кран для воды и полипропиленовая раковина размером 160х160х158. На двери установлена ручка-скоба металлическая, цвет </w:t>
            </w:r>
            <w:proofErr w:type="spellStart"/>
            <w:r w:rsidRPr="008E1AAF">
              <w:rPr>
                <w:rFonts w:ascii="Times New Roman" w:hAnsi="Times New Roman" w:cs="Times New Roman"/>
                <w:color w:val="000000"/>
              </w:rPr>
              <w:t>себеро</w:t>
            </w:r>
            <w:proofErr w:type="spellEnd"/>
          </w:p>
        </w:tc>
        <w:tc>
          <w:tcPr>
            <w:tcW w:w="446" w:type="pct"/>
            <w:vAlign w:val="center"/>
          </w:tcPr>
          <w:p w:rsidR="00962C53" w:rsidRPr="001E1332" w:rsidRDefault="00962C53" w:rsidP="00377232">
            <w:pPr>
              <w:spacing w:after="0"/>
              <w:jc w:val="center"/>
              <w:rPr>
                <w:rFonts w:ascii="Times New Roman" w:hAnsi="Times New Roman" w:cs="Times New Roman"/>
              </w:rPr>
            </w:pPr>
            <w:r w:rsidRPr="001E1332">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1</w:t>
            </w:r>
          </w:p>
        </w:tc>
      </w:tr>
      <w:tr w:rsidR="00962C53" w:rsidRPr="00644342" w:rsidTr="00962C53">
        <w:trPr>
          <w:trHeight w:val="286"/>
          <w:tblCellSpacing w:w="5" w:type="nil"/>
        </w:trPr>
        <w:tc>
          <w:tcPr>
            <w:tcW w:w="298" w:type="pct"/>
            <w:vAlign w:val="center"/>
          </w:tcPr>
          <w:p w:rsidR="00962C53" w:rsidRPr="00644342" w:rsidRDefault="00962C53" w:rsidP="00962C53">
            <w:pPr>
              <w:numPr>
                <w:ilvl w:val="0"/>
                <w:numId w:val="2"/>
              </w:numPr>
              <w:autoSpaceDE w:val="0"/>
              <w:autoSpaceDN w:val="0"/>
              <w:adjustRightInd w:val="0"/>
              <w:spacing w:after="0" w:line="240" w:lineRule="auto"/>
              <w:ind w:left="357" w:hanging="357"/>
              <w:jc w:val="center"/>
              <w:rPr>
                <w:rFonts w:ascii="Times New Roman" w:eastAsia="Times New Roman" w:hAnsi="Times New Roman" w:cs="Times New Roman"/>
                <w:sz w:val="20"/>
                <w:szCs w:val="20"/>
                <w:lang w:eastAsia="ru-RU"/>
              </w:rPr>
            </w:pPr>
          </w:p>
        </w:tc>
        <w:tc>
          <w:tcPr>
            <w:tcW w:w="1344" w:type="pct"/>
            <w:vAlign w:val="center"/>
          </w:tcPr>
          <w:p w:rsidR="00962C53" w:rsidRPr="008E1AAF" w:rsidRDefault="00962C53" w:rsidP="00377232">
            <w:pPr>
              <w:rPr>
                <w:rFonts w:ascii="Times New Roman" w:hAnsi="Times New Roman" w:cs="Times New Roman"/>
                <w:color w:val="000000"/>
                <w:sz w:val="24"/>
                <w:szCs w:val="24"/>
              </w:rPr>
            </w:pPr>
            <w:r w:rsidRPr="008E1AAF">
              <w:rPr>
                <w:rFonts w:ascii="Times New Roman" w:hAnsi="Times New Roman" w:cs="Times New Roman"/>
                <w:color w:val="000000"/>
              </w:rPr>
              <w:t>Тумба</w:t>
            </w:r>
          </w:p>
        </w:tc>
        <w:tc>
          <w:tcPr>
            <w:tcW w:w="2464" w:type="pct"/>
          </w:tcPr>
          <w:p w:rsidR="00962C53" w:rsidRPr="008E1AAF" w:rsidRDefault="00962C53" w:rsidP="00377232">
            <w:pPr>
              <w:jc w:val="both"/>
              <w:rPr>
                <w:rFonts w:ascii="Times New Roman" w:hAnsi="Times New Roman" w:cs="Times New Roman"/>
                <w:color w:val="000000"/>
                <w:sz w:val="24"/>
                <w:szCs w:val="24"/>
              </w:rPr>
            </w:pPr>
            <w:r w:rsidRPr="008E1AAF">
              <w:rPr>
                <w:rFonts w:ascii="Times New Roman" w:hAnsi="Times New Roman" w:cs="Times New Roman"/>
                <w:color w:val="000000"/>
              </w:rPr>
              <w:t>Тумба с нишей (для аппаратуры) 850х416х810</w:t>
            </w:r>
            <w:r w:rsidRPr="008E1AAF">
              <w:rPr>
                <w:rFonts w:ascii="Times New Roman" w:hAnsi="Times New Roman" w:cs="Times New Roman"/>
                <w:color w:val="000000"/>
              </w:rPr>
              <w:br/>
              <w:t xml:space="preserve">изготовлена из ЛДСП 16 мм, торцы облицованы кромкой ПВХ 0,4 мм, топ тумбы облицован кромкой ПВХ 2 мм. Тумба имеет нишу закрытую двумя дверями и открытую нишу. На дверях установлены ручки-скобы металлические, цвет серебро. Тумба снабжена пластиковыми </w:t>
            </w:r>
            <w:proofErr w:type="gramStart"/>
            <w:r w:rsidRPr="008E1AAF">
              <w:rPr>
                <w:rFonts w:ascii="Times New Roman" w:hAnsi="Times New Roman" w:cs="Times New Roman"/>
                <w:color w:val="000000"/>
              </w:rPr>
              <w:t>ножками-опорами</w:t>
            </w:r>
            <w:proofErr w:type="gramEnd"/>
            <w:r w:rsidRPr="008E1AAF">
              <w:rPr>
                <w:rFonts w:ascii="Times New Roman" w:hAnsi="Times New Roman" w:cs="Times New Roman"/>
                <w:color w:val="000000"/>
              </w:rPr>
              <w:t xml:space="preserve"> регулируемыми по высоте 42-52 мм, цвет серебро.</w:t>
            </w:r>
          </w:p>
        </w:tc>
        <w:tc>
          <w:tcPr>
            <w:tcW w:w="446" w:type="pct"/>
            <w:vAlign w:val="center"/>
          </w:tcPr>
          <w:p w:rsidR="00962C53" w:rsidRPr="008E1AAF" w:rsidRDefault="00962C53" w:rsidP="00377232">
            <w:pPr>
              <w:spacing w:after="0"/>
              <w:jc w:val="center"/>
              <w:rPr>
                <w:rFonts w:ascii="Times New Roman" w:hAnsi="Times New Roman" w:cs="Times New Roman"/>
              </w:rPr>
            </w:pPr>
            <w:r w:rsidRPr="008E1AAF">
              <w:rPr>
                <w:rFonts w:ascii="Times New Roman" w:hAnsi="Times New Roman" w:cs="Times New Roman"/>
              </w:rPr>
              <w:t>шт.</w:t>
            </w:r>
          </w:p>
        </w:tc>
        <w:tc>
          <w:tcPr>
            <w:tcW w:w="448" w:type="pct"/>
            <w:vAlign w:val="center"/>
          </w:tcPr>
          <w:p w:rsidR="00962C53" w:rsidRPr="008E1AAF" w:rsidRDefault="00962C53" w:rsidP="00377232">
            <w:pPr>
              <w:jc w:val="center"/>
              <w:rPr>
                <w:rFonts w:ascii="Times New Roman" w:hAnsi="Times New Roman" w:cs="Times New Roman"/>
                <w:color w:val="000000"/>
                <w:sz w:val="24"/>
                <w:szCs w:val="24"/>
              </w:rPr>
            </w:pPr>
            <w:r w:rsidRPr="008E1AAF">
              <w:rPr>
                <w:rFonts w:ascii="Times New Roman" w:hAnsi="Times New Roman" w:cs="Times New Roman"/>
                <w:color w:val="000000"/>
              </w:rPr>
              <w:t>2</w:t>
            </w:r>
          </w:p>
        </w:tc>
      </w:tr>
    </w:tbl>
    <w:p w:rsidR="00720EA7" w:rsidRDefault="00720EA7"/>
    <w:p w:rsidR="00720EA7" w:rsidRPr="00962C53" w:rsidRDefault="00720EA7" w:rsidP="00962C53">
      <w:pPr>
        <w:jc w:val="center"/>
        <w:rPr>
          <w:b/>
        </w:rPr>
      </w:pPr>
      <w:r w:rsidRPr="00962C53">
        <w:rPr>
          <w:b/>
        </w:rPr>
        <w:t>Лабораторное оборудование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229"/>
        <w:gridCol w:w="850"/>
        <w:gridCol w:w="851"/>
      </w:tblGrid>
      <w:tr w:rsidR="00962C53" w:rsidRPr="002D1C10" w:rsidTr="00962C53">
        <w:trPr>
          <w:trHeight w:val="1140"/>
        </w:trPr>
        <w:tc>
          <w:tcPr>
            <w:tcW w:w="568"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b/>
                <w:bCs/>
                <w:color w:val="000000"/>
                <w:lang w:eastAsia="ru-RU"/>
              </w:rPr>
            </w:pPr>
            <w:r w:rsidRPr="002D1C10">
              <w:rPr>
                <w:rFonts w:ascii="Times New Roman" w:eastAsia="Times New Roman" w:hAnsi="Times New Roman" w:cs="Times New Roman"/>
                <w:b/>
                <w:bCs/>
                <w:color w:val="000000"/>
                <w:lang w:eastAsia="ru-RU"/>
              </w:rPr>
              <w:lastRenderedPageBreak/>
              <w:t xml:space="preserve">№ </w:t>
            </w:r>
            <w:proofErr w:type="gramStart"/>
            <w:r w:rsidRPr="002D1C10">
              <w:rPr>
                <w:rFonts w:ascii="Times New Roman" w:eastAsia="Times New Roman" w:hAnsi="Times New Roman" w:cs="Times New Roman"/>
                <w:b/>
                <w:bCs/>
                <w:color w:val="000000"/>
                <w:lang w:eastAsia="ru-RU"/>
              </w:rPr>
              <w:t>п</w:t>
            </w:r>
            <w:proofErr w:type="gramEnd"/>
            <w:r w:rsidRPr="002D1C10">
              <w:rPr>
                <w:rFonts w:ascii="Times New Roman" w:eastAsia="Times New Roman" w:hAnsi="Times New Roman" w:cs="Times New Roman"/>
                <w:b/>
                <w:bCs/>
                <w:color w:val="000000"/>
                <w:lang w:eastAsia="ru-RU"/>
              </w:rPr>
              <w:t>/п</w:t>
            </w:r>
          </w:p>
        </w:tc>
        <w:tc>
          <w:tcPr>
            <w:tcW w:w="7229"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b/>
                <w:bCs/>
                <w:color w:val="000000"/>
                <w:lang w:eastAsia="ru-RU"/>
              </w:rPr>
            </w:pPr>
            <w:r w:rsidRPr="002D1C10">
              <w:rPr>
                <w:rFonts w:ascii="Times New Roman" w:eastAsia="Times New Roman" w:hAnsi="Times New Roman" w:cs="Times New Roman"/>
                <w:b/>
                <w:bCs/>
                <w:color w:val="000000"/>
                <w:lang w:eastAsia="ru-RU"/>
              </w:rPr>
              <w:t>Наименование товара, товарный знак (при наличии)</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b/>
                <w:bCs/>
                <w:color w:val="000000"/>
                <w:lang w:eastAsia="ru-RU"/>
              </w:rPr>
            </w:pPr>
            <w:r w:rsidRPr="002D1C10">
              <w:rPr>
                <w:rFonts w:ascii="Times New Roman" w:eastAsia="Times New Roman" w:hAnsi="Times New Roman" w:cs="Times New Roman"/>
                <w:b/>
                <w:bCs/>
                <w:color w:val="000000"/>
                <w:lang w:eastAsia="ru-RU"/>
              </w:rPr>
              <w:t xml:space="preserve">Ед. </w:t>
            </w:r>
            <w:r w:rsidRPr="002D1C10">
              <w:rPr>
                <w:rFonts w:ascii="Times New Roman" w:eastAsia="Times New Roman" w:hAnsi="Times New Roman" w:cs="Times New Roman"/>
                <w:b/>
                <w:bCs/>
                <w:color w:val="000000"/>
                <w:lang w:eastAsia="ru-RU"/>
              </w:rPr>
              <w:br/>
              <w:t>изм.</w:t>
            </w:r>
          </w:p>
        </w:tc>
        <w:tc>
          <w:tcPr>
            <w:tcW w:w="851"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b/>
                <w:bCs/>
                <w:color w:val="000000"/>
                <w:lang w:eastAsia="ru-RU"/>
              </w:rPr>
            </w:pPr>
            <w:r w:rsidRPr="002D1C10">
              <w:rPr>
                <w:rFonts w:ascii="Times New Roman" w:eastAsia="Times New Roman" w:hAnsi="Times New Roman" w:cs="Times New Roman"/>
                <w:b/>
                <w:bCs/>
                <w:color w:val="000000"/>
                <w:lang w:eastAsia="ru-RU"/>
              </w:rPr>
              <w:t>Кол-во</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Штатив лабораторный химический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чашек Петри</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Набор инструментов </w:t>
            </w:r>
            <w:proofErr w:type="spellStart"/>
            <w:r w:rsidRPr="002D1C10">
              <w:rPr>
                <w:rFonts w:ascii="Times New Roman" w:eastAsia="Times New Roman" w:hAnsi="Times New Roman" w:cs="Times New Roman"/>
                <w:color w:val="000000"/>
                <w:lang w:eastAsia="ru-RU"/>
              </w:rPr>
              <w:t>препаровальных</w:t>
            </w:r>
            <w:proofErr w:type="spellEnd"/>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Ложка для сжигания веществ</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Ступка фарфоровая с пестиком</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банок с крышкой для хранения твердых реактивов</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7</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склянок (флаконов) для хранения растворов реактивов</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8</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пробирок (ПХ-14, ПХ-16) (10 шт.)</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9</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Прибор для получения газов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10</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Спиртовка</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11</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Горючее для спиртовок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12</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Фильтровальная бумага</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13</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Палочка стеклянная (с резиновым наконечником)</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14</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Чашечка для выпаривания (выпарительная чашечка)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15</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Мерный цилиндр (пластиковый)</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16</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Воронка стеклянная (малая)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17</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Стакан стеклянный (100 мл)</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10</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18</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Газоотводная трубка</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w:t>
            </w:r>
          </w:p>
        </w:tc>
      </w:tr>
      <w:tr w:rsidR="00962C53" w:rsidRPr="002D1C10" w:rsidTr="00962C53">
        <w:trPr>
          <w:gridAfter w:val="3"/>
          <w:wAfter w:w="8930" w:type="dxa"/>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19</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"Деревья и кустарники"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20</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"Дикорастущие растения"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21</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"Кормовые растения"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22</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"Культурные растения"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23</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"Лекарственные растения"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24</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"Медоносные растения"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25</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"Морфология растений"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26</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"Основные группы растений"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27</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"Растительные сообщества"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28</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"Сельскохозяйственные растения"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29</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"Ядовитые растения"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30</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Гербарий к курсу основ по общей биологии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gridAfter w:val="3"/>
          <w:wAfter w:w="8930" w:type="dxa"/>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31</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"Голосеменные растения"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32</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"Обитатели морского дна"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33</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"Палеонтологическая"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6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34</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"Представители  отрядов  насекомых"  количество насекомых: не менее 4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35</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Коллекция "Примеры защитных приспособлений у насекомых"</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36</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"Приспособительные  изменения  в  конечностях насекомых"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37</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"Развитие насекомых с неполным превращением"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38</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"Развитие насекомых с полным превращением"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39</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"Развитие пшеницы"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40</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"Развитие бабочки"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lastRenderedPageBreak/>
              <w:t>41</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"Раковины моллюсков"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42</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"Семейства жуков"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43</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"Семена и плоды"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44</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Коллекция "Форма сохранности ископаемых растений и животных"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45</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палеонтологических находок "Происхождение человека"</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gridAfter w:val="3"/>
          <w:wAfter w:w="8930" w:type="dxa"/>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46</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Столик подъемный</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47</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Штатив демонстрационный  химический</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48</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Аппарат для  проведения химических  реакций</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49</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Набор для электролиза демонстрационный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50</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Комплект  мерных  колб  малого  объема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51</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Прибор  для  опытов  по  химии  с  электрическим  током (лабораторный) </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52</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Прибор для иллюстрации закона сохранения массы веществ</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53</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Делительная воронка</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54</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Прибор для получения газов</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gridAfter w:val="3"/>
          <w:wAfter w:w="8930" w:type="dxa"/>
          <w:trHeight w:val="3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w:t>
            </w:r>
          </w:p>
        </w:tc>
      </w:tr>
      <w:tr w:rsidR="00962C53" w:rsidRPr="002D1C10" w:rsidTr="00962C53">
        <w:trPr>
          <w:trHeight w:val="6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55</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Набор «Кислоты» </w:t>
            </w:r>
            <w:r w:rsidRPr="002D1C10">
              <w:rPr>
                <w:rFonts w:ascii="Times New Roman" w:eastAsia="Times New Roman" w:hAnsi="Times New Roman" w:cs="Times New Roman"/>
                <w:color w:val="000000"/>
                <w:lang w:eastAsia="ru-RU"/>
              </w:rPr>
              <w:br/>
              <w:t>Состав набора: азотная кислота 0,20 л, ортофосфорная кислота 0,20 л</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9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56</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Набор «Гидроксиды» </w:t>
            </w:r>
            <w:r w:rsidRPr="002D1C10">
              <w:rPr>
                <w:rFonts w:ascii="Times New Roman" w:eastAsia="Times New Roman" w:hAnsi="Times New Roman" w:cs="Times New Roman"/>
                <w:color w:val="000000"/>
                <w:lang w:eastAsia="ru-RU"/>
              </w:rPr>
              <w:br/>
              <w:t>Состав набора: бария гидроксид - 0,05; калия гидроксид - 0,2; кальция гидроксид - 0,5; натрия гидроксид - 0,5.</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6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57</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«Щелочные и щелочноземельные металлы»</w:t>
            </w:r>
            <w:r w:rsidRPr="002D1C10">
              <w:rPr>
                <w:rFonts w:ascii="Times New Roman" w:eastAsia="Times New Roman" w:hAnsi="Times New Roman" w:cs="Times New Roman"/>
                <w:color w:val="000000"/>
                <w:lang w:eastAsia="ru-RU"/>
              </w:rPr>
              <w:br/>
              <w:t>Состав набора: кальций - 0,02 кг.; литий - 0,01 кг.; натрий - 0,04 кг.</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15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58</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Набор «Металлы» </w:t>
            </w:r>
            <w:r w:rsidRPr="002D1C10">
              <w:rPr>
                <w:rFonts w:ascii="Times New Roman" w:eastAsia="Times New Roman" w:hAnsi="Times New Roman" w:cs="Times New Roman"/>
                <w:color w:val="000000"/>
                <w:lang w:eastAsia="ru-RU"/>
              </w:rPr>
              <w:br/>
              <w:t>Состав набора: алюминий (гранулы) - 0.1 кг.; алюминий (пудра) - 0.05 кг.; железо металлическое - 0.05 кг.; магний (лента) - 0.05 кг.; магний (порошок) - 0.05 кг.; медь (гранулы) - 0.05 кг.; олово (гранулы) - 0.05 кг.; цинк (гранулы) - 0.5 кг.; цинк (порошок) - 0.05 кг.</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18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59</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«Галогениды»</w:t>
            </w:r>
            <w:r w:rsidRPr="002D1C10">
              <w:rPr>
                <w:rFonts w:ascii="Times New Roman" w:eastAsia="Times New Roman" w:hAnsi="Times New Roman" w:cs="Times New Roman"/>
                <w:color w:val="000000"/>
                <w:lang w:eastAsia="ru-RU"/>
              </w:rPr>
              <w:br/>
              <w:t>В составе набора: алюминия хлорид - 0,05 кг.; аммония хлорид - 0,1 кг.; железа (III) хлорид - 0,1 кг.; калия йодид - 0,1 кг.; калия хлорид - 0,05 кг.; цинка хлорид - 0,05 кг.; кальция хлорид - 0,1 кг.; магния хлорид - 0,1 кг.; натрия хлорид - 0,1 кг.; меди (II) хлорид - 0,1 кг.; бария хлорид - 0,1 кг.; натрия бромид - 0,1 кг.; натрия фторид - 0,05 кг.; лития хлорид - 0,05 кг.</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12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60</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"Карбонаты"</w:t>
            </w:r>
            <w:r w:rsidRPr="002D1C10">
              <w:rPr>
                <w:rFonts w:ascii="Times New Roman" w:eastAsia="Times New Roman" w:hAnsi="Times New Roman" w:cs="Times New Roman"/>
                <w:color w:val="000000"/>
                <w:lang w:eastAsia="ru-RU"/>
              </w:rPr>
              <w:br/>
              <w:t xml:space="preserve">Состав набора (кг): аммония карбонат - 0,05; калия карбонат - 0,05; калия гидрокарбонат - 0,1; </w:t>
            </w:r>
            <w:proofErr w:type="spellStart"/>
            <w:r w:rsidRPr="002D1C10">
              <w:rPr>
                <w:rFonts w:ascii="Times New Roman" w:eastAsia="Times New Roman" w:hAnsi="Times New Roman" w:cs="Times New Roman"/>
                <w:color w:val="000000"/>
                <w:lang w:eastAsia="ru-RU"/>
              </w:rPr>
              <w:t>еди</w:t>
            </w:r>
            <w:proofErr w:type="spellEnd"/>
            <w:r w:rsidRPr="002D1C10">
              <w:rPr>
                <w:rFonts w:ascii="Times New Roman" w:eastAsia="Times New Roman" w:hAnsi="Times New Roman" w:cs="Times New Roman"/>
                <w:color w:val="000000"/>
                <w:lang w:eastAsia="ru-RU"/>
              </w:rPr>
              <w:t xml:space="preserve"> (II) карбонат - 0,1; натрия карбонат - 0,1; натрия гидрокарбонат - 0,1.</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12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61</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"Фосфаты. Силикаты"</w:t>
            </w:r>
            <w:r w:rsidRPr="002D1C10">
              <w:rPr>
                <w:rFonts w:ascii="Times New Roman" w:eastAsia="Times New Roman" w:hAnsi="Times New Roman" w:cs="Times New Roman"/>
                <w:color w:val="000000"/>
                <w:lang w:eastAsia="ru-RU"/>
              </w:rPr>
              <w:br/>
              <w:t xml:space="preserve">Состав набора (кг): калия </w:t>
            </w:r>
            <w:proofErr w:type="spellStart"/>
            <w:r w:rsidRPr="002D1C10">
              <w:rPr>
                <w:rFonts w:ascii="Times New Roman" w:eastAsia="Times New Roman" w:hAnsi="Times New Roman" w:cs="Times New Roman"/>
                <w:color w:val="000000"/>
                <w:lang w:eastAsia="ru-RU"/>
              </w:rPr>
              <w:t>гидроортофосфат</w:t>
            </w:r>
            <w:proofErr w:type="spellEnd"/>
            <w:r w:rsidRPr="002D1C10">
              <w:rPr>
                <w:rFonts w:ascii="Times New Roman" w:eastAsia="Times New Roman" w:hAnsi="Times New Roman" w:cs="Times New Roman"/>
                <w:color w:val="000000"/>
                <w:lang w:eastAsia="ru-RU"/>
              </w:rPr>
              <w:t xml:space="preserve"> - 0,05; натрия метасиликат 9-в - 0,05; натрия </w:t>
            </w:r>
            <w:proofErr w:type="spellStart"/>
            <w:r w:rsidRPr="002D1C10">
              <w:rPr>
                <w:rFonts w:ascii="Times New Roman" w:eastAsia="Times New Roman" w:hAnsi="Times New Roman" w:cs="Times New Roman"/>
                <w:color w:val="000000"/>
                <w:lang w:eastAsia="ru-RU"/>
              </w:rPr>
              <w:t>ортофосфат</w:t>
            </w:r>
            <w:proofErr w:type="spellEnd"/>
            <w:r w:rsidRPr="002D1C10">
              <w:rPr>
                <w:rFonts w:ascii="Times New Roman" w:eastAsia="Times New Roman" w:hAnsi="Times New Roman" w:cs="Times New Roman"/>
                <w:color w:val="000000"/>
                <w:lang w:eastAsia="ru-RU"/>
              </w:rPr>
              <w:t xml:space="preserve"> - 0,1; натрия </w:t>
            </w:r>
            <w:proofErr w:type="spellStart"/>
            <w:r w:rsidRPr="002D1C10">
              <w:rPr>
                <w:rFonts w:ascii="Times New Roman" w:eastAsia="Times New Roman" w:hAnsi="Times New Roman" w:cs="Times New Roman"/>
                <w:color w:val="000000"/>
                <w:lang w:eastAsia="ru-RU"/>
              </w:rPr>
              <w:t>гидроортофосфат</w:t>
            </w:r>
            <w:proofErr w:type="spellEnd"/>
            <w:r w:rsidRPr="002D1C10">
              <w:rPr>
                <w:rFonts w:ascii="Times New Roman" w:eastAsia="Times New Roman" w:hAnsi="Times New Roman" w:cs="Times New Roman"/>
                <w:color w:val="000000"/>
                <w:lang w:eastAsia="ru-RU"/>
              </w:rPr>
              <w:t xml:space="preserve"> - 0,05; натрия </w:t>
            </w:r>
            <w:proofErr w:type="spellStart"/>
            <w:r w:rsidRPr="002D1C10">
              <w:rPr>
                <w:rFonts w:ascii="Times New Roman" w:eastAsia="Times New Roman" w:hAnsi="Times New Roman" w:cs="Times New Roman"/>
                <w:color w:val="000000"/>
                <w:lang w:eastAsia="ru-RU"/>
              </w:rPr>
              <w:t>дигидроортофосфат</w:t>
            </w:r>
            <w:proofErr w:type="spellEnd"/>
            <w:r w:rsidRPr="002D1C10">
              <w:rPr>
                <w:rFonts w:ascii="Times New Roman" w:eastAsia="Times New Roman" w:hAnsi="Times New Roman" w:cs="Times New Roman"/>
                <w:color w:val="000000"/>
                <w:lang w:eastAsia="ru-RU"/>
              </w:rPr>
              <w:t xml:space="preserve"> - 0,05.</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12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62</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"Ацетаты. Роданиды. Соединения железа"</w:t>
            </w:r>
            <w:r w:rsidRPr="002D1C10">
              <w:rPr>
                <w:rFonts w:ascii="Times New Roman" w:eastAsia="Times New Roman" w:hAnsi="Times New Roman" w:cs="Times New Roman"/>
                <w:color w:val="000000"/>
                <w:lang w:eastAsia="ru-RU"/>
              </w:rPr>
              <w:br/>
              <w:t xml:space="preserve">Состав набора (кг): калия </w:t>
            </w:r>
            <w:proofErr w:type="spellStart"/>
            <w:r w:rsidRPr="002D1C10">
              <w:rPr>
                <w:rFonts w:ascii="Times New Roman" w:eastAsia="Times New Roman" w:hAnsi="Times New Roman" w:cs="Times New Roman"/>
                <w:color w:val="000000"/>
                <w:lang w:eastAsia="ru-RU"/>
              </w:rPr>
              <w:t>гексацианоферрат</w:t>
            </w:r>
            <w:proofErr w:type="spellEnd"/>
            <w:r w:rsidRPr="002D1C10">
              <w:rPr>
                <w:rFonts w:ascii="Times New Roman" w:eastAsia="Times New Roman" w:hAnsi="Times New Roman" w:cs="Times New Roman"/>
                <w:color w:val="000000"/>
                <w:lang w:eastAsia="ru-RU"/>
              </w:rPr>
              <w:t xml:space="preserve"> (II) 3-в - 0,05; калия </w:t>
            </w:r>
            <w:proofErr w:type="spellStart"/>
            <w:r w:rsidRPr="002D1C10">
              <w:rPr>
                <w:rFonts w:ascii="Times New Roman" w:eastAsia="Times New Roman" w:hAnsi="Times New Roman" w:cs="Times New Roman"/>
                <w:color w:val="000000"/>
                <w:lang w:eastAsia="ru-RU"/>
              </w:rPr>
              <w:t>гексацианоферрат</w:t>
            </w:r>
            <w:proofErr w:type="spellEnd"/>
            <w:r w:rsidRPr="002D1C10">
              <w:rPr>
                <w:rFonts w:ascii="Times New Roman" w:eastAsia="Times New Roman" w:hAnsi="Times New Roman" w:cs="Times New Roman"/>
                <w:color w:val="000000"/>
                <w:lang w:eastAsia="ru-RU"/>
              </w:rPr>
              <w:t xml:space="preserve"> (III) - 0,05; калия роданид - 0,05; калия ацетат - 0,05; натрия ацетат - 0,05; свинца (II) ацетат - 0,05.</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9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lastRenderedPageBreak/>
              <w:t>63</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"Соединения хрома"</w:t>
            </w:r>
            <w:r w:rsidRPr="002D1C10">
              <w:rPr>
                <w:rFonts w:ascii="Times New Roman" w:eastAsia="Times New Roman" w:hAnsi="Times New Roman" w:cs="Times New Roman"/>
                <w:color w:val="000000"/>
                <w:lang w:eastAsia="ru-RU"/>
              </w:rPr>
              <w:br/>
              <w:t>Состав набора (кг): аммония дихромат - 0,2; калия дихромат - 0,05; калия хромат - 0,05; хрома (III) хлорид 6-в - 0,05.</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9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64</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"Индикаторы"</w:t>
            </w:r>
            <w:r w:rsidRPr="002D1C10">
              <w:rPr>
                <w:rFonts w:ascii="Times New Roman" w:eastAsia="Times New Roman" w:hAnsi="Times New Roman" w:cs="Times New Roman"/>
                <w:color w:val="000000"/>
                <w:lang w:eastAsia="ru-RU"/>
              </w:rPr>
              <w:br/>
              <w:t xml:space="preserve">Состав набора (кг): </w:t>
            </w:r>
            <w:proofErr w:type="spellStart"/>
            <w:r w:rsidRPr="002D1C10">
              <w:rPr>
                <w:rFonts w:ascii="Times New Roman" w:eastAsia="Times New Roman" w:hAnsi="Times New Roman" w:cs="Times New Roman"/>
                <w:color w:val="000000"/>
                <w:lang w:eastAsia="ru-RU"/>
              </w:rPr>
              <w:t>лакмоид</w:t>
            </w:r>
            <w:proofErr w:type="spellEnd"/>
            <w:r w:rsidRPr="002D1C10">
              <w:rPr>
                <w:rFonts w:ascii="Times New Roman" w:eastAsia="Times New Roman" w:hAnsi="Times New Roman" w:cs="Times New Roman"/>
                <w:color w:val="000000"/>
                <w:lang w:eastAsia="ru-RU"/>
              </w:rPr>
              <w:t xml:space="preserve"> - 0,02; метиловый оранжевый - 0,02; фенолфталеин - 0,02.</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15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65</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proofErr w:type="gramStart"/>
            <w:r w:rsidRPr="002D1C10">
              <w:rPr>
                <w:rFonts w:ascii="Times New Roman" w:eastAsia="Times New Roman" w:hAnsi="Times New Roman" w:cs="Times New Roman"/>
                <w:color w:val="000000"/>
                <w:lang w:eastAsia="ru-RU"/>
              </w:rPr>
              <w:t>Набор "Кислородсодержащие органические вещества"</w:t>
            </w:r>
            <w:r w:rsidRPr="002D1C10">
              <w:rPr>
                <w:rFonts w:ascii="Times New Roman" w:eastAsia="Times New Roman" w:hAnsi="Times New Roman" w:cs="Times New Roman"/>
                <w:color w:val="000000"/>
                <w:lang w:eastAsia="ru-RU"/>
              </w:rPr>
              <w:br/>
              <w:t>Состав набора (кг): ацетон (*) - 0,1; глицерин - 0,2;  изоамиловый спирт (</w:t>
            </w:r>
            <w:proofErr w:type="spellStart"/>
            <w:r w:rsidRPr="002D1C10">
              <w:rPr>
                <w:rFonts w:ascii="Times New Roman" w:eastAsia="Times New Roman" w:hAnsi="Times New Roman" w:cs="Times New Roman"/>
                <w:color w:val="000000"/>
                <w:lang w:eastAsia="ru-RU"/>
              </w:rPr>
              <w:t>изопентанол</w:t>
            </w:r>
            <w:proofErr w:type="spellEnd"/>
            <w:r w:rsidRPr="002D1C10">
              <w:rPr>
                <w:rFonts w:ascii="Times New Roman" w:eastAsia="Times New Roman" w:hAnsi="Times New Roman" w:cs="Times New Roman"/>
                <w:color w:val="000000"/>
                <w:lang w:eastAsia="ru-RU"/>
              </w:rPr>
              <w:t>) - 0,1; изобутиловый спирт (</w:t>
            </w:r>
            <w:proofErr w:type="spellStart"/>
            <w:r w:rsidRPr="002D1C10">
              <w:rPr>
                <w:rFonts w:ascii="Times New Roman" w:eastAsia="Times New Roman" w:hAnsi="Times New Roman" w:cs="Times New Roman"/>
                <w:color w:val="000000"/>
                <w:lang w:eastAsia="ru-RU"/>
              </w:rPr>
              <w:t>изобутанол</w:t>
            </w:r>
            <w:proofErr w:type="spellEnd"/>
            <w:r w:rsidRPr="002D1C10">
              <w:rPr>
                <w:rFonts w:ascii="Times New Roman" w:eastAsia="Times New Roman" w:hAnsi="Times New Roman" w:cs="Times New Roman"/>
                <w:color w:val="000000"/>
                <w:lang w:eastAsia="ru-RU"/>
              </w:rPr>
              <w:t>) - 0,1; н-бутиловый спирт (бутанол) - 0,1; фенол - 0,05; формалин 40% - 0,1; этилацетат - 0,1; этиленгликоль - 0,05.</w:t>
            </w:r>
            <w:proofErr w:type="gramEnd"/>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9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66</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Набор "Углеводороды" </w:t>
            </w:r>
            <w:r w:rsidRPr="002D1C10">
              <w:rPr>
                <w:rFonts w:ascii="Times New Roman" w:eastAsia="Times New Roman" w:hAnsi="Times New Roman" w:cs="Times New Roman"/>
                <w:color w:val="000000"/>
                <w:lang w:eastAsia="ru-RU"/>
              </w:rPr>
              <w:br/>
              <w:t>Состав набора (кг): бензол - 0,05; гексан - 0,05; нефть - 0,05; циклогексан - 0,05; бензин - 0,1.</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1905"/>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67</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 xml:space="preserve">Набор "Кислоты органические" </w:t>
            </w:r>
            <w:r w:rsidRPr="002D1C10">
              <w:rPr>
                <w:rFonts w:ascii="Times New Roman" w:eastAsia="Times New Roman" w:hAnsi="Times New Roman" w:cs="Times New Roman"/>
                <w:color w:val="000000"/>
                <w:lang w:eastAsia="ru-RU"/>
              </w:rPr>
              <w:br/>
              <w:t>Состав набора (кг): кислота аминоуксусная (глицин) - 0,05; кислота бензойная - 0,05; кислота муравьиная - 0,1; кислота олеиновая - 0,05; кислота пальмитиновая - 0,05; кислота стеариновая - 0,05; кислота уксусная пищевая - 0,2; кислота щавелевая - 0,05.</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900"/>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68</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Набор "Углеводы. Амины"</w:t>
            </w:r>
            <w:r w:rsidRPr="002D1C10">
              <w:rPr>
                <w:rFonts w:ascii="Times New Roman" w:eastAsia="Times New Roman" w:hAnsi="Times New Roman" w:cs="Times New Roman"/>
                <w:color w:val="000000"/>
                <w:lang w:eastAsia="ru-RU"/>
              </w:rPr>
              <w:br/>
              <w:t>Состав набора (кг): анилин - 0,05; анилин сернокислый - 0,05; D-глюкоза - 0,05; сахароза - 0,05.</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3533"/>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69</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b/>
                <w:bCs/>
                <w:color w:val="000000"/>
                <w:lang w:eastAsia="ru-RU"/>
              </w:rPr>
            </w:pPr>
            <w:r w:rsidRPr="002D1C10">
              <w:rPr>
                <w:rFonts w:ascii="Times New Roman" w:eastAsia="Times New Roman" w:hAnsi="Times New Roman" w:cs="Times New Roman"/>
                <w:b/>
                <w:bCs/>
                <w:color w:val="000000"/>
                <w:lang w:eastAsia="ru-RU"/>
              </w:rPr>
              <w:t>ФИЗИКА. Оборудование для демонстрационных опытов</w:t>
            </w:r>
            <w:r w:rsidRPr="002D1C10">
              <w:rPr>
                <w:rFonts w:ascii="Times New Roman" w:eastAsia="Times New Roman" w:hAnsi="Times New Roman" w:cs="Times New Roman"/>
                <w:b/>
                <w:bCs/>
                <w:color w:val="000000"/>
                <w:lang w:eastAsia="ru-RU"/>
              </w:rPr>
              <w:br/>
            </w:r>
            <w:r w:rsidRPr="002D1C10">
              <w:rPr>
                <w:rFonts w:ascii="Times New Roman" w:eastAsia="Times New Roman" w:hAnsi="Times New Roman" w:cs="Times New Roman"/>
                <w:color w:val="000000"/>
                <w:lang w:eastAsia="ru-RU"/>
              </w:rPr>
              <w:t xml:space="preserve">(Штатив  демонстрационный, столик подъемный, источник постоянного и переменного напряжения, манометр  жидкостной  демонстрационный, камертон на резонансном ящике, насос вакуумный с электроприводом, тарелка вакуумная, ведерко Архимеда, огниво воздушное, прибор для демонстрации давления в жидкости, прибор для демонстрации атмосферного давления (магдебургские полушария), набор тел равного объема, набор тел равной массы, сосуды сообщающиеся, трубка Ньютона, шар Паскаля, шар с кольцом, цилиндры свинцовые со стругом, прибор  Ленца, магнит  дугообразный  демонстрационный, магнит  полосовой  демонстрационный  (пара), стрелки магнитные на штативах , набор демонстрационный "Электростатика": электроскопы, султан, палочка стеклянная, палочка эбонитовая, штативы изолирующие, машина </w:t>
            </w:r>
            <w:proofErr w:type="spellStart"/>
            <w:r w:rsidRPr="002D1C10">
              <w:rPr>
                <w:rFonts w:ascii="Times New Roman" w:eastAsia="Times New Roman" w:hAnsi="Times New Roman" w:cs="Times New Roman"/>
                <w:color w:val="000000"/>
                <w:lang w:eastAsia="ru-RU"/>
              </w:rPr>
              <w:t>электрофорная</w:t>
            </w:r>
            <w:proofErr w:type="spellEnd"/>
            <w:r w:rsidRPr="002D1C10">
              <w:rPr>
                <w:rFonts w:ascii="Times New Roman" w:eastAsia="Times New Roman" w:hAnsi="Times New Roman" w:cs="Times New Roman"/>
                <w:color w:val="000000"/>
                <w:lang w:eastAsia="ru-RU"/>
              </w:rPr>
              <w:t xml:space="preserve"> или высоковольтный источник, комплект проводов)</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r w:rsidR="00962C53" w:rsidRPr="002D1C10" w:rsidTr="00962C53">
        <w:trPr>
          <w:trHeight w:val="2614"/>
        </w:trPr>
        <w:tc>
          <w:tcPr>
            <w:tcW w:w="568"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70</w:t>
            </w:r>
          </w:p>
        </w:tc>
        <w:tc>
          <w:tcPr>
            <w:tcW w:w="7229" w:type="dxa"/>
            <w:shd w:val="clear" w:color="auto" w:fill="auto"/>
            <w:vAlign w:val="center"/>
            <w:hideMark/>
          </w:tcPr>
          <w:p w:rsidR="00962C53" w:rsidRPr="002D1C10" w:rsidRDefault="00962C53" w:rsidP="00377232">
            <w:pPr>
              <w:spacing w:after="0" w:line="240" w:lineRule="auto"/>
              <w:rPr>
                <w:rFonts w:ascii="Times New Roman" w:eastAsia="Times New Roman" w:hAnsi="Times New Roman" w:cs="Times New Roman"/>
                <w:b/>
                <w:bCs/>
                <w:color w:val="000000"/>
                <w:lang w:eastAsia="ru-RU"/>
              </w:rPr>
            </w:pPr>
            <w:r w:rsidRPr="002D1C10">
              <w:rPr>
                <w:rFonts w:ascii="Times New Roman" w:eastAsia="Times New Roman" w:hAnsi="Times New Roman" w:cs="Times New Roman"/>
                <w:b/>
                <w:bCs/>
                <w:color w:val="000000"/>
                <w:lang w:eastAsia="ru-RU"/>
              </w:rPr>
              <w:t>Оборудование для лабораторных работ и ученических опытов (на базе комплектов для ОГЭ)</w:t>
            </w:r>
            <w:r w:rsidRPr="002D1C10">
              <w:rPr>
                <w:rFonts w:ascii="Times New Roman" w:eastAsia="Times New Roman" w:hAnsi="Times New Roman" w:cs="Times New Roman"/>
                <w:b/>
                <w:bCs/>
                <w:color w:val="000000"/>
                <w:lang w:eastAsia="ru-RU"/>
              </w:rPr>
              <w:br/>
            </w:r>
            <w:r w:rsidRPr="002D1C10">
              <w:rPr>
                <w:rFonts w:ascii="Times New Roman" w:eastAsia="Times New Roman" w:hAnsi="Times New Roman" w:cs="Times New Roman"/>
                <w:color w:val="000000"/>
                <w:lang w:eastAsia="ru-RU"/>
              </w:rPr>
              <w:t xml:space="preserve">(Штатив лабораторный с держателями, весы электронные учебные 200г, мензурка, предел измерения 250 мл, динамометр 1Н, динамометр 5Н, цилиндр стальной, 25см3, цилиндр алюминиевый 25 см3, цилиндр алюминиевый 34 см3, цилиндр пластиковый 56 см3 (для измерения силы Архимеда), пружина 40 Н/м , пружина 10 Н/м, грузы по 100г, груз наборный устанавливает массу с шагом 10г, мерная лента, линейка, транспортир, брусок с крючком и нитью, направляющая, секундомер электронный с датчиком, направляющая со шкалой, брусок деревянный с пусковым магнитом, нитяной маятник с грузом с пусковым магнитом и с возможностью изменения длины нити, рычаг, блок подвижный и неподвижный, калориметр, термометр, источник питания постоянного тока, вольтметр </w:t>
            </w:r>
            <w:proofErr w:type="spellStart"/>
            <w:r w:rsidRPr="002D1C10">
              <w:rPr>
                <w:rFonts w:ascii="Times New Roman" w:eastAsia="Times New Roman" w:hAnsi="Times New Roman" w:cs="Times New Roman"/>
                <w:color w:val="000000"/>
                <w:lang w:eastAsia="ru-RU"/>
              </w:rPr>
              <w:t>двухпредельный</w:t>
            </w:r>
            <w:proofErr w:type="spellEnd"/>
            <w:r w:rsidRPr="002D1C10">
              <w:rPr>
                <w:rFonts w:ascii="Times New Roman" w:eastAsia="Times New Roman" w:hAnsi="Times New Roman" w:cs="Times New Roman"/>
                <w:color w:val="000000"/>
                <w:lang w:eastAsia="ru-RU"/>
              </w:rPr>
              <w:t xml:space="preserve"> (3В, 6В), амперметр </w:t>
            </w:r>
            <w:proofErr w:type="spellStart"/>
            <w:r w:rsidRPr="002D1C10">
              <w:rPr>
                <w:rFonts w:ascii="Times New Roman" w:eastAsia="Times New Roman" w:hAnsi="Times New Roman" w:cs="Times New Roman"/>
                <w:color w:val="000000"/>
                <w:lang w:eastAsia="ru-RU"/>
              </w:rPr>
              <w:t>двухпредельный</w:t>
            </w:r>
            <w:proofErr w:type="spellEnd"/>
            <w:r w:rsidRPr="002D1C10">
              <w:rPr>
                <w:rFonts w:ascii="Times New Roman" w:eastAsia="Times New Roman" w:hAnsi="Times New Roman" w:cs="Times New Roman"/>
                <w:color w:val="000000"/>
                <w:lang w:eastAsia="ru-RU"/>
              </w:rPr>
              <w:t xml:space="preserve"> (0,6А, 3А), резистор 4,7 Ом, резистор 5,7 Ом, лампа с колпачком 4,8 В на </w:t>
            </w:r>
            <w:r w:rsidRPr="002D1C10">
              <w:rPr>
                <w:rFonts w:ascii="Times New Roman" w:eastAsia="Times New Roman" w:hAnsi="Times New Roman" w:cs="Times New Roman"/>
                <w:color w:val="000000"/>
                <w:lang w:eastAsia="ru-RU"/>
              </w:rPr>
              <w:lastRenderedPageBreak/>
              <w:t>подставке, переменный резистор (реостат) до 10 Ом, соединительные провода, ключ, набор проволочных резисторов p1S, собирающая линза, фокусное расстояние 100 мм, собирающая линза, фокусное расстояние 50 мм, рассеивающая линза, фокусное расстояние 75мм, экран, оптическая скамья, слайд «Модель предмета», осветитель, полуцилиндр с планшетом с круговым транспортиром, прибор для изучения газовых законов, капилляры, дифракционная решетка 600 штрихов/мм Дифракционная решетка 300 штрихов/мм, зеркало, лазерная указка, поляроид в рамке, щели Юнга, катушка моток, блок диодов, блок конденсаторов, компас, магнит, электромагнит, опилки железные в банке)</w:t>
            </w:r>
          </w:p>
        </w:tc>
        <w:tc>
          <w:tcPr>
            <w:tcW w:w="850" w:type="dxa"/>
            <w:shd w:val="clear" w:color="auto" w:fill="auto"/>
            <w:vAlign w:val="center"/>
            <w:hideMark/>
          </w:tcPr>
          <w:p w:rsidR="00962C53" w:rsidRPr="002D1C10" w:rsidRDefault="00962C53" w:rsidP="00377232">
            <w:pPr>
              <w:spacing w:after="0" w:line="240" w:lineRule="auto"/>
              <w:jc w:val="center"/>
              <w:rPr>
                <w:rFonts w:ascii="Times New Roman" w:eastAsia="Times New Roman" w:hAnsi="Times New Roman" w:cs="Times New Roman"/>
                <w:lang w:eastAsia="ru-RU"/>
              </w:rPr>
            </w:pPr>
            <w:r w:rsidRPr="002D1C10">
              <w:rPr>
                <w:rFonts w:ascii="Times New Roman" w:eastAsia="Times New Roman" w:hAnsi="Times New Roman" w:cs="Times New Roman"/>
                <w:lang w:eastAsia="ru-RU"/>
              </w:rPr>
              <w:lastRenderedPageBreak/>
              <w:t>шт.</w:t>
            </w:r>
          </w:p>
        </w:tc>
        <w:tc>
          <w:tcPr>
            <w:tcW w:w="851" w:type="dxa"/>
            <w:shd w:val="clear" w:color="auto" w:fill="auto"/>
            <w:noWrap/>
            <w:vAlign w:val="center"/>
            <w:hideMark/>
          </w:tcPr>
          <w:p w:rsidR="00962C53" w:rsidRPr="002D1C10" w:rsidRDefault="00962C53" w:rsidP="00377232">
            <w:pPr>
              <w:spacing w:after="0" w:line="240" w:lineRule="auto"/>
              <w:jc w:val="center"/>
              <w:rPr>
                <w:rFonts w:ascii="Times New Roman" w:eastAsia="Times New Roman" w:hAnsi="Times New Roman" w:cs="Times New Roman"/>
                <w:color w:val="000000"/>
                <w:lang w:eastAsia="ru-RU"/>
              </w:rPr>
            </w:pPr>
            <w:r w:rsidRPr="002D1C10">
              <w:rPr>
                <w:rFonts w:ascii="Times New Roman" w:eastAsia="Times New Roman" w:hAnsi="Times New Roman" w:cs="Times New Roman"/>
                <w:color w:val="000000"/>
                <w:lang w:eastAsia="ru-RU"/>
              </w:rPr>
              <w:t>1</w:t>
            </w:r>
          </w:p>
        </w:tc>
      </w:tr>
    </w:tbl>
    <w:p w:rsidR="00720EA7" w:rsidRDefault="00720EA7"/>
    <w:sectPr w:rsidR="00720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A1B27"/>
    <w:multiLevelType w:val="hybridMultilevel"/>
    <w:tmpl w:val="7BF24F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47E7904"/>
    <w:multiLevelType w:val="hybridMultilevel"/>
    <w:tmpl w:val="7BF2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A7"/>
    <w:rsid w:val="00720EA7"/>
    <w:rsid w:val="007E4AB2"/>
    <w:rsid w:val="00962C53"/>
    <w:rsid w:val="00AD4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1993</Words>
  <Characters>11361</Characters>
  <Application>Microsoft Office Word</Application>
  <DocSecurity>0</DocSecurity>
  <Lines>94</Lines>
  <Paragraphs>26</Paragraphs>
  <ScaleCrop>false</ScaleCrop>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Директор</cp:lastModifiedBy>
  <cp:revision>3</cp:revision>
  <dcterms:created xsi:type="dcterms:W3CDTF">2023-03-09T17:40:00Z</dcterms:created>
  <dcterms:modified xsi:type="dcterms:W3CDTF">2023-03-10T06:44:00Z</dcterms:modified>
</cp:coreProperties>
</file>