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1B7" w:rsidRDefault="00B901B7" w:rsidP="00BF54F4">
      <w:pPr>
        <w:tabs>
          <w:tab w:val="left" w:pos="6547"/>
        </w:tabs>
        <w:jc w:val="center"/>
      </w:pPr>
      <w:r>
        <w:t>Подготовил</w:t>
      </w:r>
      <w:r w:rsidR="00BF54F4">
        <w:t>а</w:t>
      </w:r>
      <w:r>
        <w:t xml:space="preserve"> к публикации: учитель  МБОУ начальная школа – детский сад</w:t>
      </w:r>
    </w:p>
    <w:p w:rsidR="00B901B7" w:rsidRDefault="00B901B7" w:rsidP="00BF54F4">
      <w:pPr>
        <w:tabs>
          <w:tab w:val="left" w:pos="6547"/>
        </w:tabs>
        <w:jc w:val="center"/>
      </w:pPr>
      <w:r>
        <w:t>п.Васильево -Петровский</w:t>
      </w:r>
    </w:p>
    <w:p w:rsidR="00B901B7" w:rsidRPr="00F533EA" w:rsidRDefault="00B901B7" w:rsidP="00B901B7">
      <w:pPr>
        <w:tabs>
          <w:tab w:val="left" w:pos="6547"/>
        </w:tabs>
        <w:jc w:val="right"/>
      </w:pPr>
      <w:r>
        <w:t xml:space="preserve">                                                                                                                                                    </w:t>
      </w:r>
      <w:bookmarkStart w:id="0" w:name="_GoBack"/>
      <w:bookmarkEnd w:id="0"/>
      <w:r>
        <w:t>Климова Елена Владимировна</w:t>
      </w:r>
    </w:p>
    <w:p w:rsidR="00985C85" w:rsidRDefault="00B901B7" w:rsidP="00B901B7">
      <w:pPr>
        <w:spacing w:after="0" w:line="240" w:lineRule="auto"/>
        <w:ind w:firstLine="709"/>
        <w:jc w:val="center"/>
        <w:rPr>
          <w:b/>
          <w:sz w:val="24"/>
          <w:szCs w:val="24"/>
        </w:rPr>
      </w:pPr>
      <w:r>
        <w:rPr>
          <w:rFonts w:eastAsia="Calibri"/>
          <w:b/>
          <w:sz w:val="32"/>
          <w:szCs w:val="32"/>
        </w:rPr>
        <w:t xml:space="preserve">Обеспечение </w:t>
      </w:r>
      <w:proofErr w:type="spellStart"/>
      <w:r>
        <w:rPr>
          <w:rFonts w:eastAsia="Calibri"/>
          <w:b/>
          <w:sz w:val="32"/>
          <w:szCs w:val="32"/>
        </w:rPr>
        <w:t>деятельностного</w:t>
      </w:r>
      <w:proofErr w:type="spellEnd"/>
      <w:r>
        <w:rPr>
          <w:rFonts w:eastAsia="Calibri"/>
          <w:b/>
          <w:sz w:val="32"/>
          <w:szCs w:val="32"/>
        </w:rPr>
        <w:t xml:space="preserve"> подхода в условиях цифровой образовательной среды. </w:t>
      </w:r>
    </w:p>
    <w:p w:rsidR="00985C85" w:rsidRDefault="00BF54F4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«Сущность </w:t>
      </w:r>
      <w:proofErr w:type="spellStart"/>
      <w:r>
        <w:rPr>
          <w:b/>
          <w:sz w:val="24"/>
          <w:szCs w:val="24"/>
        </w:rPr>
        <w:t>деятельностного</w:t>
      </w:r>
      <w:proofErr w:type="spellEnd"/>
      <w:r>
        <w:rPr>
          <w:b/>
          <w:sz w:val="24"/>
          <w:szCs w:val="24"/>
        </w:rPr>
        <w:t xml:space="preserve"> подхода в образовательном процессе»</w:t>
      </w:r>
    </w:p>
    <w:p w:rsidR="00985C85" w:rsidRDefault="00985C85">
      <w:pPr>
        <w:spacing w:after="0" w:line="240" w:lineRule="auto"/>
        <w:ind w:firstLine="709"/>
        <w:jc w:val="both"/>
        <w:rPr>
          <w:b/>
          <w:sz w:val="24"/>
          <w:szCs w:val="24"/>
        </w:rPr>
      </w:pPr>
    </w:p>
    <w:p w:rsidR="00985C85" w:rsidRDefault="00BF54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</w:p>
    <w:p w:rsidR="00985C85" w:rsidRDefault="00BF54F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«Процесс учения - это процесс деятельности ученика, направленный на становление его</w:t>
      </w:r>
      <w:r>
        <w:rPr>
          <w:sz w:val="24"/>
          <w:szCs w:val="24"/>
        </w:rPr>
        <w:t xml:space="preserve"> сознания и его личности в целом том, что новые знания не даются в готовом виде. Вот </w:t>
      </w:r>
      <w:r>
        <w:rPr>
          <w:bCs/>
          <w:sz w:val="24"/>
          <w:szCs w:val="24"/>
        </w:rPr>
        <w:t>что</w:t>
      </w:r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>такое</w:t>
      </w:r>
      <w:r>
        <w:rPr>
          <w:sz w:val="24"/>
          <w:szCs w:val="24"/>
        </w:rPr>
        <w:t xml:space="preserve"> “</w:t>
      </w:r>
      <w:proofErr w:type="spellStart"/>
      <w:r>
        <w:rPr>
          <w:bCs/>
          <w:sz w:val="24"/>
          <w:szCs w:val="24"/>
        </w:rPr>
        <w:t>деятельностный</w:t>
      </w:r>
      <w:proofErr w:type="spellEnd"/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>подход</w:t>
      </w:r>
      <w:r>
        <w:rPr>
          <w:sz w:val="24"/>
          <w:szCs w:val="24"/>
        </w:rPr>
        <w:t xml:space="preserve">” в образовании!» (А.А.Леонтьев). </w:t>
      </w:r>
    </w:p>
    <w:p w:rsidR="00985C85" w:rsidRDefault="00BF54F4">
      <w:pPr>
        <w:spacing w:after="0" w:line="240" w:lineRule="auto"/>
        <w:jc w:val="both"/>
      </w:pPr>
      <w:r>
        <w:rPr>
          <w:sz w:val="24"/>
          <w:szCs w:val="24"/>
        </w:rPr>
        <w:t xml:space="preserve">Основная особенность </w:t>
      </w:r>
      <w:proofErr w:type="spellStart"/>
      <w:r>
        <w:rPr>
          <w:sz w:val="24"/>
          <w:szCs w:val="24"/>
        </w:rPr>
        <w:t>деятельностного</w:t>
      </w:r>
      <w:proofErr w:type="spellEnd"/>
      <w:r>
        <w:rPr>
          <w:sz w:val="24"/>
          <w:szCs w:val="24"/>
        </w:rPr>
        <w:t xml:space="preserve"> метода заключается в деятельности обучающихся. Дети «открывают» их </w:t>
      </w:r>
      <w:r>
        <w:rPr>
          <w:sz w:val="24"/>
          <w:szCs w:val="24"/>
        </w:rPr>
        <w:t>сами в процессе самостоятельной исследовательской деятельности. Учитель  лишь направляет эту деятельность  и подводит итог, давая точную формулировку установленных алгоритмов действия. Таким образом полученные знания приобретают личностную значимость и ста</w:t>
      </w:r>
      <w:r>
        <w:rPr>
          <w:sz w:val="24"/>
          <w:szCs w:val="24"/>
        </w:rPr>
        <w:t xml:space="preserve">новятся интересными не с внешней стороны, </w:t>
      </w:r>
    </w:p>
    <w:p w:rsidR="00985C85" w:rsidRDefault="00BF54F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а по сути.</w:t>
      </w:r>
    </w:p>
    <w:p w:rsidR="00985C85" w:rsidRDefault="00BF54F4">
      <w:pPr>
        <w:pStyle w:val="a6"/>
        <w:spacing w:before="0" w:after="0"/>
      </w:pPr>
      <w:proofErr w:type="spellStart"/>
      <w:r>
        <w:rPr>
          <w:b/>
        </w:rPr>
        <w:t>Деятельностный</w:t>
      </w:r>
      <w:proofErr w:type="spellEnd"/>
      <w:r>
        <w:rPr>
          <w:b/>
        </w:rPr>
        <w:t xml:space="preserve"> подход</w:t>
      </w:r>
      <w:r>
        <w:t xml:space="preserve"> – это процесс деятельности человека, направленный на становление его сознания и его личности в целом.</w:t>
      </w:r>
    </w:p>
    <w:p w:rsidR="00985C85" w:rsidRDefault="00BF54F4">
      <w:pPr>
        <w:pStyle w:val="a6"/>
        <w:spacing w:before="0" w:after="0"/>
      </w:pPr>
      <w:r>
        <w:t xml:space="preserve">В условиях </w:t>
      </w:r>
      <w:proofErr w:type="spellStart"/>
      <w:r>
        <w:t>деятельностного</w:t>
      </w:r>
      <w:proofErr w:type="spellEnd"/>
      <w:r>
        <w:t xml:space="preserve"> подхода человек, личность выступает как активное тв</w:t>
      </w:r>
      <w:r>
        <w:t xml:space="preserve">орческое начало. Взаимодействуя с миром, человек учится строить самого себя. Именно через деятельность и в процессе деятельности человек становится самим собой, происходит его саморазвитие и </w:t>
      </w:r>
      <w:proofErr w:type="spellStart"/>
      <w:r>
        <w:t>самоактуализация</w:t>
      </w:r>
      <w:proofErr w:type="spellEnd"/>
      <w:r>
        <w:t xml:space="preserve"> его личности.</w:t>
      </w:r>
    </w:p>
    <w:p w:rsidR="00985C85" w:rsidRDefault="00BF54F4">
      <w:pPr>
        <w:spacing w:after="0" w:line="240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История вопроса</w:t>
      </w:r>
    </w:p>
    <w:p w:rsidR="00985C85" w:rsidRDefault="00BF54F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Концепцию «учения </w:t>
      </w:r>
      <w:r>
        <w:rPr>
          <w:sz w:val="24"/>
          <w:szCs w:val="24"/>
        </w:rPr>
        <w:t xml:space="preserve">через деятельность» впервые предложил американский учёный </w:t>
      </w:r>
    </w:p>
    <w:p w:rsidR="00985C85" w:rsidRDefault="00BF54F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Д. </w:t>
      </w:r>
      <w:proofErr w:type="spellStart"/>
      <w:r>
        <w:rPr>
          <w:sz w:val="24"/>
          <w:szCs w:val="24"/>
        </w:rPr>
        <w:t>Дьюи</w:t>
      </w:r>
      <w:proofErr w:type="spellEnd"/>
      <w:r>
        <w:rPr>
          <w:sz w:val="24"/>
          <w:szCs w:val="24"/>
        </w:rPr>
        <w:t xml:space="preserve">. Им были определены основные принципы </w:t>
      </w:r>
      <w:proofErr w:type="spellStart"/>
      <w:r>
        <w:rPr>
          <w:sz w:val="24"/>
          <w:szCs w:val="24"/>
        </w:rPr>
        <w:t>деятельностного</w:t>
      </w:r>
      <w:proofErr w:type="spellEnd"/>
      <w:r>
        <w:rPr>
          <w:sz w:val="24"/>
          <w:szCs w:val="24"/>
        </w:rPr>
        <w:t xml:space="preserve"> подхода в обучении:</w:t>
      </w:r>
    </w:p>
    <w:p w:rsidR="00985C85" w:rsidRDefault="00BF54F4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учёт интересов учащихся;</w:t>
      </w:r>
    </w:p>
    <w:p w:rsidR="00985C85" w:rsidRDefault="00BF54F4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учение через обучение мысли и действию;</w:t>
      </w:r>
    </w:p>
    <w:p w:rsidR="00985C85" w:rsidRDefault="00BF54F4">
      <w:pPr>
        <w:numPr>
          <w:ilvl w:val="0"/>
          <w:numId w:val="8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познание и знание  как  следствие преодоления тру</w:t>
      </w:r>
      <w:r>
        <w:rPr>
          <w:sz w:val="24"/>
          <w:szCs w:val="24"/>
        </w:rPr>
        <w:t>дностей;</w:t>
      </w:r>
    </w:p>
    <w:p w:rsidR="00985C85" w:rsidRDefault="00BF54F4">
      <w:pPr>
        <w:pStyle w:val="a7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свободная творческая работа и сотрудничество. </w:t>
      </w:r>
    </w:p>
    <w:p w:rsidR="00985C85" w:rsidRDefault="00BF54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«Сведений науки не следует сообщать учащемуся готовыми, но его надо привести к тому, чтобы он сам их находил, сам ими овладевал. Такой метод обучения наилучший, самый трудный, самый редкий…»  (</w:t>
      </w:r>
      <w:proofErr w:type="spellStart"/>
      <w:r>
        <w:rPr>
          <w:sz w:val="24"/>
          <w:szCs w:val="24"/>
        </w:rPr>
        <w:t>А.Дистервег</w:t>
      </w:r>
      <w:proofErr w:type="spellEnd"/>
      <w:r>
        <w:rPr>
          <w:sz w:val="24"/>
          <w:szCs w:val="24"/>
        </w:rPr>
        <w:t>)</w:t>
      </w:r>
    </w:p>
    <w:p w:rsidR="00985C85" w:rsidRDefault="00BF54F4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935" distR="114935" simplePos="0" relativeHeight="2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265430</wp:posOffset>
            </wp:positionV>
            <wp:extent cx="2429510" cy="2038350"/>
            <wp:effectExtent l="19050" t="0" r="8890" b="0"/>
            <wp:wrapTight wrapText="bothSides">
              <wp:wrapPolygon edited="0">
                <wp:start x="-169" y="0"/>
                <wp:lineTo x="-169" y="21196"/>
                <wp:lineTo x="21679" y="21196"/>
                <wp:lineTo x="21679" y="0"/>
                <wp:lineTo x="-169" y="0"/>
              </wp:wrapPolygon>
            </wp:wrapTight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7" t="-10" r="-7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Деятельностный</w:t>
      </w:r>
      <w:proofErr w:type="spellEnd"/>
      <w:r>
        <w:rPr>
          <w:sz w:val="24"/>
          <w:szCs w:val="24"/>
        </w:rPr>
        <w:t xml:space="preserve"> подход, разработанный  в трудах </w:t>
      </w:r>
      <w:proofErr w:type="spellStart"/>
      <w:r>
        <w:rPr>
          <w:sz w:val="24"/>
          <w:szCs w:val="24"/>
        </w:rPr>
        <w:t>Л.С.Выготского</w:t>
      </w:r>
      <w:proofErr w:type="spellEnd"/>
      <w:r>
        <w:rPr>
          <w:sz w:val="24"/>
          <w:szCs w:val="24"/>
        </w:rPr>
        <w:t xml:space="preserve">, А.Н.Леонтьева, </w:t>
      </w:r>
      <w:proofErr w:type="spellStart"/>
      <w:r>
        <w:rPr>
          <w:sz w:val="24"/>
          <w:szCs w:val="24"/>
        </w:rPr>
        <w:t>Д.Б.Эльконина</w:t>
      </w:r>
      <w:proofErr w:type="spellEnd"/>
      <w:r>
        <w:rPr>
          <w:sz w:val="24"/>
          <w:szCs w:val="24"/>
        </w:rPr>
        <w:t>, П.Я.Гальперина, В.В.Давыдова признает, что развитие личности в системе образования обеспечивается, прежде всего, формированием универсальных учебных</w:t>
      </w:r>
      <w:r>
        <w:rPr>
          <w:sz w:val="24"/>
          <w:szCs w:val="24"/>
        </w:rPr>
        <w:t xml:space="preserve"> действий, выступающих основой образовательного и воспитательного процесса.</w:t>
      </w:r>
      <w:r>
        <w:rPr>
          <w:color w:val="000000"/>
          <w:sz w:val="24"/>
          <w:szCs w:val="24"/>
        </w:rPr>
        <w:t xml:space="preserve">  </w:t>
      </w:r>
      <w:r>
        <w:rPr>
          <w:sz w:val="24"/>
          <w:szCs w:val="24"/>
        </w:rPr>
        <w:t xml:space="preserve">    </w:t>
      </w:r>
    </w:p>
    <w:p w:rsidR="00985C85" w:rsidRDefault="00BF54F4">
      <w:pPr>
        <w:spacing w:after="0" w:line="240" w:lineRule="auto"/>
      </w:pPr>
      <w:r>
        <w:rPr>
          <w:sz w:val="24"/>
          <w:szCs w:val="24"/>
        </w:rPr>
        <w:t xml:space="preserve">Прошло 50 лет с тех пор, как авторы развивающей системы Д.Б. </w:t>
      </w:r>
      <w:proofErr w:type="spellStart"/>
      <w:r>
        <w:rPr>
          <w:sz w:val="24"/>
          <w:szCs w:val="24"/>
        </w:rPr>
        <w:t>Эльконин</w:t>
      </w:r>
      <w:proofErr w:type="spellEnd"/>
      <w:r>
        <w:rPr>
          <w:sz w:val="24"/>
          <w:szCs w:val="24"/>
        </w:rPr>
        <w:t xml:space="preserve">, В.В. Давыдов, В.В. </w:t>
      </w:r>
      <w:proofErr w:type="spellStart"/>
      <w:r>
        <w:rPr>
          <w:sz w:val="24"/>
          <w:szCs w:val="24"/>
        </w:rPr>
        <w:t>Репкин</w:t>
      </w:r>
      <w:proofErr w:type="spellEnd"/>
      <w:r>
        <w:rPr>
          <w:sz w:val="24"/>
          <w:szCs w:val="24"/>
        </w:rPr>
        <w:t xml:space="preserve"> не просто выдвинули принципы </w:t>
      </w:r>
      <w:proofErr w:type="spellStart"/>
      <w:r>
        <w:rPr>
          <w:sz w:val="24"/>
          <w:szCs w:val="24"/>
        </w:rPr>
        <w:t>деятельностного</w:t>
      </w:r>
      <w:proofErr w:type="spellEnd"/>
      <w:r>
        <w:rPr>
          <w:sz w:val="24"/>
          <w:szCs w:val="24"/>
        </w:rPr>
        <w:t xml:space="preserve"> подхода в начальном звене школы, но и запустили его механизм в обычные школы, в практику учителей. И только сейчас наша страна осознала значимость данного подхода не только в начальной школе, но и в             </w:t>
      </w:r>
    </w:p>
    <w:p w:rsidR="00985C85" w:rsidRDefault="00BF54F4">
      <w:pPr>
        <w:spacing w:after="0" w:line="240" w:lineRule="auto"/>
      </w:pPr>
      <w:r>
        <w:rPr>
          <w:sz w:val="24"/>
          <w:szCs w:val="24"/>
        </w:rPr>
        <w:t xml:space="preserve">                                           </w:t>
      </w:r>
      <w:r>
        <w:rPr>
          <w:sz w:val="24"/>
          <w:szCs w:val="24"/>
        </w:rPr>
        <w:t xml:space="preserve">                         средней и старшей.</w:t>
      </w:r>
    </w:p>
    <w:p w:rsidR="00985C85" w:rsidRPr="00B901B7" w:rsidRDefault="00BF54F4">
      <w:pPr>
        <w:autoSpaceDE w:val="0"/>
        <w:spacing w:after="0" w:line="240" w:lineRule="auto"/>
        <w:rPr>
          <w:b/>
          <w:sz w:val="24"/>
          <w:szCs w:val="24"/>
          <w:lang w:eastAsia="en-US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935" distR="114935" simplePos="0" relativeHeight="3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-462915</wp:posOffset>
            </wp:positionV>
            <wp:extent cx="2332355" cy="2409825"/>
            <wp:effectExtent l="19050" t="0" r="0" b="0"/>
            <wp:wrapTight wrapText="bothSides">
              <wp:wrapPolygon edited="0">
                <wp:start x="-176" y="0"/>
                <wp:lineTo x="-176" y="21344"/>
                <wp:lineTo x="21524" y="21344"/>
                <wp:lineTo x="21524" y="0"/>
                <wp:lineTo x="-176" y="0"/>
              </wp:wrapPolygon>
            </wp:wrapTight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7" t="-10" r="-7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C85" w:rsidRDefault="00985C85">
      <w:pPr>
        <w:autoSpaceDE w:val="0"/>
        <w:spacing w:after="0" w:line="240" w:lineRule="auto"/>
        <w:rPr>
          <w:b/>
          <w:sz w:val="24"/>
          <w:szCs w:val="24"/>
        </w:rPr>
      </w:pPr>
    </w:p>
    <w:p w:rsidR="00985C85" w:rsidRDefault="00985C85">
      <w:pPr>
        <w:autoSpaceDE w:val="0"/>
        <w:spacing w:after="0" w:line="240" w:lineRule="auto"/>
        <w:rPr>
          <w:b/>
          <w:sz w:val="24"/>
          <w:szCs w:val="24"/>
        </w:rPr>
      </w:pPr>
    </w:p>
    <w:p w:rsidR="00985C85" w:rsidRDefault="00BF54F4">
      <w:pPr>
        <w:autoSpaceDE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2.Понятие </w:t>
      </w:r>
      <w:proofErr w:type="spellStart"/>
      <w:r>
        <w:rPr>
          <w:b/>
          <w:sz w:val="24"/>
          <w:szCs w:val="24"/>
        </w:rPr>
        <w:t>деятельностного</w:t>
      </w:r>
      <w:proofErr w:type="spellEnd"/>
      <w:r>
        <w:rPr>
          <w:b/>
          <w:sz w:val="24"/>
          <w:szCs w:val="24"/>
        </w:rPr>
        <w:t xml:space="preserve"> подхода.</w:t>
      </w:r>
    </w:p>
    <w:p w:rsidR="00985C85" w:rsidRDefault="00BF54F4">
      <w:pPr>
        <w:autoSpaceDE w:val="0"/>
        <w:spacing w:after="0" w:line="240" w:lineRule="auto"/>
        <w:rPr>
          <w:b/>
          <w:bCs/>
          <w:color w:val="000000"/>
          <w:sz w:val="24"/>
          <w:szCs w:val="24"/>
        </w:rPr>
      </w:pPr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Деятельностный</w:t>
      </w:r>
      <w:proofErr w:type="spellEnd"/>
      <w:r>
        <w:rPr>
          <w:i/>
          <w:sz w:val="24"/>
          <w:szCs w:val="24"/>
        </w:rPr>
        <w:t xml:space="preserve"> подход в образовании</w:t>
      </w:r>
      <w:r>
        <w:rPr>
          <w:sz w:val="24"/>
          <w:szCs w:val="24"/>
        </w:rPr>
        <w:t xml:space="preserve"> – это совсем не совокупность образовательных технологий или методических приемов. Это своего рода философия образования, методологически</w:t>
      </w:r>
      <w:r>
        <w:rPr>
          <w:sz w:val="24"/>
          <w:szCs w:val="24"/>
        </w:rPr>
        <w:t>й базис. На первом месте стоит не накопление учащимися ЗУН в узкой предметной области, а становление личности, ее “</w:t>
      </w:r>
      <w:proofErr w:type="spellStart"/>
      <w:r>
        <w:rPr>
          <w:sz w:val="24"/>
          <w:szCs w:val="24"/>
        </w:rPr>
        <w:t>самостроительство</w:t>
      </w:r>
      <w:proofErr w:type="spellEnd"/>
      <w:r>
        <w:rPr>
          <w:sz w:val="24"/>
          <w:szCs w:val="24"/>
        </w:rPr>
        <w:t>” в процессе деятельности ребенка в предметном мире.</w:t>
      </w:r>
    </w:p>
    <w:p w:rsidR="00985C85" w:rsidRDefault="00BF54F4">
      <w:pPr>
        <w:pStyle w:val="a6"/>
        <w:spacing w:before="0" w:after="0"/>
      </w:pPr>
      <w:r>
        <w:rPr>
          <w:color w:val="000000"/>
        </w:rPr>
        <w:t>«</w:t>
      </w:r>
      <w:r>
        <w:t xml:space="preserve"> Процесс учения - это процесс деятельности ученика, направленный на ст</w:t>
      </w:r>
      <w:r>
        <w:t xml:space="preserve">ановление его сознания и его личности в  целом том, что новые знания не даются в готовом виде. Вот </w:t>
      </w:r>
      <w:r>
        <w:rPr>
          <w:bCs/>
        </w:rPr>
        <w:t>что</w:t>
      </w:r>
      <w:r>
        <w:t xml:space="preserve"> </w:t>
      </w:r>
      <w:r>
        <w:rPr>
          <w:bCs/>
        </w:rPr>
        <w:t>такое</w:t>
      </w:r>
      <w:r>
        <w:t xml:space="preserve"> “</w:t>
      </w:r>
      <w:proofErr w:type="spellStart"/>
      <w:r>
        <w:rPr>
          <w:bCs/>
        </w:rPr>
        <w:t>деятельностный</w:t>
      </w:r>
      <w:proofErr w:type="spellEnd"/>
      <w:r>
        <w:t xml:space="preserve"> </w:t>
      </w:r>
      <w:r>
        <w:rPr>
          <w:bCs/>
        </w:rPr>
        <w:t>подход</w:t>
      </w:r>
      <w:r>
        <w:t>” в образовании!» (Леонтьев).</w:t>
      </w:r>
    </w:p>
    <w:p w:rsidR="00985C85" w:rsidRDefault="00BF54F4">
      <w:pPr>
        <w:spacing w:after="0" w:line="240" w:lineRule="auto"/>
        <w:ind w:right="175"/>
        <w:jc w:val="both"/>
      </w:pPr>
      <w:r>
        <w:rPr>
          <w:sz w:val="24"/>
          <w:szCs w:val="24"/>
        </w:rPr>
        <w:t xml:space="preserve">       Под </w:t>
      </w:r>
      <w:proofErr w:type="spellStart"/>
      <w:r>
        <w:rPr>
          <w:sz w:val="24"/>
          <w:szCs w:val="24"/>
        </w:rPr>
        <w:t>деятельностным</w:t>
      </w:r>
      <w:proofErr w:type="spellEnd"/>
      <w:r>
        <w:rPr>
          <w:sz w:val="24"/>
          <w:szCs w:val="24"/>
        </w:rPr>
        <w:t xml:space="preserve"> подходом понимают такой способ организации учебно-познавательной деят</w:t>
      </w:r>
      <w:r>
        <w:rPr>
          <w:sz w:val="24"/>
          <w:szCs w:val="24"/>
        </w:rPr>
        <w:t xml:space="preserve">ельности обучаемых, при котором они являются не пассивными «приёмниками» информации, а сами активно участвуют в учебном процессе. </w:t>
      </w:r>
    </w:p>
    <w:p w:rsidR="00985C85" w:rsidRDefault="00BF54F4">
      <w:pPr>
        <w:pStyle w:val="a6"/>
        <w:shd w:val="clear" w:color="auto" w:fill="FFFFFF"/>
        <w:spacing w:before="0" w:after="0"/>
        <w:rPr>
          <w:bCs/>
        </w:rPr>
      </w:pPr>
      <w:r>
        <w:rPr>
          <w:bCs/>
          <w:u w:val="single"/>
        </w:rPr>
        <w:t>Целью</w:t>
      </w:r>
      <w:r>
        <w:rPr>
          <w:b/>
          <w:bCs/>
        </w:rPr>
        <w:t xml:space="preserve"> </w:t>
      </w:r>
      <w:proofErr w:type="spellStart"/>
      <w:r>
        <w:t>деятельностного</w:t>
      </w:r>
      <w:proofErr w:type="spellEnd"/>
      <w:r>
        <w:t xml:space="preserve"> подхода является воспитание личности ребенка как субъекта жизнедеятельности. Быть субъектом – быть хозя</w:t>
      </w:r>
      <w:r>
        <w:t>ином своей деятельности: ставить цели, решать задачи, отвечать за результаты</w:t>
      </w:r>
    </w:p>
    <w:p w:rsidR="00985C85" w:rsidRDefault="00BF54F4">
      <w:pPr>
        <w:spacing w:after="0" w:line="240" w:lineRule="auto"/>
      </w:pPr>
      <w:r>
        <w:rPr>
          <w:sz w:val="24"/>
          <w:szCs w:val="24"/>
        </w:rPr>
        <w:t xml:space="preserve">    </w:t>
      </w:r>
      <w:r>
        <w:rPr>
          <w:sz w:val="24"/>
          <w:szCs w:val="24"/>
          <w:u w:val="single"/>
        </w:rPr>
        <w:t>Суть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деятельностного</w:t>
      </w:r>
      <w:proofErr w:type="spellEnd"/>
      <w:r>
        <w:rPr>
          <w:sz w:val="24"/>
          <w:szCs w:val="24"/>
        </w:rPr>
        <w:t xml:space="preserve"> подхода в обучении состоит в направлении «всех педагогических мер на организацию интенсивной, постоянно усложняющейся деятельности, ибо только через собст</w:t>
      </w:r>
      <w:r>
        <w:rPr>
          <w:sz w:val="24"/>
          <w:szCs w:val="24"/>
        </w:rPr>
        <w:t>венную деятельность человек усваивает науку и культуру, способы познания и преобразования мира, формирует и совершенствует личностные качества».</w:t>
      </w:r>
    </w:p>
    <w:p w:rsidR="00985C85" w:rsidRDefault="00BF54F4">
      <w:pPr>
        <w:pStyle w:val="a6"/>
        <w:spacing w:before="0" w:after="0"/>
      </w:pPr>
      <w:r>
        <w:t xml:space="preserve">                                    </w:t>
      </w:r>
    </w:p>
    <w:p w:rsidR="00985C85" w:rsidRDefault="00BF54F4">
      <w:pPr>
        <w:spacing w:after="0" w:line="240" w:lineRule="auto"/>
      </w:pPr>
      <w:r>
        <w:rPr>
          <w:b/>
          <w:sz w:val="24"/>
          <w:szCs w:val="24"/>
        </w:rPr>
        <w:t xml:space="preserve"> 3. Принципы </w:t>
      </w:r>
      <w:proofErr w:type="spellStart"/>
      <w:r>
        <w:rPr>
          <w:b/>
          <w:sz w:val="24"/>
          <w:szCs w:val="24"/>
        </w:rPr>
        <w:t>деятельностного</w:t>
      </w:r>
      <w:proofErr w:type="spellEnd"/>
      <w:r>
        <w:rPr>
          <w:b/>
          <w:sz w:val="24"/>
          <w:szCs w:val="24"/>
        </w:rPr>
        <w:t xml:space="preserve"> подхода</w:t>
      </w:r>
    </w:p>
    <w:p w:rsidR="00985C85" w:rsidRDefault="00BF54F4">
      <w:pPr>
        <w:spacing w:after="0" w:line="240" w:lineRule="auto"/>
      </w:pPr>
      <w:r>
        <w:rPr>
          <w:sz w:val="24"/>
          <w:szCs w:val="24"/>
        </w:rPr>
        <w:t xml:space="preserve">  Реализация </w:t>
      </w:r>
      <w:proofErr w:type="spellStart"/>
      <w:r>
        <w:rPr>
          <w:sz w:val="24"/>
          <w:szCs w:val="24"/>
        </w:rPr>
        <w:t>деятельностного</w:t>
      </w:r>
      <w:proofErr w:type="spellEnd"/>
      <w:r>
        <w:rPr>
          <w:sz w:val="24"/>
          <w:szCs w:val="24"/>
        </w:rPr>
        <w:t xml:space="preserve"> подхода </w:t>
      </w:r>
      <w:r>
        <w:rPr>
          <w:sz w:val="24"/>
          <w:szCs w:val="24"/>
        </w:rPr>
        <w:t xml:space="preserve"> в практике преподавания обеспечивается следующей системой дидактических принципов:</w:t>
      </w:r>
    </w:p>
    <w:p w:rsidR="00985C85" w:rsidRDefault="00BF54F4">
      <w:pPr>
        <w:spacing w:after="0" w:line="240" w:lineRule="auto"/>
      </w:pPr>
      <w:r>
        <w:rPr>
          <w:sz w:val="24"/>
          <w:szCs w:val="24"/>
          <w:u w:val="single"/>
        </w:rPr>
        <w:t>1.</w:t>
      </w:r>
      <w:r>
        <w:rPr>
          <w:i/>
          <w:sz w:val="24"/>
          <w:szCs w:val="24"/>
          <w:u w:val="single"/>
        </w:rPr>
        <w:t>Принцип деятельности</w:t>
      </w:r>
      <w:r>
        <w:rPr>
          <w:sz w:val="24"/>
          <w:szCs w:val="24"/>
        </w:rPr>
        <w:t xml:space="preserve"> – заключается в том, что ученик, получая знания не в готовом виде, а, добывая их сам, осознает при этом содержание и формы своей учебной деятельности</w:t>
      </w:r>
      <w:r>
        <w:rPr>
          <w:sz w:val="24"/>
          <w:szCs w:val="24"/>
        </w:rPr>
        <w:t xml:space="preserve">,  что способствует успешному формированию его способностей, </w:t>
      </w:r>
      <w:proofErr w:type="spellStart"/>
      <w:r>
        <w:rPr>
          <w:sz w:val="24"/>
          <w:szCs w:val="24"/>
        </w:rPr>
        <w:t>общеучебных</w:t>
      </w:r>
      <w:proofErr w:type="spellEnd"/>
      <w:r>
        <w:rPr>
          <w:sz w:val="24"/>
          <w:szCs w:val="24"/>
        </w:rPr>
        <w:t xml:space="preserve"> умений. Об этом принципе мы поговорим подробно.</w:t>
      </w:r>
    </w:p>
    <w:p w:rsidR="00985C85" w:rsidRDefault="00BF54F4">
      <w:pPr>
        <w:spacing w:after="0" w:line="240" w:lineRule="auto"/>
      </w:pPr>
      <w:r>
        <w:rPr>
          <w:sz w:val="24"/>
          <w:szCs w:val="24"/>
          <w:u w:val="single"/>
        </w:rPr>
        <w:t>2.</w:t>
      </w:r>
      <w:r>
        <w:rPr>
          <w:i/>
          <w:sz w:val="24"/>
          <w:szCs w:val="24"/>
          <w:u w:val="single"/>
        </w:rPr>
        <w:t>Принцип непрерывности</w:t>
      </w:r>
      <w:r>
        <w:rPr>
          <w:sz w:val="24"/>
          <w:szCs w:val="24"/>
        </w:rPr>
        <w:t xml:space="preserve"> – означает преемственность между всеми ступенями и этапами обучения с учетом возрастных психологических особенностей развития детей. Непрерывность процесса обеспечивает инвариантностью технологии, а также преемственностью между всеми ступенями обучения со</w:t>
      </w:r>
      <w:r>
        <w:rPr>
          <w:sz w:val="24"/>
          <w:szCs w:val="24"/>
        </w:rPr>
        <w:t>держания и методики.</w:t>
      </w:r>
    </w:p>
    <w:p w:rsidR="00985C85" w:rsidRDefault="00BF54F4">
      <w:pPr>
        <w:spacing w:after="0" w:line="240" w:lineRule="auto"/>
      </w:pPr>
      <w:r>
        <w:rPr>
          <w:sz w:val="24"/>
          <w:szCs w:val="24"/>
          <w:u w:val="single"/>
        </w:rPr>
        <w:t>3.</w:t>
      </w:r>
      <w:r>
        <w:rPr>
          <w:i/>
          <w:sz w:val="24"/>
          <w:szCs w:val="24"/>
          <w:u w:val="single"/>
        </w:rPr>
        <w:t>Принцип целостности</w:t>
      </w:r>
      <w:r>
        <w:rPr>
          <w:sz w:val="24"/>
          <w:szCs w:val="24"/>
        </w:rPr>
        <w:t xml:space="preserve"> – предполагает формирование учащимися системного представления о мире, о роли и месте каждой науки в системе наук. </w:t>
      </w:r>
    </w:p>
    <w:p w:rsidR="00985C85" w:rsidRDefault="00BF54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У ребёнка должно быть сформировано обобщённое, целостное представление о мире (природе — обществе</w:t>
      </w:r>
      <w:r>
        <w:rPr>
          <w:sz w:val="24"/>
          <w:szCs w:val="24"/>
        </w:rPr>
        <w:t xml:space="preserve"> — самом себе), о роли и месте каждой науки в системе наук.</w:t>
      </w:r>
    </w:p>
    <w:p w:rsidR="00985C85" w:rsidRDefault="00BF54F4">
      <w:pPr>
        <w:spacing w:after="0" w:line="240" w:lineRule="auto"/>
      </w:pPr>
      <w:r>
        <w:rPr>
          <w:sz w:val="24"/>
          <w:szCs w:val="24"/>
          <w:u w:val="single"/>
        </w:rPr>
        <w:t>4.</w:t>
      </w:r>
      <w:r>
        <w:rPr>
          <w:i/>
          <w:sz w:val="24"/>
          <w:szCs w:val="24"/>
          <w:u w:val="single"/>
        </w:rPr>
        <w:t>Принцип минимакса</w:t>
      </w:r>
      <w:r>
        <w:rPr>
          <w:sz w:val="24"/>
          <w:szCs w:val="24"/>
        </w:rPr>
        <w:t xml:space="preserve"> – заключается в следующем: школа должна предложить ученику возможность освоения содержания образования на максимальном для него уровне  и обеспечить при этом его усвоение на ур</w:t>
      </w:r>
      <w:r>
        <w:rPr>
          <w:sz w:val="24"/>
          <w:szCs w:val="24"/>
        </w:rPr>
        <w:t xml:space="preserve">овне социально безопасного минимума (государственного стандарта знаний). </w:t>
      </w:r>
    </w:p>
    <w:p w:rsidR="00985C85" w:rsidRDefault="00BF54F4">
      <w:pPr>
        <w:spacing w:after="0" w:line="240" w:lineRule="auto"/>
      </w:pPr>
      <w:r>
        <w:rPr>
          <w:sz w:val="24"/>
          <w:szCs w:val="24"/>
          <w:u w:val="single"/>
        </w:rPr>
        <w:t>5.</w:t>
      </w:r>
      <w:r>
        <w:rPr>
          <w:i/>
          <w:sz w:val="24"/>
          <w:szCs w:val="24"/>
          <w:u w:val="single"/>
        </w:rPr>
        <w:t>Принцип психологической комфортности</w:t>
      </w:r>
      <w:r>
        <w:rPr>
          <w:sz w:val="24"/>
          <w:szCs w:val="24"/>
        </w:rPr>
        <w:t xml:space="preserve"> – предполагает снятие всех </w:t>
      </w:r>
      <w:proofErr w:type="spellStart"/>
      <w:r>
        <w:rPr>
          <w:sz w:val="24"/>
          <w:szCs w:val="24"/>
        </w:rPr>
        <w:t>стрессообразующих</w:t>
      </w:r>
      <w:proofErr w:type="spellEnd"/>
      <w:r>
        <w:rPr>
          <w:sz w:val="24"/>
          <w:szCs w:val="24"/>
        </w:rPr>
        <w:t xml:space="preserve"> факторов учебного процесса, создание  на уроках доброжелательной атмосфер</w:t>
      </w:r>
      <w:r>
        <w:rPr>
          <w:sz w:val="24"/>
          <w:szCs w:val="24"/>
        </w:rPr>
        <w:t xml:space="preserve">ы, развитие диалоговых форм общения. </w:t>
      </w:r>
    </w:p>
    <w:p w:rsidR="00985C85" w:rsidRDefault="00BF54F4">
      <w:pPr>
        <w:spacing w:after="0" w:line="240" w:lineRule="auto"/>
      </w:pPr>
      <w:r>
        <w:rPr>
          <w:sz w:val="24"/>
          <w:szCs w:val="24"/>
          <w:u w:val="single"/>
        </w:rPr>
        <w:t>6.</w:t>
      </w:r>
      <w:r>
        <w:rPr>
          <w:i/>
          <w:sz w:val="24"/>
          <w:szCs w:val="24"/>
          <w:u w:val="single"/>
        </w:rPr>
        <w:t>Принцип вариативности</w:t>
      </w:r>
      <w:r>
        <w:rPr>
          <w:sz w:val="24"/>
          <w:szCs w:val="24"/>
        </w:rPr>
        <w:t xml:space="preserve"> – предполагает формирование учащимися способностей к адекватному принятию решений в ситуациях выбора, развитие у учащихся вариативного мышления, то есть понимания возможности различных вариантов</w:t>
      </w:r>
      <w:r>
        <w:rPr>
          <w:sz w:val="24"/>
          <w:szCs w:val="24"/>
        </w:rPr>
        <w:t xml:space="preserve"> решения проблемы, </w:t>
      </w:r>
      <w:r>
        <w:rPr>
          <w:sz w:val="24"/>
          <w:szCs w:val="24"/>
        </w:rPr>
        <w:lastRenderedPageBreak/>
        <w:t>формирование способности к систематическому перебору вариантов и выбору оптимального варианта.</w:t>
      </w:r>
    </w:p>
    <w:p w:rsidR="00985C85" w:rsidRDefault="00BF54F4">
      <w:pPr>
        <w:autoSpaceDE w:val="0"/>
        <w:spacing w:after="0" w:line="240" w:lineRule="auto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7. </w:t>
      </w:r>
      <w:r>
        <w:rPr>
          <w:i/>
          <w:sz w:val="24"/>
          <w:szCs w:val="24"/>
          <w:u w:val="single"/>
        </w:rPr>
        <w:t>Принцип творчества</w:t>
      </w:r>
      <w:r>
        <w:rPr>
          <w:sz w:val="24"/>
          <w:szCs w:val="24"/>
        </w:rPr>
        <w:t xml:space="preserve"> – означает максимальную ориентацию на творческое начало в образовательном процессе, приобретение ими собственного опыта </w:t>
      </w:r>
      <w:r>
        <w:rPr>
          <w:sz w:val="24"/>
          <w:szCs w:val="24"/>
        </w:rPr>
        <w:t>творческой деятельности</w:t>
      </w:r>
      <w:r>
        <w:rPr>
          <w:color w:val="000000"/>
          <w:sz w:val="24"/>
          <w:szCs w:val="24"/>
        </w:rPr>
        <w:t>. Каждая наша мысль, каждое наше движение и переживание являются стремлением к созданию новой действительности, прорывом вперед к чему-то новому». Для этого и сам процесс учения должен быть творческим. Он должен звать ребенка из «огр</w:t>
      </w:r>
      <w:r>
        <w:rPr>
          <w:color w:val="000000"/>
          <w:sz w:val="24"/>
          <w:szCs w:val="24"/>
        </w:rPr>
        <w:t>аниченной и уравновешенной, устоявшейся абстракции к новому, еще не оцененному».</w:t>
      </w:r>
    </w:p>
    <w:p w:rsidR="00985C85" w:rsidRPr="00B901B7" w:rsidRDefault="00BF54F4">
      <w:pPr>
        <w:tabs>
          <w:tab w:val="left" w:pos="7674"/>
        </w:tabs>
        <w:spacing w:after="0" w:line="240" w:lineRule="auto"/>
        <w:jc w:val="center"/>
        <w:rPr>
          <w:b/>
          <w:color w:val="000000"/>
          <w:sz w:val="24"/>
          <w:szCs w:val="24"/>
          <w:lang w:eastAsia="en-US"/>
        </w:rPr>
      </w:pPr>
      <w:r>
        <w:rPr>
          <w:b/>
          <w:noProof/>
          <w:color w:val="000000"/>
          <w:sz w:val="24"/>
          <w:szCs w:val="24"/>
          <w:lang w:eastAsia="ru-RU"/>
        </w:rPr>
        <w:drawing>
          <wp:anchor distT="0" distB="0" distL="114935" distR="114935" simplePos="0" relativeHeight="8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-180975</wp:posOffset>
            </wp:positionV>
            <wp:extent cx="4166235" cy="2809240"/>
            <wp:effectExtent l="0" t="0" r="0" b="0"/>
            <wp:wrapTight wrapText="bothSides">
              <wp:wrapPolygon edited="0">
                <wp:start x="-45" y="0"/>
                <wp:lineTo x="-45" y="0"/>
                <wp:lineTo x="-45" y="0"/>
                <wp:lineTo x="-45" y="0"/>
                <wp:lineTo x="-45" y="0"/>
              </wp:wrapPolygon>
            </wp:wrapTight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7" t="-10" r="-7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C85" w:rsidRDefault="00985C85">
      <w:pPr>
        <w:tabs>
          <w:tab w:val="left" w:pos="7674"/>
        </w:tabs>
        <w:spacing w:after="0" w:line="240" w:lineRule="auto"/>
        <w:jc w:val="center"/>
        <w:rPr>
          <w:b/>
          <w:sz w:val="24"/>
          <w:szCs w:val="24"/>
        </w:rPr>
      </w:pPr>
    </w:p>
    <w:p w:rsidR="00985C85" w:rsidRDefault="00985C85">
      <w:pPr>
        <w:tabs>
          <w:tab w:val="left" w:pos="7674"/>
        </w:tabs>
        <w:spacing w:after="0" w:line="240" w:lineRule="auto"/>
        <w:jc w:val="center"/>
        <w:rPr>
          <w:b/>
          <w:sz w:val="24"/>
          <w:szCs w:val="24"/>
        </w:rPr>
      </w:pPr>
    </w:p>
    <w:p w:rsidR="00985C85" w:rsidRDefault="00985C85">
      <w:pPr>
        <w:tabs>
          <w:tab w:val="left" w:pos="7674"/>
        </w:tabs>
        <w:spacing w:after="0" w:line="240" w:lineRule="auto"/>
        <w:jc w:val="center"/>
        <w:rPr>
          <w:b/>
          <w:sz w:val="24"/>
          <w:szCs w:val="24"/>
        </w:rPr>
      </w:pPr>
    </w:p>
    <w:p w:rsidR="00985C85" w:rsidRDefault="00985C85">
      <w:pPr>
        <w:tabs>
          <w:tab w:val="left" w:pos="7674"/>
        </w:tabs>
        <w:spacing w:after="0" w:line="240" w:lineRule="auto"/>
        <w:jc w:val="center"/>
        <w:rPr>
          <w:b/>
          <w:sz w:val="24"/>
          <w:szCs w:val="24"/>
        </w:rPr>
      </w:pPr>
    </w:p>
    <w:p w:rsidR="00985C85" w:rsidRDefault="00985C85">
      <w:pPr>
        <w:tabs>
          <w:tab w:val="left" w:pos="7674"/>
        </w:tabs>
        <w:spacing w:after="0" w:line="240" w:lineRule="auto"/>
        <w:jc w:val="center"/>
        <w:rPr>
          <w:b/>
          <w:sz w:val="24"/>
          <w:szCs w:val="24"/>
        </w:rPr>
      </w:pPr>
    </w:p>
    <w:p w:rsidR="00985C85" w:rsidRDefault="00985C85">
      <w:pPr>
        <w:tabs>
          <w:tab w:val="left" w:pos="7674"/>
        </w:tabs>
        <w:spacing w:after="0" w:line="240" w:lineRule="auto"/>
        <w:jc w:val="center"/>
        <w:rPr>
          <w:b/>
          <w:sz w:val="24"/>
          <w:szCs w:val="24"/>
        </w:rPr>
      </w:pPr>
    </w:p>
    <w:p w:rsidR="00985C85" w:rsidRDefault="00985C85">
      <w:pPr>
        <w:tabs>
          <w:tab w:val="left" w:pos="7674"/>
        </w:tabs>
        <w:spacing w:after="0" w:line="240" w:lineRule="auto"/>
        <w:jc w:val="center"/>
        <w:rPr>
          <w:b/>
          <w:sz w:val="24"/>
          <w:szCs w:val="24"/>
        </w:rPr>
      </w:pPr>
    </w:p>
    <w:p w:rsidR="00985C85" w:rsidRDefault="00985C85">
      <w:pPr>
        <w:tabs>
          <w:tab w:val="left" w:pos="7674"/>
        </w:tabs>
        <w:spacing w:after="0" w:line="240" w:lineRule="auto"/>
        <w:jc w:val="center"/>
        <w:rPr>
          <w:b/>
          <w:sz w:val="24"/>
          <w:szCs w:val="24"/>
        </w:rPr>
      </w:pPr>
    </w:p>
    <w:p w:rsidR="00985C85" w:rsidRDefault="00985C85">
      <w:pPr>
        <w:tabs>
          <w:tab w:val="left" w:pos="7674"/>
        </w:tabs>
        <w:spacing w:after="0" w:line="240" w:lineRule="auto"/>
        <w:jc w:val="center"/>
        <w:rPr>
          <w:b/>
          <w:sz w:val="24"/>
          <w:szCs w:val="24"/>
        </w:rPr>
      </w:pPr>
    </w:p>
    <w:p w:rsidR="00985C85" w:rsidRDefault="00985C85">
      <w:pPr>
        <w:tabs>
          <w:tab w:val="left" w:pos="7674"/>
        </w:tabs>
        <w:spacing w:after="0" w:line="240" w:lineRule="auto"/>
        <w:jc w:val="center"/>
        <w:rPr>
          <w:b/>
          <w:sz w:val="24"/>
          <w:szCs w:val="24"/>
        </w:rPr>
      </w:pPr>
    </w:p>
    <w:p w:rsidR="00985C85" w:rsidRDefault="00985C85">
      <w:pPr>
        <w:tabs>
          <w:tab w:val="left" w:pos="7674"/>
        </w:tabs>
        <w:spacing w:after="0" w:line="240" w:lineRule="auto"/>
        <w:jc w:val="center"/>
        <w:rPr>
          <w:b/>
          <w:sz w:val="24"/>
          <w:szCs w:val="24"/>
        </w:rPr>
      </w:pPr>
    </w:p>
    <w:p w:rsidR="00985C85" w:rsidRDefault="00985C85">
      <w:pPr>
        <w:tabs>
          <w:tab w:val="left" w:pos="7674"/>
        </w:tabs>
        <w:spacing w:after="0" w:line="240" w:lineRule="auto"/>
        <w:jc w:val="center"/>
        <w:rPr>
          <w:b/>
          <w:sz w:val="24"/>
          <w:szCs w:val="24"/>
        </w:rPr>
      </w:pPr>
    </w:p>
    <w:p w:rsidR="00985C85" w:rsidRDefault="00985C85">
      <w:pPr>
        <w:tabs>
          <w:tab w:val="left" w:pos="7674"/>
        </w:tabs>
        <w:spacing w:after="0" w:line="240" w:lineRule="auto"/>
        <w:jc w:val="center"/>
        <w:rPr>
          <w:b/>
          <w:sz w:val="24"/>
          <w:szCs w:val="24"/>
        </w:rPr>
      </w:pPr>
    </w:p>
    <w:p w:rsidR="00985C85" w:rsidRDefault="00985C85">
      <w:pPr>
        <w:tabs>
          <w:tab w:val="left" w:pos="7674"/>
        </w:tabs>
        <w:spacing w:after="0" w:line="240" w:lineRule="auto"/>
        <w:jc w:val="center"/>
        <w:rPr>
          <w:b/>
          <w:sz w:val="24"/>
          <w:szCs w:val="24"/>
        </w:rPr>
      </w:pPr>
    </w:p>
    <w:p w:rsidR="00985C85" w:rsidRDefault="00985C85">
      <w:pPr>
        <w:tabs>
          <w:tab w:val="left" w:pos="7674"/>
        </w:tabs>
        <w:spacing w:after="0" w:line="240" w:lineRule="auto"/>
        <w:jc w:val="center"/>
        <w:rPr>
          <w:b/>
          <w:sz w:val="24"/>
          <w:szCs w:val="24"/>
        </w:rPr>
      </w:pPr>
    </w:p>
    <w:p w:rsidR="00985C85" w:rsidRDefault="00985C85">
      <w:pPr>
        <w:tabs>
          <w:tab w:val="left" w:pos="7674"/>
        </w:tabs>
        <w:spacing w:after="0" w:line="240" w:lineRule="auto"/>
        <w:jc w:val="center"/>
        <w:rPr>
          <w:b/>
          <w:sz w:val="24"/>
          <w:szCs w:val="24"/>
        </w:rPr>
      </w:pPr>
    </w:p>
    <w:p w:rsidR="00985C85" w:rsidRDefault="00985C85">
      <w:pPr>
        <w:tabs>
          <w:tab w:val="left" w:pos="7674"/>
        </w:tabs>
        <w:spacing w:after="0" w:line="240" w:lineRule="auto"/>
        <w:jc w:val="center"/>
        <w:rPr>
          <w:b/>
          <w:sz w:val="24"/>
          <w:szCs w:val="24"/>
        </w:rPr>
      </w:pPr>
    </w:p>
    <w:p w:rsidR="00985C85" w:rsidRDefault="00985C85">
      <w:pPr>
        <w:tabs>
          <w:tab w:val="left" w:pos="7674"/>
        </w:tabs>
        <w:spacing w:after="0" w:line="240" w:lineRule="auto"/>
        <w:jc w:val="center"/>
        <w:rPr>
          <w:b/>
          <w:sz w:val="24"/>
          <w:szCs w:val="24"/>
        </w:rPr>
      </w:pPr>
    </w:p>
    <w:p w:rsidR="00985C85" w:rsidRDefault="00BF54F4">
      <w:pPr>
        <w:tabs>
          <w:tab w:val="left" w:pos="7674"/>
        </w:tabs>
        <w:spacing w:after="0" w:line="240" w:lineRule="auto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 xml:space="preserve">4. В   чём же сущность </w:t>
      </w:r>
      <w:proofErr w:type="spellStart"/>
      <w:r>
        <w:rPr>
          <w:b/>
          <w:sz w:val="24"/>
          <w:szCs w:val="24"/>
        </w:rPr>
        <w:t>деятельностного</w:t>
      </w:r>
      <w:proofErr w:type="spellEnd"/>
      <w:r>
        <w:rPr>
          <w:b/>
          <w:sz w:val="24"/>
          <w:szCs w:val="24"/>
        </w:rPr>
        <w:t xml:space="preserve"> подхода?</w:t>
      </w:r>
    </w:p>
    <w:p w:rsidR="00985C85" w:rsidRDefault="00BF54F4">
      <w:pPr>
        <w:tabs>
          <w:tab w:val="left" w:pos="7674"/>
        </w:tabs>
        <w:spacing w:after="0" w:line="240" w:lineRule="auto"/>
        <w:jc w:val="both"/>
      </w:pPr>
      <w:r>
        <w:rPr>
          <w:bCs/>
          <w:sz w:val="24"/>
          <w:szCs w:val="24"/>
        </w:rPr>
        <w:t xml:space="preserve">     Она раскрывается в принципе деятельности, который  можно охарактеризовать  </w:t>
      </w:r>
      <w:r>
        <w:rPr>
          <w:sz w:val="24"/>
          <w:szCs w:val="24"/>
        </w:rPr>
        <w:t xml:space="preserve">китайской мудростью «Я </w:t>
      </w:r>
      <w:r>
        <w:rPr>
          <w:sz w:val="24"/>
          <w:szCs w:val="24"/>
        </w:rPr>
        <w:t>слышу – я забываю, я вижу – я запоминаю, я делаю – я усваиваю». Еще Сократ говорил о том, что научиться играть на флейте можно только, играя  самому.  Точно также способности учащихся формируются лишь тогда, когда они  включены в самостоятельную учебно-поз</w:t>
      </w:r>
      <w:r>
        <w:rPr>
          <w:sz w:val="24"/>
          <w:szCs w:val="24"/>
        </w:rPr>
        <w:t xml:space="preserve">навательную деятельность. </w:t>
      </w:r>
    </w:p>
    <w:p w:rsidR="00985C85" w:rsidRDefault="00BF54F4">
      <w:pPr>
        <w:spacing w:after="0" w:line="240" w:lineRule="auto"/>
      </w:pPr>
      <w:r>
        <w:rPr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Деятельностный</w:t>
      </w:r>
      <w:proofErr w:type="spellEnd"/>
      <w:r>
        <w:rPr>
          <w:sz w:val="24"/>
          <w:szCs w:val="24"/>
        </w:rPr>
        <w:t xml:space="preserve"> подход означает, что в центре обучении находится личность, её мотивы, цели, потребности, а условием самореализации личности является деятельность.  </w:t>
      </w:r>
    </w:p>
    <w:p w:rsidR="00985C85" w:rsidRDefault="00BF54F4">
      <w:pPr>
        <w:autoSpaceDE w:val="0"/>
        <w:spacing w:after="0" w:line="240" w:lineRule="auto"/>
      </w:pPr>
      <w:r>
        <w:rPr>
          <w:bCs/>
          <w:color w:val="000000"/>
          <w:sz w:val="24"/>
          <w:szCs w:val="24"/>
        </w:rPr>
        <w:t xml:space="preserve">    </w:t>
      </w:r>
      <w:proofErr w:type="spellStart"/>
      <w:r>
        <w:rPr>
          <w:rStyle w:val="StrongEmphasis"/>
          <w:b w:val="0"/>
          <w:sz w:val="24"/>
          <w:szCs w:val="24"/>
        </w:rPr>
        <w:t>Д</w:t>
      </w:r>
      <w:r>
        <w:rPr>
          <w:bCs/>
          <w:color w:val="000000"/>
          <w:sz w:val="24"/>
          <w:szCs w:val="24"/>
        </w:rPr>
        <w:t>еятельностный</w:t>
      </w:r>
      <w:proofErr w:type="spellEnd"/>
      <w:r>
        <w:rPr>
          <w:bCs/>
          <w:color w:val="000000"/>
          <w:sz w:val="24"/>
          <w:szCs w:val="24"/>
        </w:rPr>
        <w:t xml:space="preserve"> подход применим пра</w:t>
      </w:r>
      <w:r>
        <w:rPr>
          <w:bCs/>
          <w:color w:val="000000"/>
          <w:sz w:val="24"/>
          <w:szCs w:val="24"/>
        </w:rPr>
        <w:t xml:space="preserve">ктически ко всем учебным предметам и предполагает своей целью включение учащихся в учебную деятельность, обучение ее приемам. </w:t>
      </w:r>
      <w:r>
        <w:rPr>
          <w:bCs/>
          <w:color w:val="000000"/>
          <w:sz w:val="24"/>
          <w:szCs w:val="24"/>
        </w:rPr>
        <w:br/>
      </w:r>
      <w:r>
        <w:rPr>
          <w:sz w:val="24"/>
          <w:szCs w:val="24"/>
        </w:rPr>
        <w:t>«</w:t>
      </w:r>
      <w:r>
        <w:rPr>
          <w:b/>
          <w:i/>
          <w:sz w:val="24"/>
          <w:szCs w:val="24"/>
        </w:rPr>
        <w:t xml:space="preserve">Деятельность </w:t>
      </w:r>
      <w:r>
        <w:rPr>
          <w:sz w:val="24"/>
          <w:szCs w:val="24"/>
        </w:rPr>
        <w:t>– такая активность, которая связана с существенным преобразованием предметной и социальной действительности, окружа</w:t>
      </w:r>
      <w:r>
        <w:rPr>
          <w:sz w:val="24"/>
          <w:szCs w:val="24"/>
        </w:rPr>
        <w:t>ющей человека».</w:t>
      </w:r>
      <w:r>
        <w:rPr>
          <w:color w:val="000000"/>
          <w:sz w:val="24"/>
          <w:szCs w:val="24"/>
        </w:rPr>
        <w:t xml:space="preserve"> </w:t>
      </w:r>
    </w:p>
    <w:p w:rsidR="00985C85" w:rsidRDefault="00BF54F4">
      <w:pPr>
        <w:spacing w:after="0" w:line="240" w:lineRule="auto"/>
      </w:pPr>
      <w:r>
        <w:rPr>
          <w:sz w:val="24"/>
          <w:szCs w:val="24"/>
        </w:rPr>
        <w:t xml:space="preserve">        Едва ли не самым распространенным и часто употребительным словосочетанием в педагогической практике является "учебная деятельность". Но если мы употребляем понятие "учебная деятельность", то должны вкладывать в него определенный см</w:t>
      </w:r>
      <w:r>
        <w:rPr>
          <w:sz w:val="24"/>
          <w:szCs w:val="24"/>
        </w:rPr>
        <w:t xml:space="preserve">ысл. </w:t>
      </w:r>
    </w:p>
    <w:p w:rsidR="00985C85" w:rsidRDefault="00BF54F4">
      <w:pPr>
        <w:numPr>
          <w:ilvl w:val="0"/>
          <w:numId w:val="4"/>
        </w:numPr>
        <w:spacing w:after="0" w:line="240" w:lineRule="auto"/>
      </w:pPr>
      <w:r>
        <w:rPr>
          <w:sz w:val="24"/>
          <w:szCs w:val="24"/>
        </w:rPr>
        <w:t xml:space="preserve">Учебная деятельность проектируется и организуется не для себя, не субъектом деятельности, а другим человеком - обучающим; </w:t>
      </w:r>
    </w:p>
    <w:p w:rsidR="00985C85" w:rsidRDefault="00BF54F4">
      <w:pPr>
        <w:numPr>
          <w:ilvl w:val="0"/>
          <w:numId w:val="4"/>
        </w:numPr>
        <w:spacing w:after="0" w:line="240" w:lineRule="auto"/>
      </w:pPr>
      <w:r>
        <w:rPr>
          <w:sz w:val="24"/>
          <w:szCs w:val="24"/>
        </w:rPr>
        <w:t>Цель учебной деятельности задается другим человеком (обучающим) и может быть не известна субъекту деятельности, т.е. обучаемому</w:t>
      </w:r>
      <w:r>
        <w:rPr>
          <w:sz w:val="24"/>
          <w:szCs w:val="24"/>
        </w:rPr>
        <w:t xml:space="preserve">. Как правило, обучаемому дают задачи, и цель для обучаемого – решение этих задач; </w:t>
      </w:r>
    </w:p>
    <w:p w:rsidR="00985C85" w:rsidRDefault="00BF54F4">
      <w:pPr>
        <w:numPr>
          <w:ilvl w:val="0"/>
          <w:numId w:val="4"/>
        </w:numPr>
        <w:spacing w:after="0" w:line="240" w:lineRule="auto"/>
      </w:pPr>
      <w:r>
        <w:rPr>
          <w:sz w:val="24"/>
          <w:szCs w:val="24"/>
        </w:rPr>
        <w:t>Цель и продукт учебной деятельности - не преобразование внешних объектов, а изменения в самом субъекте деятельности, обучаемом (обучаемый переделывает, преобразует, изменяе</w:t>
      </w:r>
      <w:r>
        <w:rPr>
          <w:sz w:val="24"/>
          <w:szCs w:val="24"/>
        </w:rPr>
        <w:t xml:space="preserve">т себя); </w:t>
      </w:r>
    </w:p>
    <w:p w:rsidR="00985C85" w:rsidRDefault="00BF54F4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Субъект учебной деятельности одновременно является и ее объектом; </w:t>
      </w:r>
    </w:p>
    <w:p w:rsidR="00985C85" w:rsidRDefault="00BF54F4">
      <w:pPr>
        <w:numPr>
          <w:ilvl w:val="0"/>
          <w:numId w:val="4"/>
        </w:numPr>
        <w:spacing w:after="0" w:line="240" w:lineRule="auto"/>
      </w:pPr>
      <w:r>
        <w:rPr>
          <w:sz w:val="24"/>
          <w:szCs w:val="24"/>
        </w:rPr>
        <w:t xml:space="preserve">Продукт учебной деятельности, в отличие от других видов деятельности, не отторгается от ее субъекта, так как является свойством самого субъекта; </w:t>
      </w:r>
    </w:p>
    <w:p w:rsidR="00985C85" w:rsidRDefault="00BF54F4">
      <w:pPr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Ядром и существом учебной деятель</w:t>
      </w:r>
      <w:r>
        <w:rPr>
          <w:sz w:val="24"/>
          <w:szCs w:val="24"/>
        </w:rPr>
        <w:t xml:space="preserve">ности является решение учебных задач; </w:t>
      </w:r>
    </w:p>
    <w:p w:rsidR="00985C85" w:rsidRDefault="00BF54F4">
      <w:pPr>
        <w:numPr>
          <w:ilvl w:val="0"/>
          <w:numId w:val="4"/>
        </w:numPr>
        <w:spacing w:after="0" w:line="240" w:lineRule="auto"/>
      </w:pPr>
      <w:r>
        <w:rPr>
          <w:sz w:val="24"/>
          <w:szCs w:val="24"/>
        </w:rPr>
        <w:t xml:space="preserve">В учебной задаче утилитарное значение имеет не ответ (единственное требование к нему - быть правильным), а процесс его получения, так как способ действий формируется только в процессе решения учебных задач; </w:t>
      </w:r>
    </w:p>
    <w:p w:rsidR="00985C85" w:rsidRDefault="00BF54F4">
      <w:pPr>
        <w:numPr>
          <w:ilvl w:val="0"/>
          <w:numId w:val="4"/>
        </w:numPr>
        <w:spacing w:after="0" w:line="240" w:lineRule="auto"/>
      </w:pPr>
      <w:r>
        <w:rPr>
          <w:sz w:val="24"/>
          <w:szCs w:val="24"/>
        </w:rPr>
        <w:t>Учебная д</w:t>
      </w:r>
      <w:r>
        <w:rPr>
          <w:sz w:val="24"/>
          <w:szCs w:val="24"/>
        </w:rPr>
        <w:t xml:space="preserve">еятельность - это и цель (желание), и продукт (результат) деятельности обучаемого (обучения); </w:t>
      </w:r>
    </w:p>
    <w:p w:rsidR="00985C85" w:rsidRDefault="00BF54F4">
      <w:pPr>
        <w:autoSpaceDE w:val="0"/>
        <w:spacing w:after="0" w:line="240" w:lineRule="auto"/>
      </w:pPr>
      <w:r>
        <w:rPr>
          <w:sz w:val="24"/>
          <w:szCs w:val="24"/>
        </w:rPr>
        <w:t>Для того чтобы цель и продукт учебной деятельности совпадали, т.е. в результате получалось то, что наметил обучаемый, необходимо управление учебной деятельностью</w:t>
      </w:r>
      <w:r>
        <w:rPr>
          <w:sz w:val="24"/>
          <w:szCs w:val="24"/>
        </w:rPr>
        <w:t>.</w:t>
      </w:r>
    </w:p>
    <w:p w:rsidR="00985C85" w:rsidRDefault="00BF54F4">
      <w:pPr>
        <w:autoSpaceDE w:val="0"/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Значит, </w:t>
      </w:r>
      <w:r>
        <w:rPr>
          <w:b/>
          <w:i/>
          <w:sz w:val="24"/>
          <w:szCs w:val="24"/>
        </w:rPr>
        <w:t>обучать деятельности</w:t>
      </w:r>
      <w:r>
        <w:rPr>
          <w:sz w:val="24"/>
          <w:szCs w:val="24"/>
        </w:rPr>
        <w:t xml:space="preserve"> – это значит делать учение мотивированным, учить ребенка самостоятельно ставить перед собой цель и находить пути, в том числе средства, ее достижения (т.е. оптимально организовывать свою деятельность), помогать ребенку сформи</w:t>
      </w:r>
      <w:r>
        <w:rPr>
          <w:sz w:val="24"/>
          <w:szCs w:val="24"/>
        </w:rPr>
        <w:t>ровать у себя умения контроля и самоконтроля, оценки и самооценки.</w:t>
      </w:r>
    </w:p>
    <w:p w:rsidR="00985C85" w:rsidRDefault="00BF54F4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935" distR="114935" simplePos="0" relativeHeight="6" behindDoc="1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31115</wp:posOffset>
            </wp:positionV>
            <wp:extent cx="2372360" cy="2514600"/>
            <wp:effectExtent l="0" t="0" r="0" b="0"/>
            <wp:wrapTight wrapText="bothSides">
              <wp:wrapPolygon edited="0">
                <wp:start x="-63" y="0"/>
                <wp:lineTo x="-63" y="21477"/>
                <wp:lineTo x="21535" y="21477"/>
                <wp:lineTo x="21535" y="0"/>
                <wp:lineTo x="-63" y="0"/>
              </wp:wrapPolygon>
            </wp:wrapTight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1" t="-10" r="-11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В деятельности ученик осваивает новое и продвигается вперёд по пути своего развития. Процесс усвоения знаний – это всегда выполнение учащимися определённых познавательных действий. </w:t>
      </w:r>
    </w:p>
    <w:p w:rsidR="00985C85" w:rsidRDefault="00BF54F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Достижение умения учиться предполагает полноценное освоение школьниками всех компонентов учебной деятельности, включая учебные действия :</w:t>
      </w:r>
    </w:p>
    <w:p w:rsidR="00985C85" w:rsidRDefault="00BF54F4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целеполагания</w:t>
      </w:r>
      <w:proofErr w:type="spellEnd"/>
      <w:r>
        <w:rPr>
          <w:sz w:val="24"/>
          <w:szCs w:val="24"/>
        </w:rPr>
        <w:t>,</w:t>
      </w:r>
    </w:p>
    <w:p w:rsidR="00985C85" w:rsidRDefault="00BF54F4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программирования,</w:t>
      </w:r>
    </w:p>
    <w:p w:rsidR="00985C85" w:rsidRDefault="00BF54F4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планирования, </w:t>
      </w:r>
    </w:p>
    <w:p w:rsidR="00985C85" w:rsidRDefault="00BF54F4">
      <w:pPr>
        <w:numPr>
          <w:ilvl w:val="0"/>
          <w:numId w:val="1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контроля и самоконтроля,</w:t>
      </w:r>
    </w:p>
    <w:p w:rsidR="00985C85" w:rsidRDefault="00BF54F4">
      <w:pPr>
        <w:pStyle w:val="a7"/>
        <w:numPr>
          <w:ilvl w:val="0"/>
          <w:numId w:val="1"/>
        </w:num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оценивания и </w:t>
      </w:r>
      <w:proofErr w:type="spellStart"/>
      <w:r>
        <w:rPr>
          <w:sz w:val="24"/>
          <w:szCs w:val="24"/>
        </w:rPr>
        <w:t>самооценивания</w:t>
      </w:r>
      <w:proofErr w:type="spellEnd"/>
    </w:p>
    <w:p w:rsidR="00985C85" w:rsidRDefault="00BF54F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Важно развивать такие стороны: рефлексию, анализ, планирование. Они нацелены на самостоятельность человека, его самоопределение, действие.</w:t>
      </w:r>
    </w:p>
    <w:p w:rsidR="00985C85" w:rsidRDefault="00BF54F4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Таким образом, организация учебной деятельности на уроке построена с опорой: </w:t>
      </w:r>
    </w:p>
    <w:p w:rsidR="00985C85" w:rsidRDefault="00BF54F4">
      <w:pPr>
        <w:numPr>
          <w:ilvl w:val="0"/>
          <w:numId w:val="2"/>
        </w:numPr>
        <w:spacing w:after="0" w:line="240" w:lineRule="auto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на мысленные и практические дей</w:t>
      </w:r>
      <w:r>
        <w:rPr>
          <w:sz w:val="24"/>
          <w:szCs w:val="24"/>
        </w:rPr>
        <w:t xml:space="preserve">ствия учащихся в целях поиска и обоснования наиболее оптимальных вариантов разрешения учебной проблемы; </w:t>
      </w:r>
    </w:p>
    <w:p w:rsidR="00985C85" w:rsidRDefault="00BF54F4">
      <w:pPr>
        <w:numPr>
          <w:ilvl w:val="0"/>
          <w:numId w:val="2"/>
        </w:numPr>
        <w:spacing w:after="0" w:line="240" w:lineRule="auto"/>
        <w:ind w:left="709" w:hanging="425"/>
        <w:jc w:val="both"/>
      </w:pPr>
      <w:r>
        <w:rPr>
          <w:sz w:val="24"/>
          <w:szCs w:val="24"/>
        </w:rPr>
        <w:t xml:space="preserve">на значительно возрастающую долю самостоятельной познавательной деятельности учащихся по разрешению проблемных ситуаций; </w:t>
      </w:r>
    </w:p>
    <w:p w:rsidR="00985C85" w:rsidRDefault="00BF54F4">
      <w:pPr>
        <w:numPr>
          <w:ilvl w:val="0"/>
          <w:numId w:val="2"/>
        </w:numPr>
        <w:spacing w:after="0" w:line="240" w:lineRule="auto"/>
        <w:ind w:left="709" w:hanging="425"/>
        <w:jc w:val="both"/>
        <w:rPr>
          <w:sz w:val="24"/>
          <w:szCs w:val="24"/>
        </w:rPr>
      </w:pPr>
      <w:r>
        <w:rPr>
          <w:sz w:val="24"/>
          <w:szCs w:val="24"/>
        </w:rPr>
        <w:t>на усиление интенсивности мыш</w:t>
      </w:r>
      <w:r>
        <w:rPr>
          <w:sz w:val="24"/>
          <w:szCs w:val="24"/>
        </w:rPr>
        <w:t xml:space="preserve">ления учащихся в результате поиска новых знаний и новых способов решения учебных задач; </w:t>
      </w:r>
    </w:p>
    <w:p w:rsidR="00985C85" w:rsidRDefault="00BF54F4">
      <w:pPr>
        <w:numPr>
          <w:ilvl w:val="0"/>
          <w:numId w:val="2"/>
        </w:numPr>
        <w:spacing w:after="0" w:line="240" w:lineRule="auto"/>
        <w:ind w:left="709" w:hanging="425"/>
        <w:jc w:val="both"/>
      </w:pPr>
      <w:r>
        <w:rPr>
          <w:sz w:val="24"/>
          <w:szCs w:val="24"/>
        </w:rPr>
        <w:t>на обеспечение прогресса в когнитивном и культурном развитии учащихся, творческом преобразовании мира.</w:t>
      </w:r>
    </w:p>
    <w:p w:rsidR="00985C85" w:rsidRDefault="00BF54F4">
      <w:pPr>
        <w:pStyle w:val="a6"/>
        <w:shd w:val="clear" w:color="auto" w:fill="FFFFFF"/>
        <w:spacing w:before="0" w:after="0"/>
        <w:jc w:val="both"/>
      </w:pPr>
      <w:r>
        <w:t xml:space="preserve">Г. А. </w:t>
      </w:r>
      <w:proofErr w:type="spellStart"/>
      <w:r>
        <w:t>Цукерман</w:t>
      </w:r>
      <w:proofErr w:type="spellEnd"/>
      <w:r>
        <w:t>, доктор психологических наук определяет основания</w:t>
      </w:r>
      <w:r>
        <w:t xml:space="preserve"> нетрадиционной педагогики, построенной на психологической теории учебной деятельности, следующим образом: «…не давать образцов, ставить ребенка в ситуацию, где его привычные </w:t>
      </w:r>
      <w:r>
        <w:rPr>
          <w:b/>
          <w:bCs/>
        </w:rPr>
        <w:t>способы действия</w:t>
      </w:r>
      <w:r>
        <w:t xml:space="preserve"> с очевидностью непригодны и мотивир</w:t>
      </w:r>
      <w:r>
        <w:t xml:space="preserve">овать поиск существенных особенностей новой ситуации, в которой </w:t>
      </w:r>
      <w:r>
        <w:rPr>
          <w:b/>
          <w:bCs/>
        </w:rPr>
        <w:t>надо действовать</w:t>
      </w:r>
      <w:r>
        <w:t xml:space="preserve">».  </w:t>
      </w:r>
    </w:p>
    <w:p w:rsidR="00985C85" w:rsidRDefault="00BF54F4">
      <w:pPr>
        <w:spacing w:after="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Принцип деятельности в процессе обучения по развивающей системе выделяет ученика как деятеля в образовательном процессе, а учителю отводится роль организатора и управленца</w:t>
      </w:r>
      <w:r>
        <w:rPr>
          <w:sz w:val="24"/>
          <w:szCs w:val="24"/>
        </w:rPr>
        <w:t xml:space="preserve"> этого процесса. Позиция учителя состоит в том, чтобы не быть истиной в последней инстанции. Он на своем примере может и должен показывать ученикам, что невозможно знать все, но можно и должно узнавать, вместе с учениками определять, где и как найти правил</w:t>
      </w:r>
      <w:r>
        <w:rPr>
          <w:sz w:val="24"/>
          <w:szCs w:val="24"/>
        </w:rPr>
        <w:t xml:space="preserve">ьный ответ, нужную информацию. При таком подходе у каждого ребенка </w:t>
      </w:r>
      <w:r>
        <w:rPr>
          <w:sz w:val="24"/>
          <w:szCs w:val="24"/>
        </w:rPr>
        <w:lastRenderedPageBreak/>
        <w:t>будет право на ошибку и возможность ее осознать и исправить или даже избежать ее. Задача учителя – создавать для каждого ситуацию успеха, не оставляя места для скуки и страха ошибиться – то</w:t>
      </w:r>
      <w:r>
        <w:rPr>
          <w:sz w:val="24"/>
          <w:szCs w:val="24"/>
        </w:rPr>
        <w:t>го, что тормозит развитие.</w:t>
      </w:r>
    </w:p>
    <w:p w:rsidR="00985C85" w:rsidRDefault="00BF54F4">
      <w:pPr>
        <w:pStyle w:val="a6"/>
        <w:shd w:val="clear" w:color="auto" w:fill="FFFFFF"/>
        <w:spacing w:before="0" w:after="0"/>
        <w:jc w:val="both"/>
      </w:pPr>
      <w:r>
        <w:t xml:space="preserve">    </w:t>
      </w:r>
    </w:p>
    <w:p w:rsidR="00985C85" w:rsidRDefault="00BF54F4">
      <w:pPr>
        <w:spacing w:after="0" w:line="240" w:lineRule="auto"/>
      </w:pPr>
      <w:r>
        <w:rPr>
          <w:bCs/>
          <w:color w:val="000000"/>
          <w:sz w:val="24"/>
          <w:szCs w:val="24"/>
        </w:rPr>
        <w:t xml:space="preserve">          </w:t>
      </w:r>
      <w:r>
        <w:rPr>
          <w:rStyle w:val="StrongEmphasis"/>
          <w:b w:val="0"/>
          <w:sz w:val="24"/>
          <w:szCs w:val="24"/>
        </w:rPr>
        <w:t>П</w:t>
      </w:r>
      <w:r>
        <w:rPr>
          <w:bCs/>
          <w:color w:val="000000"/>
          <w:sz w:val="24"/>
          <w:szCs w:val="24"/>
        </w:rPr>
        <w:t>роблема усвоения знаний давно не давала покоя учителям. Сам термин усвоение понимался по-разному. Ч</w:t>
      </w:r>
      <w:r w:rsidR="0052614B">
        <w:rPr>
          <w:bCs/>
          <w:color w:val="000000"/>
          <w:sz w:val="24"/>
          <w:szCs w:val="24"/>
        </w:rPr>
        <w:t xml:space="preserve">то значит усвоить знания? Если </w:t>
      </w:r>
      <w:proofErr w:type="spellStart"/>
      <w:r>
        <w:rPr>
          <w:bCs/>
          <w:color w:val="000000"/>
          <w:sz w:val="24"/>
          <w:szCs w:val="24"/>
        </w:rPr>
        <w:t>ченик</w:t>
      </w:r>
      <w:proofErr w:type="spellEnd"/>
      <w:r>
        <w:rPr>
          <w:bCs/>
          <w:color w:val="000000"/>
          <w:sz w:val="24"/>
          <w:szCs w:val="24"/>
        </w:rPr>
        <w:t xml:space="preserve"> прекрасно пересказывает учебный материал, то можно ли сказать, что знания это</w:t>
      </w:r>
      <w:r>
        <w:rPr>
          <w:bCs/>
          <w:color w:val="000000"/>
          <w:sz w:val="24"/>
          <w:szCs w:val="24"/>
        </w:rPr>
        <w:t xml:space="preserve">го материала им усвоены? </w:t>
      </w:r>
      <w:r>
        <w:rPr>
          <w:bCs/>
          <w:color w:val="000000"/>
          <w:sz w:val="24"/>
          <w:szCs w:val="24"/>
        </w:rPr>
        <w:br/>
        <w:t>   </w:t>
      </w:r>
      <w:r>
        <w:rPr>
          <w:rStyle w:val="StrongEmphasis"/>
          <w:b w:val="0"/>
          <w:sz w:val="24"/>
          <w:szCs w:val="24"/>
        </w:rPr>
        <w:t>П</w:t>
      </w:r>
      <w:r>
        <w:rPr>
          <w:bCs/>
          <w:color w:val="000000"/>
          <w:sz w:val="24"/>
          <w:szCs w:val="24"/>
        </w:rPr>
        <w:t>сихологи утверждают, что знания будут усвоены тогда, когда учащиеся смогут воспользоваться ими, применить полученные знания на практике в незнакомых ситуациях. Но, как правило, ученики не знают, как это сделать, поэтому умение</w:t>
      </w:r>
      <w:r>
        <w:rPr>
          <w:bCs/>
          <w:color w:val="000000"/>
          <w:sz w:val="24"/>
          <w:szCs w:val="24"/>
        </w:rPr>
        <w:t xml:space="preserve"> применять знания является одним из видов </w:t>
      </w:r>
      <w:proofErr w:type="spellStart"/>
      <w:r>
        <w:rPr>
          <w:bCs/>
          <w:color w:val="000000"/>
          <w:sz w:val="24"/>
          <w:szCs w:val="24"/>
        </w:rPr>
        <w:t>общеучебных</w:t>
      </w:r>
      <w:proofErr w:type="spellEnd"/>
      <w:r>
        <w:rPr>
          <w:bCs/>
          <w:color w:val="000000"/>
          <w:sz w:val="24"/>
          <w:szCs w:val="24"/>
        </w:rPr>
        <w:t xml:space="preserve"> умений, которому из урока в урок на разных предметах необходимо обучать, а не надеяться на то, что ученик это умеет делать сразу, как только он сел за школьную парту. Научить применять знания, значит, н</w:t>
      </w:r>
      <w:r>
        <w:rPr>
          <w:bCs/>
          <w:color w:val="000000"/>
          <w:sz w:val="24"/>
          <w:szCs w:val="24"/>
        </w:rPr>
        <w:t xml:space="preserve">аучить ученика набору умственных действий, проделав которые, ученик смог бы выдать готовый продукт. </w:t>
      </w:r>
      <w:r>
        <w:rPr>
          <w:bCs/>
          <w:color w:val="000000"/>
          <w:sz w:val="24"/>
          <w:szCs w:val="24"/>
        </w:rPr>
        <w:br/>
        <w:t>   </w:t>
      </w:r>
      <w:r>
        <w:rPr>
          <w:rStyle w:val="StrongEmphasis"/>
          <w:b w:val="0"/>
          <w:sz w:val="24"/>
          <w:szCs w:val="24"/>
        </w:rPr>
        <w:t>И</w:t>
      </w:r>
      <w:r>
        <w:rPr>
          <w:bCs/>
          <w:color w:val="000000"/>
          <w:sz w:val="24"/>
          <w:szCs w:val="24"/>
        </w:rPr>
        <w:t xml:space="preserve">так, любое усвоение знаний строится на усвоении учеником учебных действий, овладев которыми, ученик смог бы усваивать знания самостоятельно, пользуясь </w:t>
      </w:r>
      <w:r>
        <w:rPr>
          <w:bCs/>
          <w:color w:val="000000"/>
          <w:sz w:val="24"/>
          <w:szCs w:val="24"/>
        </w:rPr>
        <w:t xml:space="preserve">различными источниками информации. Научить учиться (усваивать информацию) главный тезис </w:t>
      </w:r>
      <w:proofErr w:type="spellStart"/>
      <w:r>
        <w:rPr>
          <w:bCs/>
          <w:color w:val="000000"/>
          <w:sz w:val="24"/>
          <w:szCs w:val="24"/>
        </w:rPr>
        <w:t>деятельностного</w:t>
      </w:r>
      <w:proofErr w:type="spellEnd"/>
      <w:r>
        <w:rPr>
          <w:bCs/>
          <w:color w:val="000000"/>
          <w:sz w:val="24"/>
          <w:szCs w:val="24"/>
        </w:rPr>
        <w:t xml:space="preserve"> подхода к обучению.</w:t>
      </w:r>
    </w:p>
    <w:p w:rsidR="00985C85" w:rsidRDefault="00BF54F4">
      <w:pPr>
        <w:shd w:val="clear" w:color="auto" w:fill="FFFFFF"/>
        <w:spacing w:after="0" w:line="240" w:lineRule="auto"/>
        <w:jc w:val="both"/>
      </w:pPr>
      <w:r>
        <w:rPr>
          <w:color w:val="000000"/>
          <w:sz w:val="24"/>
          <w:szCs w:val="24"/>
        </w:rPr>
        <w:t xml:space="preserve">    Обучение деятельности предполагает на первом этапе </w:t>
      </w:r>
      <w:r>
        <w:rPr>
          <w:bCs/>
          <w:color w:val="000000"/>
          <w:sz w:val="24"/>
          <w:szCs w:val="24"/>
        </w:rPr>
        <w:t>совместную учебно-познавательную деятельность группы учащихся под руководство</w:t>
      </w:r>
      <w:r>
        <w:rPr>
          <w:bCs/>
          <w:color w:val="000000"/>
          <w:sz w:val="24"/>
          <w:szCs w:val="24"/>
        </w:rPr>
        <w:t xml:space="preserve">м учителя. </w:t>
      </w:r>
      <w:r>
        <w:rPr>
          <w:color w:val="000000"/>
          <w:sz w:val="24"/>
          <w:szCs w:val="24"/>
        </w:rPr>
        <w:t xml:space="preserve">Как писал </w:t>
      </w:r>
      <w:proofErr w:type="spellStart"/>
      <w:r>
        <w:rPr>
          <w:color w:val="000000"/>
          <w:sz w:val="24"/>
          <w:szCs w:val="24"/>
        </w:rPr>
        <w:t>Выготский</w:t>
      </w:r>
      <w:proofErr w:type="spellEnd"/>
      <w:r>
        <w:rPr>
          <w:color w:val="000000"/>
          <w:sz w:val="24"/>
          <w:szCs w:val="24"/>
        </w:rPr>
        <w:t>, «то, что сегодня ребенок умеет делать в сотрудничестве и под руководством, завтра он становится способен выполнять самостоятельно». Исследуя, что ребенок способен выполнить самостоятельно, мы исследуем развитие вчерашнего дн</w:t>
      </w:r>
      <w:r>
        <w:rPr>
          <w:color w:val="000000"/>
          <w:sz w:val="24"/>
          <w:szCs w:val="24"/>
        </w:rPr>
        <w:t xml:space="preserve">я. Исследуя, что ребенок способен выполнить в сотрудничестве, мы определяем развитие завтрашнего дня». Знаменитая «зона ближайшего развития» у </w:t>
      </w:r>
      <w:proofErr w:type="spellStart"/>
      <w:r>
        <w:rPr>
          <w:color w:val="000000"/>
          <w:sz w:val="24"/>
          <w:szCs w:val="24"/>
        </w:rPr>
        <w:t>Выготского</w:t>
      </w:r>
      <w:proofErr w:type="spellEnd"/>
      <w:r>
        <w:rPr>
          <w:color w:val="000000"/>
          <w:sz w:val="24"/>
          <w:szCs w:val="24"/>
        </w:rPr>
        <w:t xml:space="preserve"> – это как раз то, что лежит между материалом, который может быть усвоен ребенком только в процессе сов</w:t>
      </w:r>
      <w:r>
        <w:rPr>
          <w:color w:val="000000"/>
          <w:sz w:val="24"/>
          <w:szCs w:val="24"/>
        </w:rPr>
        <w:t>местной деятельности, и тем, что он уже способен усвоить самостоятельно.</w:t>
      </w:r>
    </w:p>
    <w:p w:rsidR="00985C85" w:rsidRDefault="00BF54F4">
      <w:pPr>
        <w:spacing w:after="0" w:line="240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Учебная деятельность включает в себя следующие компоненты:</w:t>
      </w:r>
    </w:p>
    <w:p w:rsidR="00985C85" w:rsidRDefault="00BF54F4">
      <w:pPr>
        <w:numPr>
          <w:ilvl w:val="0"/>
          <w:numId w:val="7"/>
        </w:numPr>
        <w:spacing w:after="0" w:line="240" w:lineRule="auto"/>
        <w:jc w:val="both"/>
      </w:pPr>
      <w:r>
        <w:rPr>
          <w:b/>
          <w:color w:val="000000"/>
          <w:sz w:val="24"/>
          <w:szCs w:val="24"/>
        </w:rPr>
        <w:t>учебная задача</w:t>
      </w:r>
      <w:r>
        <w:rPr>
          <w:color w:val="000000"/>
          <w:sz w:val="24"/>
          <w:szCs w:val="24"/>
        </w:rPr>
        <w:t>;</w:t>
      </w:r>
    </w:p>
    <w:p w:rsidR="00985C85" w:rsidRDefault="00BF54F4">
      <w:pPr>
        <w:numPr>
          <w:ilvl w:val="0"/>
          <w:numId w:val="7"/>
        </w:numPr>
        <w:spacing w:after="0" w:line="240" w:lineRule="auto"/>
        <w:jc w:val="both"/>
      </w:pPr>
      <w:r>
        <w:rPr>
          <w:b/>
          <w:color w:val="000000"/>
          <w:sz w:val="24"/>
          <w:szCs w:val="24"/>
        </w:rPr>
        <w:t>учебные действия</w:t>
      </w:r>
      <w:r>
        <w:rPr>
          <w:color w:val="000000"/>
          <w:sz w:val="24"/>
          <w:szCs w:val="24"/>
        </w:rPr>
        <w:t>;</w:t>
      </w:r>
    </w:p>
    <w:p w:rsidR="00985C85" w:rsidRDefault="00BF54F4">
      <w:pPr>
        <w:numPr>
          <w:ilvl w:val="0"/>
          <w:numId w:val="7"/>
        </w:numPr>
        <w:spacing w:after="0" w:line="240" w:lineRule="auto"/>
        <w:jc w:val="both"/>
      </w:pPr>
      <w:r>
        <w:rPr>
          <w:b/>
          <w:color w:val="000000"/>
          <w:sz w:val="24"/>
          <w:szCs w:val="24"/>
        </w:rPr>
        <w:t>действия самоконтроля и самооценки</w:t>
      </w:r>
      <w:r>
        <w:rPr>
          <w:color w:val="000000"/>
          <w:sz w:val="24"/>
          <w:szCs w:val="24"/>
        </w:rPr>
        <w:t>.</w:t>
      </w:r>
    </w:p>
    <w:p w:rsidR="00985C85" w:rsidRDefault="00BF54F4">
      <w:pPr>
        <w:shd w:val="clear" w:color="auto" w:fill="FFFFFF"/>
        <w:spacing w:after="0" w:line="240" w:lineRule="auto"/>
        <w:ind w:firstLine="709"/>
      </w:pPr>
      <w:r>
        <w:rPr>
          <w:color w:val="000000"/>
          <w:sz w:val="24"/>
          <w:szCs w:val="24"/>
        </w:rPr>
        <w:t xml:space="preserve">Любая деятельность характеризуется наличием цели, </w:t>
      </w:r>
      <w:r>
        <w:rPr>
          <w:color w:val="000000"/>
          <w:sz w:val="24"/>
          <w:szCs w:val="24"/>
        </w:rPr>
        <w:t xml:space="preserve">личностно значимой для человека, осуществляющего эту деятельность, и побуждается различными потребностями и интересами (мотивами). Учебная деятельность может возникнуть лишь тогда, когда цель обучения личностно значима для ученика, «присвоена» им. Поэтому </w:t>
      </w:r>
      <w:r>
        <w:rPr>
          <w:color w:val="000000"/>
          <w:sz w:val="24"/>
          <w:szCs w:val="24"/>
        </w:rPr>
        <w:t xml:space="preserve">первым необходимым элементом учебной деятельности является </w:t>
      </w:r>
      <w:r>
        <w:rPr>
          <w:b/>
          <w:i/>
          <w:color w:val="000000"/>
          <w:sz w:val="24"/>
          <w:szCs w:val="24"/>
        </w:rPr>
        <w:t>учебная задача</w:t>
      </w:r>
      <w:r>
        <w:rPr>
          <w:i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</w:p>
    <w:p w:rsidR="00985C85" w:rsidRDefault="00BF54F4">
      <w:pPr>
        <w:spacing w:after="0" w:line="240" w:lineRule="auto"/>
        <w:ind w:left="-360"/>
        <w:textAlignment w:val="baseline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Обычное сообщение темы урока не является постановкой учебной задачи, так как при           этом познавательные мотивы  не становятся личностно значимыми для учащихся.</w:t>
      </w:r>
      <w:r>
        <w:rPr>
          <w:color w:val="000000"/>
          <w:sz w:val="24"/>
          <w:szCs w:val="24"/>
        </w:rPr>
        <w:t xml:space="preserve"> Чтобы возник познавательный интерес, надо столкнуть их с «преодолимой трудностью», то есть предложить им такое задание (проблема), которое они не могут решить известными способами и вынуждены изобрести, «открыть» новый способ действия. Задача учителя, пре</w:t>
      </w:r>
      <w:r>
        <w:rPr>
          <w:color w:val="000000"/>
          <w:sz w:val="24"/>
          <w:szCs w:val="24"/>
        </w:rPr>
        <w:t xml:space="preserve">длагая систему специальных вопросов и заданий, подвести учащихся к этому открытию. Отвечая на вопросы учителя, учащиеся выполняют предметные и вычислительные действия, направленные на разрешение учебной задачи, которые называются </w:t>
      </w:r>
      <w:r>
        <w:rPr>
          <w:b/>
          <w:i/>
          <w:color w:val="000000"/>
          <w:sz w:val="24"/>
          <w:szCs w:val="24"/>
        </w:rPr>
        <w:t>учебными действиями.</w:t>
      </w:r>
    </w:p>
    <w:p w:rsidR="00985C85" w:rsidRDefault="00BF54F4">
      <w:pPr>
        <w:spacing w:after="0" w:line="240" w:lineRule="auto"/>
        <w:jc w:val="both"/>
      </w:pPr>
      <w:r>
        <w:rPr>
          <w:color w:val="000000"/>
          <w:sz w:val="24"/>
          <w:szCs w:val="24"/>
        </w:rPr>
        <w:t xml:space="preserve">   Третьим необходимым компонентом учебной деятельности являются </w:t>
      </w:r>
      <w:r>
        <w:rPr>
          <w:b/>
          <w:i/>
          <w:color w:val="000000"/>
          <w:sz w:val="24"/>
          <w:szCs w:val="24"/>
        </w:rPr>
        <w:t>действия</w:t>
      </w:r>
    </w:p>
    <w:p w:rsidR="00985C85" w:rsidRDefault="00BF54F4">
      <w:pPr>
        <w:spacing w:after="0" w:line="240" w:lineRule="auto"/>
        <w:ind w:left="-360"/>
        <w:jc w:val="both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самоконтроля и самооценки</w:t>
      </w:r>
      <w:r>
        <w:rPr>
          <w:color w:val="000000"/>
          <w:sz w:val="24"/>
          <w:szCs w:val="24"/>
        </w:rPr>
        <w:t xml:space="preserve">, когда ребенок сам оценивает результаты своей деятельности и осознает свое продвижение вперед. На этом этапе чрезвычайно важно создать для каждого ребенка </w:t>
      </w:r>
      <w:r>
        <w:rPr>
          <w:b/>
          <w:i/>
          <w:color w:val="000000"/>
          <w:sz w:val="24"/>
          <w:szCs w:val="24"/>
        </w:rPr>
        <w:t>с</w:t>
      </w:r>
      <w:r>
        <w:rPr>
          <w:b/>
          <w:i/>
          <w:color w:val="000000"/>
          <w:sz w:val="24"/>
          <w:szCs w:val="24"/>
        </w:rPr>
        <w:t>итуацию успеха,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которая становится стимулом для дальнейшего продвижения его на пути познания. Все три этапа учебной деятельности необходимо проводить в системе, в комплексе. </w:t>
      </w:r>
    </w:p>
    <w:p w:rsidR="00985C85" w:rsidRPr="00B901B7" w:rsidRDefault="00985C85">
      <w:pPr>
        <w:shd w:val="clear" w:color="auto" w:fill="FFFFFF"/>
        <w:spacing w:after="0" w:line="240" w:lineRule="auto"/>
        <w:ind w:right="286" w:firstLine="360"/>
        <w:jc w:val="both"/>
        <w:rPr>
          <w:b/>
          <w:i/>
          <w:color w:val="000000"/>
          <w:spacing w:val="3"/>
          <w:sz w:val="24"/>
          <w:szCs w:val="24"/>
          <w:lang w:eastAsia="en-US"/>
        </w:rPr>
      </w:pPr>
    </w:p>
    <w:p w:rsidR="00985C85" w:rsidRDefault="0052614B">
      <w:pPr>
        <w:shd w:val="clear" w:color="auto" w:fill="FFFFFF"/>
        <w:spacing w:after="0" w:line="240" w:lineRule="auto"/>
        <w:ind w:right="286" w:firstLine="360"/>
        <w:jc w:val="both"/>
        <w:rPr>
          <w:b/>
          <w:spacing w:val="3"/>
          <w:sz w:val="24"/>
          <w:szCs w:val="24"/>
        </w:rPr>
      </w:pPr>
      <w:r>
        <w:rPr>
          <w:b/>
          <w:noProof/>
          <w:spacing w:val="3"/>
          <w:sz w:val="24"/>
          <w:szCs w:val="24"/>
          <w:lang w:eastAsia="ru-RU"/>
        </w:rPr>
        <w:lastRenderedPageBreak/>
        <w:drawing>
          <wp:anchor distT="0" distB="0" distL="114935" distR="114935" simplePos="0" relativeHeight="7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-177165</wp:posOffset>
            </wp:positionV>
            <wp:extent cx="4191000" cy="2857500"/>
            <wp:effectExtent l="19050" t="0" r="0" b="0"/>
            <wp:wrapTight wrapText="bothSides">
              <wp:wrapPolygon edited="0">
                <wp:start x="-98" y="0"/>
                <wp:lineTo x="-98" y="21312"/>
                <wp:lineTo x="21600" y="21312"/>
                <wp:lineTo x="21600" y="0"/>
                <wp:lineTo x="-98" y="0"/>
              </wp:wrapPolygon>
            </wp:wrapTight>
            <wp:docPr id="5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7" t="-10" r="-7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C85" w:rsidRDefault="00985C85">
      <w:pPr>
        <w:shd w:val="clear" w:color="auto" w:fill="FFFFFF"/>
        <w:spacing w:after="0" w:line="240" w:lineRule="auto"/>
        <w:ind w:right="286" w:firstLine="360"/>
        <w:jc w:val="both"/>
        <w:rPr>
          <w:b/>
          <w:spacing w:val="3"/>
          <w:sz w:val="24"/>
          <w:szCs w:val="24"/>
        </w:rPr>
      </w:pPr>
    </w:p>
    <w:p w:rsidR="00985C85" w:rsidRDefault="00985C85">
      <w:pPr>
        <w:shd w:val="clear" w:color="auto" w:fill="FFFFFF"/>
        <w:spacing w:after="0" w:line="240" w:lineRule="auto"/>
        <w:ind w:right="286" w:firstLine="360"/>
        <w:jc w:val="both"/>
        <w:rPr>
          <w:b/>
          <w:spacing w:val="3"/>
          <w:sz w:val="24"/>
          <w:szCs w:val="24"/>
        </w:rPr>
      </w:pPr>
    </w:p>
    <w:p w:rsidR="00985C85" w:rsidRDefault="00985C85">
      <w:pPr>
        <w:shd w:val="clear" w:color="auto" w:fill="FFFFFF"/>
        <w:spacing w:after="0" w:line="240" w:lineRule="auto"/>
        <w:ind w:right="286" w:firstLine="360"/>
        <w:jc w:val="both"/>
        <w:rPr>
          <w:b/>
          <w:spacing w:val="3"/>
          <w:sz w:val="24"/>
          <w:szCs w:val="24"/>
        </w:rPr>
      </w:pPr>
    </w:p>
    <w:p w:rsidR="00985C85" w:rsidRDefault="00985C85">
      <w:pPr>
        <w:shd w:val="clear" w:color="auto" w:fill="FFFFFF"/>
        <w:spacing w:after="0" w:line="240" w:lineRule="auto"/>
        <w:ind w:right="286" w:firstLine="360"/>
        <w:jc w:val="both"/>
        <w:rPr>
          <w:b/>
          <w:spacing w:val="3"/>
          <w:sz w:val="24"/>
          <w:szCs w:val="24"/>
        </w:rPr>
      </w:pPr>
    </w:p>
    <w:p w:rsidR="00985C85" w:rsidRDefault="00985C85">
      <w:pPr>
        <w:shd w:val="clear" w:color="auto" w:fill="FFFFFF"/>
        <w:spacing w:after="0" w:line="240" w:lineRule="auto"/>
        <w:ind w:right="286" w:firstLine="360"/>
        <w:jc w:val="both"/>
        <w:rPr>
          <w:b/>
          <w:spacing w:val="3"/>
          <w:sz w:val="24"/>
          <w:szCs w:val="24"/>
        </w:rPr>
      </w:pPr>
    </w:p>
    <w:p w:rsidR="00985C85" w:rsidRDefault="00985C85">
      <w:pPr>
        <w:shd w:val="clear" w:color="auto" w:fill="FFFFFF"/>
        <w:spacing w:after="0" w:line="240" w:lineRule="auto"/>
        <w:ind w:right="286" w:firstLine="360"/>
        <w:jc w:val="both"/>
        <w:rPr>
          <w:b/>
          <w:spacing w:val="3"/>
          <w:sz w:val="24"/>
          <w:szCs w:val="24"/>
        </w:rPr>
      </w:pPr>
    </w:p>
    <w:p w:rsidR="00985C85" w:rsidRDefault="00985C85">
      <w:pPr>
        <w:shd w:val="clear" w:color="auto" w:fill="FFFFFF"/>
        <w:spacing w:after="0" w:line="240" w:lineRule="auto"/>
        <w:ind w:right="286"/>
        <w:jc w:val="both"/>
        <w:rPr>
          <w:b/>
          <w:spacing w:val="3"/>
          <w:sz w:val="24"/>
          <w:szCs w:val="24"/>
        </w:rPr>
      </w:pPr>
    </w:p>
    <w:p w:rsidR="00985C85" w:rsidRDefault="00985C85">
      <w:pPr>
        <w:shd w:val="clear" w:color="auto" w:fill="FFFFFF"/>
        <w:spacing w:after="0" w:line="240" w:lineRule="auto"/>
        <w:ind w:right="286"/>
        <w:jc w:val="both"/>
        <w:rPr>
          <w:b/>
          <w:spacing w:val="3"/>
          <w:sz w:val="24"/>
          <w:szCs w:val="24"/>
        </w:rPr>
      </w:pPr>
    </w:p>
    <w:p w:rsidR="00985C85" w:rsidRDefault="00985C85">
      <w:pPr>
        <w:shd w:val="clear" w:color="auto" w:fill="FFFFFF"/>
        <w:spacing w:after="0" w:line="240" w:lineRule="auto"/>
        <w:ind w:right="286"/>
        <w:jc w:val="both"/>
        <w:rPr>
          <w:b/>
          <w:spacing w:val="3"/>
          <w:sz w:val="24"/>
          <w:szCs w:val="24"/>
        </w:rPr>
      </w:pPr>
    </w:p>
    <w:p w:rsidR="00985C85" w:rsidRDefault="00985C85">
      <w:pPr>
        <w:shd w:val="clear" w:color="auto" w:fill="FFFFFF"/>
        <w:spacing w:after="0" w:line="240" w:lineRule="auto"/>
        <w:ind w:right="286"/>
        <w:jc w:val="both"/>
        <w:rPr>
          <w:b/>
          <w:spacing w:val="3"/>
          <w:sz w:val="24"/>
          <w:szCs w:val="24"/>
        </w:rPr>
      </w:pPr>
    </w:p>
    <w:p w:rsidR="00985C85" w:rsidRDefault="00985C85">
      <w:pPr>
        <w:shd w:val="clear" w:color="auto" w:fill="FFFFFF"/>
        <w:spacing w:after="0" w:line="240" w:lineRule="auto"/>
        <w:ind w:right="286"/>
        <w:jc w:val="both"/>
        <w:rPr>
          <w:b/>
          <w:spacing w:val="3"/>
          <w:sz w:val="24"/>
          <w:szCs w:val="24"/>
        </w:rPr>
      </w:pPr>
    </w:p>
    <w:p w:rsidR="00985C85" w:rsidRDefault="00985C85">
      <w:pPr>
        <w:shd w:val="clear" w:color="auto" w:fill="FFFFFF"/>
        <w:spacing w:after="0" w:line="240" w:lineRule="auto"/>
        <w:ind w:right="286"/>
        <w:jc w:val="both"/>
        <w:rPr>
          <w:b/>
          <w:spacing w:val="3"/>
          <w:sz w:val="24"/>
          <w:szCs w:val="24"/>
        </w:rPr>
      </w:pPr>
    </w:p>
    <w:p w:rsidR="00985C85" w:rsidRDefault="00985C85">
      <w:pPr>
        <w:shd w:val="clear" w:color="auto" w:fill="FFFFFF"/>
        <w:spacing w:after="0" w:line="240" w:lineRule="auto"/>
        <w:ind w:right="286"/>
        <w:jc w:val="both"/>
        <w:rPr>
          <w:b/>
          <w:spacing w:val="3"/>
          <w:sz w:val="24"/>
          <w:szCs w:val="24"/>
        </w:rPr>
      </w:pPr>
    </w:p>
    <w:p w:rsidR="00985C85" w:rsidRDefault="00985C85">
      <w:pPr>
        <w:shd w:val="clear" w:color="auto" w:fill="FFFFFF"/>
        <w:spacing w:after="0" w:line="240" w:lineRule="auto"/>
        <w:ind w:right="286"/>
        <w:jc w:val="both"/>
        <w:rPr>
          <w:b/>
          <w:spacing w:val="3"/>
          <w:sz w:val="24"/>
          <w:szCs w:val="24"/>
        </w:rPr>
      </w:pPr>
    </w:p>
    <w:p w:rsidR="00985C85" w:rsidRDefault="00985C85">
      <w:pPr>
        <w:shd w:val="clear" w:color="auto" w:fill="FFFFFF"/>
        <w:spacing w:after="0" w:line="240" w:lineRule="auto"/>
        <w:ind w:right="286"/>
        <w:jc w:val="both"/>
        <w:rPr>
          <w:b/>
          <w:spacing w:val="3"/>
          <w:sz w:val="24"/>
          <w:szCs w:val="24"/>
        </w:rPr>
      </w:pPr>
    </w:p>
    <w:p w:rsidR="00985C85" w:rsidRDefault="00985C85">
      <w:pPr>
        <w:shd w:val="clear" w:color="auto" w:fill="FFFFFF"/>
        <w:spacing w:after="0" w:line="240" w:lineRule="auto"/>
        <w:ind w:right="286"/>
        <w:jc w:val="both"/>
        <w:rPr>
          <w:b/>
          <w:spacing w:val="3"/>
          <w:sz w:val="24"/>
          <w:szCs w:val="24"/>
        </w:rPr>
      </w:pPr>
    </w:p>
    <w:p w:rsidR="00985C85" w:rsidRDefault="00985C85">
      <w:pPr>
        <w:shd w:val="clear" w:color="auto" w:fill="FFFFFF"/>
        <w:spacing w:after="0" w:line="240" w:lineRule="auto"/>
        <w:ind w:right="286"/>
        <w:jc w:val="both"/>
        <w:rPr>
          <w:b/>
          <w:spacing w:val="3"/>
          <w:sz w:val="24"/>
          <w:szCs w:val="24"/>
        </w:rPr>
      </w:pPr>
    </w:p>
    <w:p w:rsidR="00985C85" w:rsidRDefault="00BF54F4">
      <w:pPr>
        <w:shd w:val="clear" w:color="auto" w:fill="FFFFFF"/>
        <w:spacing w:after="0" w:line="240" w:lineRule="auto"/>
        <w:ind w:right="286"/>
        <w:jc w:val="both"/>
      </w:pPr>
      <w:r>
        <w:rPr>
          <w:b/>
          <w:spacing w:val="3"/>
          <w:sz w:val="24"/>
          <w:szCs w:val="24"/>
          <w:lang w:val="en-US"/>
        </w:rPr>
        <w:t>5</w:t>
      </w:r>
      <w:r>
        <w:rPr>
          <w:b/>
          <w:spacing w:val="3"/>
          <w:sz w:val="24"/>
          <w:szCs w:val="24"/>
        </w:rPr>
        <w:t>. Условия реализации ДП.</w:t>
      </w:r>
    </w:p>
    <w:p w:rsidR="00985C85" w:rsidRDefault="00BF54F4">
      <w:pPr>
        <w:pStyle w:val="a4"/>
        <w:numPr>
          <w:ilvl w:val="0"/>
          <w:numId w:val="3"/>
        </w:numPr>
        <w:spacing w:after="0"/>
        <w:jc w:val="both"/>
        <w:rPr>
          <w:color w:val="000000"/>
        </w:rPr>
      </w:pPr>
      <w:r>
        <w:rPr>
          <w:color w:val="000000"/>
        </w:rPr>
        <w:t xml:space="preserve">В основе традиционных теорий учения лежат такие понятия: ассоциация, </w:t>
      </w:r>
    </w:p>
    <w:p w:rsidR="00985C85" w:rsidRDefault="00BF54F4">
      <w:pPr>
        <w:pStyle w:val="a4"/>
        <w:spacing w:after="0"/>
        <w:jc w:val="both"/>
      </w:pPr>
      <w:r>
        <w:rPr>
          <w:color w:val="000000"/>
        </w:rPr>
        <w:t xml:space="preserve">наглядность, сочленение наглядности со словом и упражнение. Основными понятиями теории учебной деятельности являются: </w:t>
      </w:r>
      <w:r>
        <w:rPr>
          <w:i/>
          <w:iCs/>
          <w:color w:val="000000"/>
        </w:rPr>
        <w:t>действие</w:t>
      </w:r>
      <w:r>
        <w:rPr>
          <w:color w:val="000000"/>
        </w:rPr>
        <w:t xml:space="preserve"> и </w:t>
      </w:r>
      <w:r>
        <w:rPr>
          <w:i/>
          <w:iCs/>
          <w:color w:val="000000"/>
        </w:rPr>
        <w:t>задача</w:t>
      </w:r>
      <w:r>
        <w:rPr>
          <w:color w:val="000000"/>
        </w:rPr>
        <w:t>.</w:t>
      </w:r>
    </w:p>
    <w:p w:rsidR="00985C85" w:rsidRDefault="00BF54F4">
      <w:pPr>
        <w:pStyle w:val="a4"/>
        <w:numPr>
          <w:ilvl w:val="0"/>
          <w:numId w:val="3"/>
        </w:numPr>
        <w:spacing w:after="0"/>
        <w:jc w:val="both"/>
        <w:rPr>
          <w:color w:val="000000"/>
        </w:rPr>
      </w:pPr>
      <w:r>
        <w:rPr>
          <w:color w:val="000000"/>
        </w:rPr>
        <w:t>Учитель  должен втягивать  детей не в упражнения,</w:t>
      </w:r>
      <w:r>
        <w:rPr>
          <w:color w:val="000000"/>
        </w:rPr>
        <w:t xml:space="preserve"> не в повторение того, что </w:t>
      </w:r>
    </w:p>
    <w:p w:rsidR="00985C85" w:rsidRDefault="00BF54F4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было до этого, не в запоминание некоторого готовенького, а втягивать в размышление о том, чего не известно. Учебная деятельность требует, чтобы педагог  обучал детей через решение системы учебных задач. А решить учебную задачу -</w:t>
      </w:r>
      <w:r>
        <w:rPr>
          <w:color w:val="000000"/>
        </w:rPr>
        <w:t xml:space="preserve"> это преобразовывать, действовать с учебным материалом в неопределенной ситуации  </w:t>
      </w:r>
    </w:p>
    <w:p w:rsidR="00985C85" w:rsidRDefault="00BF54F4">
      <w:pPr>
        <w:pStyle w:val="a4"/>
        <w:numPr>
          <w:ilvl w:val="0"/>
          <w:numId w:val="3"/>
        </w:numPr>
        <w:spacing w:after="0"/>
        <w:jc w:val="both"/>
        <w:rPr>
          <w:color w:val="000000"/>
        </w:rPr>
      </w:pPr>
      <w:r>
        <w:rPr>
          <w:color w:val="000000"/>
        </w:rPr>
        <w:t>Учебная деятельность - это преобразование. Преобразование - это ломка</w:t>
      </w:r>
    </w:p>
    <w:p w:rsidR="00985C85" w:rsidRDefault="00BF54F4">
      <w:pPr>
        <w:pStyle w:val="a4"/>
        <w:spacing w:after="0"/>
        <w:jc w:val="both"/>
        <w:rPr>
          <w:color w:val="000000"/>
        </w:rPr>
      </w:pPr>
      <w:r>
        <w:rPr>
          <w:color w:val="000000"/>
        </w:rPr>
        <w:t>предметов или всего того, чему  учат школьников или чему  хотят научить. Ломка – это прежде всего поиск</w:t>
      </w:r>
      <w:r>
        <w:rPr>
          <w:color w:val="000000"/>
        </w:rPr>
        <w:t xml:space="preserve">. Поиск не имеет какой-либо законченной формы, он всегда - движение в неизвестное. Постановка учебной задачи должна быть в руках учителя, понимающего, какие трудности ожидают его в этом движении в неизвестное. Он преодолевает их с помощью учащихся. </w:t>
      </w:r>
    </w:p>
    <w:p w:rsidR="00985C85" w:rsidRDefault="00BF54F4">
      <w:pPr>
        <w:pStyle w:val="a4"/>
        <w:spacing w:after="0"/>
        <w:ind w:left="360"/>
        <w:jc w:val="both"/>
      </w:pPr>
      <w:r>
        <w:rPr>
          <w:color w:val="000000"/>
        </w:rPr>
        <w:t>Соврем</w:t>
      </w:r>
      <w:r>
        <w:rPr>
          <w:color w:val="000000"/>
        </w:rPr>
        <w:t xml:space="preserve">енные  образовательные технологии не могут существовать </w:t>
      </w:r>
      <w:r>
        <w:rPr>
          <w:b/>
          <w:bCs/>
          <w:color w:val="000000"/>
        </w:rPr>
        <w:t>вне</w:t>
      </w:r>
    </w:p>
    <w:p w:rsidR="00985C85" w:rsidRDefault="00BF54F4">
      <w:pPr>
        <w:pStyle w:val="a4"/>
        <w:spacing w:after="0"/>
        <w:jc w:val="both"/>
        <w:rPr>
          <w:b/>
          <w:bCs/>
          <w:color w:val="000000"/>
        </w:rPr>
      </w:pPr>
      <w:proofErr w:type="spellStart"/>
      <w:r>
        <w:rPr>
          <w:b/>
          <w:bCs/>
          <w:color w:val="000000"/>
        </w:rPr>
        <w:t>деятельностного</w:t>
      </w:r>
      <w:proofErr w:type="spellEnd"/>
      <w:r>
        <w:rPr>
          <w:color w:val="000000"/>
        </w:rPr>
        <w:t xml:space="preserve"> характера обучения (учения), где центральное место занимает</w:t>
      </w:r>
    </w:p>
    <w:p w:rsidR="00985C85" w:rsidRDefault="00BF54F4">
      <w:pPr>
        <w:pStyle w:val="a4"/>
        <w:spacing w:after="0"/>
        <w:jc w:val="both"/>
        <w:rPr>
          <w:color w:val="000000"/>
        </w:rPr>
      </w:pPr>
      <w:r>
        <w:rPr>
          <w:b/>
          <w:bCs/>
          <w:color w:val="000000"/>
        </w:rPr>
        <w:t>детское  действие.</w:t>
      </w:r>
    </w:p>
    <w:p w:rsidR="00985C85" w:rsidRDefault="00985C85">
      <w:pPr>
        <w:pStyle w:val="a4"/>
        <w:spacing w:after="0"/>
        <w:jc w:val="both"/>
        <w:rPr>
          <w:color w:val="000000"/>
        </w:rPr>
      </w:pPr>
    </w:p>
    <w:p w:rsidR="00985C85" w:rsidRDefault="00BF54F4">
      <w:pPr>
        <w:spacing w:after="0" w:line="24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"Образовательные технологии </w:t>
      </w:r>
      <w:proofErr w:type="spellStart"/>
      <w:r>
        <w:rPr>
          <w:b/>
          <w:sz w:val="24"/>
          <w:szCs w:val="24"/>
          <w:u w:val="single"/>
        </w:rPr>
        <w:t>деятельностного</w:t>
      </w:r>
      <w:proofErr w:type="spellEnd"/>
      <w:r>
        <w:rPr>
          <w:b/>
          <w:sz w:val="24"/>
          <w:szCs w:val="24"/>
          <w:u w:val="single"/>
        </w:rPr>
        <w:t xml:space="preserve"> типа".</w:t>
      </w:r>
    </w:p>
    <w:p w:rsidR="00985C85" w:rsidRDefault="00BF54F4">
      <w:pPr>
        <w:spacing w:after="0" w:line="240" w:lineRule="auto"/>
        <w:jc w:val="both"/>
      </w:pPr>
      <w:r>
        <w:rPr>
          <w:b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Деятельностный</w:t>
      </w:r>
      <w:proofErr w:type="spellEnd"/>
      <w:r>
        <w:rPr>
          <w:sz w:val="24"/>
          <w:szCs w:val="24"/>
        </w:rPr>
        <w:t xml:space="preserve"> подход</w:t>
      </w:r>
      <w:r>
        <w:rPr>
          <w:bCs/>
          <w:sz w:val="24"/>
          <w:szCs w:val="24"/>
        </w:rPr>
        <w:t xml:space="preserve">  лежит </w:t>
      </w:r>
      <w:r>
        <w:rPr>
          <w:sz w:val="24"/>
          <w:szCs w:val="24"/>
        </w:rPr>
        <w:t xml:space="preserve">в основе многих </w:t>
      </w:r>
      <w:r>
        <w:rPr>
          <w:sz w:val="24"/>
          <w:szCs w:val="24"/>
        </w:rPr>
        <w:t>педагогических технологий</w:t>
      </w:r>
      <w:r>
        <w:rPr>
          <w:bCs/>
          <w:sz w:val="24"/>
          <w:szCs w:val="24"/>
        </w:rPr>
        <w:t>:</w:t>
      </w:r>
    </w:p>
    <w:p w:rsidR="00985C85" w:rsidRDefault="00BF54F4">
      <w:pPr>
        <w:shd w:val="clear" w:color="auto" w:fill="FFFFFF"/>
        <w:spacing w:after="0" w:line="240" w:lineRule="auto"/>
        <w:jc w:val="both"/>
        <w:rPr>
          <w:sz w:val="24"/>
          <w:szCs w:val="24"/>
        </w:rPr>
      </w:pPr>
      <w:r>
        <w:rPr>
          <w:bCs/>
          <w:spacing w:val="-1"/>
          <w:sz w:val="24"/>
          <w:szCs w:val="24"/>
        </w:rPr>
        <w:t xml:space="preserve">Механизмы организации учебного процесса </w:t>
      </w:r>
      <w:r>
        <w:rPr>
          <w:bCs/>
          <w:spacing w:val="-3"/>
          <w:sz w:val="24"/>
          <w:szCs w:val="24"/>
        </w:rPr>
        <w:t>в традиционном и развивающем способах обучения</w:t>
      </w:r>
    </w:p>
    <w:p w:rsidR="00985C85" w:rsidRDefault="00BF54F4">
      <w:pPr>
        <w:spacing w:after="0" w:line="240" w:lineRule="auto"/>
        <w:jc w:val="both"/>
      </w:pPr>
      <w:proofErr w:type="spellStart"/>
      <w:r>
        <w:rPr>
          <w:b/>
          <w:sz w:val="24"/>
          <w:szCs w:val="24"/>
        </w:rPr>
        <w:t>Деятельностный</w:t>
      </w:r>
      <w:proofErr w:type="spellEnd"/>
      <w:r>
        <w:rPr>
          <w:b/>
          <w:sz w:val="24"/>
          <w:szCs w:val="24"/>
        </w:rPr>
        <w:t xml:space="preserve"> подход</w:t>
      </w:r>
      <w:r>
        <w:rPr>
          <w:bCs/>
          <w:sz w:val="24"/>
          <w:szCs w:val="24"/>
        </w:rPr>
        <w:t xml:space="preserve">  лежит </w:t>
      </w:r>
      <w:r>
        <w:rPr>
          <w:sz w:val="24"/>
          <w:szCs w:val="24"/>
        </w:rPr>
        <w:t>в основе</w:t>
      </w:r>
      <w:r>
        <w:rPr>
          <w:b/>
          <w:sz w:val="24"/>
          <w:szCs w:val="24"/>
        </w:rPr>
        <w:t xml:space="preserve"> многих </w:t>
      </w:r>
      <w:r>
        <w:rPr>
          <w:sz w:val="24"/>
          <w:szCs w:val="24"/>
        </w:rPr>
        <w:t>педагогических технологий</w:t>
      </w:r>
      <w:r>
        <w:rPr>
          <w:bCs/>
          <w:sz w:val="24"/>
          <w:szCs w:val="24"/>
        </w:rPr>
        <w:t>:</w:t>
      </w:r>
    </w:p>
    <w:p w:rsidR="00985C85" w:rsidRDefault="00BF54F4">
      <w:pPr>
        <w:pStyle w:val="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Проектной  деятельности.</w:t>
      </w:r>
    </w:p>
    <w:p w:rsidR="00985C85" w:rsidRDefault="00BF54F4">
      <w:pPr>
        <w:pStyle w:val="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Интерактивных методов  обучения </w:t>
      </w:r>
    </w:p>
    <w:p w:rsidR="00985C85" w:rsidRDefault="00BF54F4">
      <w:pPr>
        <w:pStyle w:val="1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Проблемно – </w:t>
      </w:r>
      <w:r>
        <w:rPr>
          <w:rFonts w:ascii="Times New Roman" w:hAnsi="Times New Roman" w:cs="Times New Roman"/>
          <w:sz w:val="24"/>
          <w:szCs w:val="24"/>
        </w:rPr>
        <w:t>диалогового  обучения</w:t>
      </w:r>
    </w:p>
    <w:p w:rsidR="00985C85" w:rsidRDefault="00BF54F4">
      <w:pPr>
        <w:pStyle w:val="1"/>
        <w:numPr>
          <w:ilvl w:val="0"/>
          <w:numId w:val="3"/>
        </w:numPr>
        <w:spacing w:after="0" w:line="240" w:lineRule="auto"/>
        <w:ind w:right="-766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Витагенного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подхода  в преподавании </w:t>
      </w:r>
    </w:p>
    <w:p w:rsidR="00985C85" w:rsidRDefault="00BF54F4">
      <w:pPr>
        <w:pStyle w:val="1"/>
        <w:numPr>
          <w:ilvl w:val="0"/>
          <w:numId w:val="3"/>
        </w:numPr>
        <w:spacing w:after="0" w:line="240" w:lineRule="auto"/>
        <w:ind w:right="-766"/>
        <w:jc w:val="both"/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Интегрированного  обучения  </w:t>
      </w:r>
      <w:r>
        <w:rPr>
          <w:rFonts w:ascii="Times New Roman" w:hAnsi="Times New Roman" w:cs="Times New Roman"/>
          <w:sz w:val="24"/>
          <w:szCs w:val="24"/>
        </w:rPr>
        <w:t xml:space="preserve">на основе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связей</w:t>
      </w:r>
      <w:r>
        <w:rPr>
          <w:rFonts w:ascii="Times New Roman" w:hAnsi="Times New Roman" w:cs="Times New Roman"/>
          <w:i/>
          <w:iCs/>
          <w:sz w:val="24"/>
          <w:szCs w:val="24"/>
        </w:rPr>
        <w:t>;</w:t>
      </w:r>
    </w:p>
    <w:p w:rsidR="00985C85" w:rsidRDefault="00BF54F4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Именно эти технологии позволяют</w:t>
      </w:r>
    </w:p>
    <w:p w:rsidR="00985C85" w:rsidRDefault="00BF54F4">
      <w:pPr>
        <w:pStyle w:val="1"/>
        <w:numPr>
          <w:ilvl w:val="0"/>
          <w:numId w:val="5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Придать процессу усвоения знаний 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характер, перейти  от установки на запоминание большого количества информации к освоению новых видов деятельности – проектных, творческих, исследовательских, в процессе которых и усваивается информация. Преодолеть зубрёжку.</w:t>
      </w:r>
    </w:p>
    <w:p w:rsidR="00985C85" w:rsidRDefault="00BF54F4">
      <w:pPr>
        <w:pStyle w:val="1"/>
        <w:numPr>
          <w:ilvl w:val="0"/>
          <w:numId w:val="5"/>
        </w:numPr>
        <w:spacing w:after="0" w:line="24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Перенести упор на развитие само</w:t>
      </w:r>
      <w:r>
        <w:rPr>
          <w:rFonts w:ascii="Times New Roman" w:hAnsi="Times New Roman" w:cs="Times New Roman"/>
          <w:sz w:val="24"/>
          <w:szCs w:val="24"/>
        </w:rPr>
        <w:t>стоятельности и ответственности ученика за результаты своей деятельности.</w:t>
      </w:r>
    </w:p>
    <w:p w:rsidR="00985C85" w:rsidRDefault="00BF54F4">
      <w:pPr>
        <w:pStyle w:val="1"/>
        <w:numPr>
          <w:ilvl w:val="0"/>
          <w:numId w:val="5"/>
        </w:numPr>
        <w:shd w:val="clear" w:color="auto" w:fill="FFFFFF"/>
        <w:spacing w:after="0" w:line="240" w:lineRule="auto"/>
        <w:ind w:right="2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Усилить  практическую  направленность  школьного образования.</w:t>
      </w:r>
    </w:p>
    <w:p w:rsidR="00985C85" w:rsidRDefault="00985C85">
      <w:pPr>
        <w:pStyle w:val="1"/>
        <w:shd w:val="clear" w:color="auto" w:fill="FFFFFF"/>
        <w:spacing w:after="0" w:line="240" w:lineRule="auto"/>
        <w:ind w:left="0" w:right="286"/>
        <w:jc w:val="both"/>
        <w:rPr>
          <w:rFonts w:ascii="Times New Roman" w:hAnsi="Times New Roman" w:cs="Times New Roman"/>
          <w:sz w:val="24"/>
          <w:szCs w:val="24"/>
        </w:rPr>
      </w:pPr>
    </w:p>
    <w:p w:rsidR="00985C85" w:rsidRDefault="00985C85">
      <w:pPr>
        <w:pStyle w:val="1"/>
        <w:shd w:val="clear" w:color="auto" w:fill="FFFFFF"/>
        <w:spacing w:after="0" w:line="240" w:lineRule="auto"/>
        <w:ind w:right="28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811" w:type="dxa"/>
        <w:tblInd w:w="-47" w:type="dxa"/>
        <w:tblBorders>
          <w:top w:val="single" w:sz="6" w:space="0" w:color="000000"/>
          <w:left w:val="single" w:sz="6" w:space="0" w:color="000000"/>
          <w:bottom w:val="single" w:sz="6" w:space="0" w:color="000000"/>
          <w:insideH w:val="single" w:sz="6" w:space="0" w:color="000000"/>
        </w:tblBorders>
        <w:tblCellMar>
          <w:left w:w="40" w:type="dxa"/>
          <w:right w:w="40" w:type="dxa"/>
        </w:tblCellMar>
        <w:tblLook w:val="0000"/>
      </w:tblPr>
      <w:tblGrid>
        <w:gridCol w:w="2700"/>
        <w:gridCol w:w="2727"/>
        <w:gridCol w:w="3384"/>
      </w:tblGrid>
      <w:tr w:rsidR="00985C85">
        <w:trPr>
          <w:trHeight w:hRule="exact" w:val="697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85C85" w:rsidRDefault="00BF54F4">
            <w:pPr>
              <w:shd w:val="clear" w:color="auto" w:fill="FFFFFF"/>
              <w:spacing w:after="0" w:line="240" w:lineRule="auto"/>
              <w:ind w:firstLine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pacing w:val="-3"/>
                <w:sz w:val="24"/>
                <w:szCs w:val="24"/>
              </w:rPr>
              <w:t xml:space="preserve">Объяснительный </w:t>
            </w:r>
            <w:r>
              <w:rPr>
                <w:b/>
                <w:bCs/>
                <w:spacing w:val="-1"/>
                <w:sz w:val="24"/>
                <w:szCs w:val="24"/>
              </w:rPr>
              <w:t>способ обучения</w:t>
            </w:r>
          </w:p>
        </w:tc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85C85" w:rsidRDefault="00BF54F4">
            <w:pPr>
              <w:shd w:val="clear" w:color="auto" w:fill="FFFFFF"/>
              <w:spacing w:after="0" w:line="240" w:lineRule="auto"/>
              <w:ind w:firstLine="36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Компоненты деятельности</w:t>
            </w:r>
          </w:p>
        </w:tc>
        <w:tc>
          <w:tcPr>
            <w:tcW w:w="3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C85" w:rsidRDefault="00BF54F4">
            <w:pPr>
              <w:shd w:val="clear" w:color="auto" w:fill="FFFFFF"/>
              <w:spacing w:after="0" w:line="240" w:lineRule="auto"/>
              <w:ind w:firstLine="360"/>
              <w:jc w:val="center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</w:rPr>
              <w:t>Деятельностный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способ обучения</w:t>
            </w:r>
          </w:p>
        </w:tc>
      </w:tr>
      <w:tr w:rsidR="00985C85">
        <w:trPr>
          <w:trHeight w:hRule="exact" w:val="905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85C85" w:rsidRDefault="00BF54F4">
            <w:pPr>
              <w:shd w:val="clear" w:color="auto" w:fill="FFFFFF"/>
              <w:spacing w:after="0" w:line="240" w:lineRule="auto"/>
              <w:ind w:firstLine="360"/>
              <w:jc w:val="center"/>
            </w:pPr>
            <w:r>
              <w:rPr>
                <w:spacing w:val="-1"/>
                <w:sz w:val="24"/>
                <w:szCs w:val="24"/>
              </w:rPr>
              <w:t xml:space="preserve">Задается педагогом, </w:t>
            </w:r>
            <w:r>
              <w:rPr>
                <w:spacing w:val="-2"/>
                <w:sz w:val="24"/>
                <w:szCs w:val="24"/>
              </w:rPr>
              <w:t xml:space="preserve">может декларироваться </w:t>
            </w:r>
            <w:r>
              <w:rPr>
                <w:sz w:val="24"/>
                <w:szCs w:val="24"/>
              </w:rPr>
              <w:t>лицом</w:t>
            </w:r>
          </w:p>
        </w:tc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85C85" w:rsidRDefault="00BF54F4">
            <w:pPr>
              <w:shd w:val="clear" w:color="auto" w:fill="FFFFFF"/>
              <w:spacing w:after="0" w:line="240" w:lineRule="auto"/>
              <w:ind w:firstLine="360"/>
              <w:jc w:val="center"/>
            </w:pPr>
            <w:r>
              <w:rPr>
                <w:bCs/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Цель - модель же</w:t>
            </w:r>
            <w:r>
              <w:rPr>
                <w:sz w:val="24"/>
                <w:szCs w:val="24"/>
              </w:rPr>
              <w:softHyphen/>
            </w:r>
            <w:r>
              <w:rPr>
                <w:spacing w:val="-1"/>
                <w:sz w:val="24"/>
                <w:szCs w:val="24"/>
              </w:rPr>
              <w:t>лаемого будущего, предполагаемый ре</w:t>
            </w:r>
            <w:r>
              <w:rPr>
                <w:sz w:val="24"/>
                <w:szCs w:val="24"/>
              </w:rPr>
              <w:t>зультат</w:t>
            </w:r>
          </w:p>
        </w:tc>
        <w:tc>
          <w:tcPr>
            <w:tcW w:w="3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C85" w:rsidRDefault="00BF54F4">
            <w:pPr>
              <w:shd w:val="clear" w:color="auto" w:fill="FFFFFF"/>
              <w:spacing w:after="0" w:line="240" w:lineRule="auto"/>
              <w:ind w:firstLine="360"/>
              <w:jc w:val="center"/>
            </w:pPr>
            <w:r>
              <w:rPr>
                <w:spacing w:val="-1"/>
                <w:sz w:val="24"/>
                <w:szCs w:val="24"/>
              </w:rPr>
              <w:t xml:space="preserve">В процессе </w:t>
            </w:r>
            <w:proofErr w:type="spellStart"/>
            <w:r>
              <w:rPr>
                <w:spacing w:val="-1"/>
                <w:sz w:val="24"/>
                <w:szCs w:val="24"/>
              </w:rPr>
              <w:t>проблематизации</w:t>
            </w:r>
            <w:proofErr w:type="spellEnd"/>
            <w:r>
              <w:rPr>
                <w:spacing w:val="-1"/>
                <w:sz w:val="24"/>
                <w:szCs w:val="24"/>
              </w:rPr>
              <w:t xml:space="preserve"> обеспечи</w:t>
            </w:r>
            <w:r>
              <w:rPr>
                <w:spacing w:val="-1"/>
                <w:sz w:val="24"/>
                <w:szCs w:val="24"/>
              </w:rPr>
              <w:softHyphen/>
              <w:t xml:space="preserve">вается внутреннее принятие учащимися </w:t>
            </w:r>
            <w:r>
              <w:rPr>
                <w:sz w:val="24"/>
                <w:szCs w:val="24"/>
              </w:rPr>
              <w:t>цели предстоящей деятельности</w:t>
            </w:r>
          </w:p>
        </w:tc>
      </w:tr>
      <w:tr w:rsidR="00985C85">
        <w:trPr>
          <w:trHeight w:hRule="exact" w:val="702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85C85" w:rsidRDefault="00BF54F4">
            <w:pPr>
              <w:shd w:val="clear" w:color="auto" w:fill="FFFFFF"/>
              <w:spacing w:after="0" w:line="240" w:lineRule="auto"/>
              <w:ind w:firstLine="360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Используются внешние мотивы деятельности</w:t>
            </w:r>
          </w:p>
        </w:tc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85C85" w:rsidRDefault="00BF54F4">
            <w:pPr>
              <w:shd w:val="clear" w:color="auto" w:fill="FFFFFF"/>
              <w:spacing w:after="0" w:line="240" w:lineRule="auto"/>
              <w:ind w:firstLine="360"/>
              <w:jc w:val="center"/>
            </w:pPr>
            <w:r>
              <w:rPr>
                <w:sz w:val="24"/>
                <w:szCs w:val="24"/>
              </w:rPr>
              <w:t xml:space="preserve">2. Мотивы - </w:t>
            </w:r>
            <w:r>
              <w:rPr>
                <w:sz w:val="24"/>
                <w:szCs w:val="24"/>
              </w:rPr>
              <w:t>побудители к деятельности</w:t>
            </w:r>
          </w:p>
        </w:tc>
        <w:tc>
          <w:tcPr>
            <w:tcW w:w="3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C85" w:rsidRDefault="00BF54F4">
            <w:pPr>
              <w:shd w:val="clear" w:color="auto" w:fill="FFFFFF"/>
              <w:spacing w:after="0" w:line="240" w:lineRule="auto"/>
              <w:ind w:firstLine="360"/>
              <w:jc w:val="center"/>
            </w:pPr>
            <w:r>
              <w:rPr>
                <w:spacing w:val="-1"/>
                <w:sz w:val="24"/>
                <w:szCs w:val="24"/>
              </w:rPr>
              <w:t>Опора на внутренние мотивы деятельно</w:t>
            </w:r>
            <w:r>
              <w:rPr>
                <w:spacing w:val="-1"/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t>сти</w:t>
            </w:r>
          </w:p>
        </w:tc>
      </w:tr>
      <w:tr w:rsidR="00985C85">
        <w:trPr>
          <w:trHeight w:hRule="exact" w:val="1556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85C85" w:rsidRDefault="00BF54F4">
            <w:pPr>
              <w:shd w:val="clear" w:color="auto" w:fill="FFFFFF"/>
              <w:spacing w:after="0" w:line="240" w:lineRule="auto"/>
              <w:ind w:firstLine="36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Выбираются педагогом, </w:t>
            </w:r>
            <w:r>
              <w:rPr>
                <w:spacing w:val="-1"/>
                <w:sz w:val="24"/>
                <w:szCs w:val="24"/>
              </w:rPr>
              <w:t>часто используются привычные, независимо от поставленной цели</w:t>
            </w:r>
          </w:p>
        </w:tc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85C85" w:rsidRDefault="00BF54F4">
            <w:pPr>
              <w:shd w:val="clear" w:color="auto" w:fill="FFFFFF"/>
              <w:spacing w:after="0" w:line="240" w:lineRule="auto"/>
              <w:ind w:firstLine="360"/>
              <w:jc w:val="center"/>
            </w:pPr>
            <w:r>
              <w:rPr>
                <w:sz w:val="24"/>
                <w:szCs w:val="24"/>
              </w:rPr>
              <w:t xml:space="preserve">3. Средства - способы, </w:t>
            </w:r>
            <w:r>
              <w:rPr>
                <w:spacing w:val="-1"/>
                <w:sz w:val="24"/>
                <w:szCs w:val="24"/>
              </w:rPr>
              <w:t>с помощью которых осуществляется дея</w:t>
            </w:r>
            <w:r>
              <w:rPr>
                <w:spacing w:val="-1"/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t>тельность</w:t>
            </w:r>
          </w:p>
        </w:tc>
        <w:tc>
          <w:tcPr>
            <w:tcW w:w="3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C85" w:rsidRDefault="00BF54F4">
            <w:pPr>
              <w:shd w:val="clear" w:color="auto" w:fill="FFFFFF"/>
              <w:spacing w:after="0" w:line="240" w:lineRule="auto"/>
              <w:ind w:firstLine="360"/>
              <w:jc w:val="center"/>
            </w:pPr>
            <w:r>
              <w:rPr>
                <w:spacing w:val="-1"/>
                <w:sz w:val="24"/>
                <w:szCs w:val="24"/>
              </w:rPr>
              <w:t xml:space="preserve">Совместный с учащимися выбор </w:t>
            </w:r>
            <w:r>
              <w:rPr>
                <w:spacing w:val="-1"/>
                <w:sz w:val="24"/>
                <w:szCs w:val="24"/>
              </w:rPr>
              <w:t>разнооб</w:t>
            </w:r>
            <w:r>
              <w:rPr>
                <w:spacing w:val="-1"/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t>разных обучающих средств, адекватных цели</w:t>
            </w:r>
          </w:p>
        </w:tc>
      </w:tr>
      <w:tr w:rsidR="00985C85">
        <w:trPr>
          <w:trHeight w:hRule="exact" w:val="901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85C85" w:rsidRDefault="00BF54F4">
            <w:pPr>
              <w:shd w:val="clear" w:color="auto" w:fill="FFFFFF"/>
              <w:spacing w:after="0" w:line="240" w:lineRule="auto"/>
              <w:ind w:firstLine="360"/>
              <w:jc w:val="center"/>
            </w:pPr>
            <w:r>
              <w:rPr>
                <w:spacing w:val="-1"/>
                <w:sz w:val="24"/>
                <w:szCs w:val="24"/>
              </w:rPr>
              <w:t>Организуются инвари</w:t>
            </w:r>
            <w:r>
              <w:rPr>
                <w:spacing w:val="-1"/>
                <w:sz w:val="24"/>
                <w:szCs w:val="24"/>
              </w:rPr>
              <w:softHyphen/>
            </w:r>
            <w:r>
              <w:rPr>
                <w:spacing w:val="-2"/>
                <w:sz w:val="24"/>
                <w:szCs w:val="24"/>
              </w:rPr>
              <w:t>антные действия, пре</w:t>
            </w:r>
            <w:r>
              <w:rPr>
                <w:spacing w:val="-2"/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t>дусмотренные учите</w:t>
            </w:r>
            <w:r>
              <w:rPr>
                <w:sz w:val="24"/>
                <w:szCs w:val="24"/>
              </w:rPr>
              <w:softHyphen/>
              <w:t>лем</w:t>
            </w:r>
          </w:p>
        </w:tc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85C85" w:rsidRDefault="00BF54F4">
            <w:pPr>
              <w:shd w:val="clear" w:color="auto" w:fill="FFFFFF"/>
              <w:spacing w:after="0" w:line="240" w:lineRule="auto"/>
              <w:ind w:firstLine="360"/>
              <w:jc w:val="center"/>
            </w:pPr>
            <w:r>
              <w:rPr>
                <w:sz w:val="24"/>
                <w:szCs w:val="24"/>
              </w:rPr>
              <w:t>4. Действия - основной элемент деятельности</w:t>
            </w:r>
          </w:p>
        </w:tc>
        <w:tc>
          <w:tcPr>
            <w:tcW w:w="3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C85" w:rsidRDefault="00BF54F4">
            <w:pPr>
              <w:shd w:val="clear" w:color="auto" w:fill="FFFFFF"/>
              <w:spacing w:after="0" w:line="240" w:lineRule="auto"/>
              <w:ind w:firstLine="360"/>
              <w:jc w:val="center"/>
            </w:pPr>
            <w:r>
              <w:rPr>
                <w:spacing w:val="-2"/>
                <w:sz w:val="24"/>
                <w:szCs w:val="24"/>
              </w:rPr>
              <w:t>Вариативность действий, создание ситуа</w:t>
            </w:r>
            <w:r>
              <w:rPr>
                <w:spacing w:val="-2"/>
                <w:sz w:val="24"/>
                <w:szCs w:val="24"/>
              </w:rPr>
              <w:softHyphen/>
            </w:r>
            <w:r>
              <w:rPr>
                <w:sz w:val="24"/>
                <w:szCs w:val="24"/>
              </w:rPr>
              <w:t>ции выбора в соответствии с возможно</w:t>
            </w:r>
            <w:r>
              <w:rPr>
                <w:sz w:val="24"/>
                <w:szCs w:val="24"/>
              </w:rPr>
              <w:softHyphen/>
              <w:t>стями ученика</w:t>
            </w:r>
          </w:p>
        </w:tc>
      </w:tr>
      <w:tr w:rsidR="00985C85">
        <w:trPr>
          <w:trHeight w:hRule="exact" w:val="906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85C85" w:rsidRDefault="00BF54F4">
            <w:pPr>
              <w:shd w:val="clear" w:color="auto" w:fill="FFFFFF"/>
              <w:spacing w:after="0" w:line="240" w:lineRule="auto"/>
              <w:ind w:firstLine="360"/>
              <w:jc w:val="center"/>
              <w:rPr>
                <w:spacing w:val="-1"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Отслеживается внеш</w:t>
            </w:r>
            <w:r>
              <w:rPr>
                <w:spacing w:val="-1"/>
                <w:sz w:val="24"/>
                <w:szCs w:val="24"/>
              </w:rPr>
              <w:softHyphen/>
              <w:t>ний результат, главным образом  уровень ус</w:t>
            </w:r>
            <w:r>
              <w:rPr>
                <w:spacing w:val="-1"/>
                <w:sz w:val="24"/>
                <w:szCs w:val="24"/>
              </w:rPr>
              <w:softHyphen/>
              <w:t>воения</w:t>
            </w:r>
          </w:p>
        </w:tc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85C85" w:rsidRDefault="00BF54F4">
            <w:pPr>
              <w:shd w:val="clear" w:color="auto" w:fill="FFFFFF"/>
              <w:spacing w:after="0" w:line="240" w:lineRule="auto"/>
              <w:ind w:firstLine="360"/>
              <w:jc w:val="center"/>
            </w:pPr>
            <w:r>
              <w:rPr>
                <w:sz w:val="24"/>
                <w:szCs w:val="24"/>
              </w:rPr>
              <w:t>5. Результат - матери</w:t>
            </w:r>
            <w:r>
              <w:rPr>
                <w:sz w:val="24"/>
                <w:szCs w:val="24"/>
              </w:rPr>
              <w:softHyphen/>
              <w:t>альный или духовный продукт</w:t>
            </w:r>
          </w:p>
        </w:tc>
        <w:tc>
          <w:tcPr>
            <w:tcW w:w="3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C85" w:rsidRDefault="00BF54F4">
            <w:pPr>
              <w:shd w:val="clear" w:color="auto" w:fill="FFFFFF"/>
              <w:spacing w:after="0" w:line="240" w:lineRule="auto"/>
              <w:ind w:firstLine="360"/>
              <w:jc w:val="center"/>
            </w:pPr>
            <w:r>
              <w:rPr>
                <w:spacing w:val="-2"/>
                <w:sz w:val="24"/>
                <w:szCs w:val="24"/>
              </w:rPr>
              <w:t>Главное - внутренние позитивные лично</w:t>
            </w:r>
            <w:r>
              <w:rPr>
                <w:spacing w:val="-2"/>
                <w:sz w:val="24"/>
                <w:szCs w:val="24"/>
              </w:rPr>
              <w:softHyphen/>
              <w:t>стные изменения в процессе</w:t>
            </w:r>
          </w:p>
        </w:tc>
      </w:tr>
      <w:tr w:rsidR="00985C85">
        <w:trPr>
          <w:trHeight w:hRule="exact" w:val="906"/>
        </w:trPr>
        <w:tc>
          <w:tcPr>
            <w:tcW w:w="2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85C85" w:rsidRDefault="00BF54F4">
            <w:pPr>
              <w:shd w:val="clear" w:color="auto" w:fill="FFFFFF"/>
              <w:spacing w:after="0" w:line="240" w:lineRule="auto"/>
              <w:ind w:firstLine="360"/>
              <w:jc w:val="center"/>
            </w:pPr>
            <w:r>
              <w:rPr>
                <w:spacing w:val="-1"/>
                <w:sz w:val="24"/>
                <w:szCs w:val="24"/>
              </w:rPr>
              <w:t>Сравнение полученного результата с общепринятыми эталонами</w:t>
            </w:r>
          </w:p>
        </w:tc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</w:tcPr>
          <w:p w:rsidR="00985C85" w:rsidRDefault="00BF54F4">
            <w:pPr>
              <w:shd w:val="clear" w:color="auto" w:fill="FFFFFF"/>
              <w:spacing w:after="0" w:line="240" w:lineRule="auto"/>
              <w:ind w:firstLine="360"/>
              <w:jc w:val="center"/>
            </w:pPr>
            <w:r>
              <w:rPr>
                <w:sz w:val="24"/>
                <w:szCs w:val="24"/>
              </w:rPr>
              <w:t xml:space="preserve">6. Оценка - </w:t>
            </w:r>
            <w:r>
              <w:rPr>
                <w:sz w:val="24"/>
                <w:szCs w:val="24"/>
              </w:rPr>
              <w:t>критерий достижения цели</w:t>
            </w:r>
          </w:p>
        </w:tc>
        <w:tc>
          <w:tcPr>
            <w:tcW w:w="3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985C85" w:rsidRDefault="00BF54F4">
            <w:pPr>
              <w:shd w:val="clear" w:color="auto" w:fill="FFFFFF"/>
              <w:spacing w:after="0" w:line="240" w:lineRule="auto"/>
              <w:ind w:firstLine="360"/>
              <w:jc w:val="center"/>
            </w:pPr>
            <w:r>
              <w:rPr>
                <w:spacing w:val="-2"/>
                <w:sz w:val="24"/>
                <w:szCs w:val="24"/>
              </w:rPr>
              <w:t>Самооценка на основе применения инди</w:t>
            </w:r>
            <w:r>
              <w:rPr>
                <w:spacing w:val="-2"/>
                <w:sz w:val="24"/>
                <w:szCs w:val="24"/>
              </w:rPr>
              <w:softHyphen/>
              <w:t>видуальных эталонов</w:t>
            </w:r>
          </w:p>
        </w:tc>
      </w:tr>
    </w:tbl>
    <w:p w:rsidR="00985C85" w:rsidRDefault="00985C85">
      <w:pPr>
        <w:shd w:val="clear" w:color="auto" w:fill="FFFFFF"/>
        <w:spacing w:after="0" w:line="240" w:lineRule="auto"/>
        <w:ind w:right="286"/>
        <w:jc w:val="both"/>
        <w:rPr>
          <w:sz w:val="24"/>
          <w:szCs w:val="24"/>
        </w:rPr>
      </w:pPr>
    </w:p>
    <w:p w:rsidR="00985C85" w:rsidRDefault="00BF54F4">
      <w:pPr>
        <w:shd w:val="clear" w:color="auto" w:fill="FFFFFF"/>
        <w:spacing w:after="0" w:line="240" w:lineRule="auto"/>
        <w:ind w:right="286"/>
      </w:pPr>
      <w:r>
        <w:rPr>
          <w:sz w:val="24"/>
          <w:szCs w:val="24"/>
        </w:rPr>
        <w:t>Последовательно рассмотрим все те условия, соблюдения которых этот подход требует.</w:t>
      </w:r>
      <w:r>
        <w:rPr>
          <w:sz w:val="24"/>
          <w:szCs w:val="24"/>
        </w:rPr>
        <w:br/>
      </w:r>
      <w:r>
        <w:rPr>
          <w:sz w:val="24"/>
          <w:szCs w:val="24"/>
          <w:u w:val="single"/>
        </w:rPr>
        <w:t>1. Наличие познавательного мотива и конкретной учебной цели.</w:t>
      </w:r>
      <w:r>
        <w:rPr>
          <w:sz w:val="24"/>
          <w:szCs w:val="24"/>
          <w:u w:val="single"/>
        </w:rPr>
        <w:br/>
      </w:r>
      <w:r>
        <w:rPr>
          <w:spacing w:val="3"/>
          <w:sz w:val="24"/>
          <w:szCs w:val="24"/>
        </w:rPr>
        <w:t xml:space="preserve">    Важнейшим условием реализации </w:t>
      </w:r>
      <w:proofErr w:type="spellStart"/>
      <w:r>
        <w:rPr>
          <w:spacing w:val="3"/>
          <w:sz w:val="24"/>
          <w:szCs w:val="24"/>
        </w:rPr>
        <w:t>деятельностного</w:t>
      </w:r>
      <w:proofErr w:type="spellEnd"/>
      <w:r>
        <w:rPr>
          <w:spacing w:val="3"/>
          <w:sz w:val="24"/>
          <w:szCs w:val="24"/>
        </w:rPr>
        <w:t xml:space="preserve">  подхода является мотивация обучения. </w:t>
      </w:r>
      <w:r>
        <w:rPr>
          <w:spacing w:val="1"/>
          <w:sz w:val="24"/>
          <w:szCs w:val="24"/>
        </w:rPr>
        <w:t xml:space="preserve">Приёмы: пробуждение положительного эмоционального отношения к учёбе, новизна и актуальность изучаемого материала, создание ситуации успеха, поощрение и др. </w:t>
      </w:r>
    </w:p>
    <w:p w:rsidR="00985C85" w:rsidRDefault="00BF54F4">
      <w:pPr>
        <w:spacing w:after="0" w:line="240" w:lineRule="auto"/>
      </w:pPr>
      <w:r>
        <w:rPr>
          <w:spacing w:val="1"/>
          <w:sz w:val="24"/>
          <w:szCs w:val="24"/>
        </w:rPr>
        <w:t xml:space="preserve">    </w:t>
      </w:r>
      <w:proofErr w:type="spellStart"/>
      <w:r>
        <w:rPr>
          <w:sz w:val="24"/>
          <w:szCs w:val="24"/>
        </w:rPr>
        <w:t>А.Цукер</w:t>
      </w:r>
      <w:r>
        <w:rPr>
          <w:sz w:val="24"/>
          <w:szCs w:val="24"/>
        </w:rPr>
        <w:t>ман</w:t>
      </w:r>
      <w:proofErr w:type="spellEnd"/>
      <w:r>
        <w:rPr>
          <w:sz w:val="24"/>
          <w:szCs w:val="24"/>
        </w:rPr>
        <w:t xml:space="preserve"> говорил: «Прежде чем вводить новое знание, надо создать ситуацию… необходимости его появления». Это, как говорят психологи, – постановка учебной задачи, или, привычнее для учителя, создание проблемной ситуации. Сущность  её в том, чтобы «не вводить зна</w:t>
      </w:r>
      <w:r>
        <w:rPr>
          <w:sz w:val="24"/>
          <w:szCs w:val="24"/>
        </w:rPr>
        <w:t>ния в готовом виде. Даже если нет никакой возможности повести детей к открытию нового, всегда есть возможность создать ситуацию поиска…» </w:t>
      </w:r>
    </w:p>
    <w:p w:rsidR="00985C85" w:rsidRDefault="00BF54F4">
      <w:pPr>
        <w:spacing w:after="0" w:line="240" w:lineRule="auto"/>
        <w:ind w:firstLine="708"/>
        <w:jc w:val="both"/>
      </w:pPr>
      <w:r>
        <w:rPr>
          <w:spacing w:val="2"/>
          <w:sz w:val="24"/>
          <w:szCs w:val="24"/>
        </w:rPr>
        <w:t xml:space="preserve">Огромную роль играет </w:t>
      </w:r>
      <w:r>
        <w:rPr>
          <w:b/>
          <w:i/>
          <w:spacing w:val="2"/>
          <w:sz w:val="24"/>
          <w:szCs w:val="24"/>
        </w:rPr>
        <w:t>активизация познавательной деятельности</w:t>
      </w:r>
      <w:r>
        <w:rPr>
          <w:sz w:val="24"/>
          <w:szCs w:val="24"/>
        </w:rPr>
        <w:t>.  В основу уроков должны быть  положены социально-констру</w:t>
      </w:r>
      <w:r>
        <w:rPr>
          <w:sz w:val="24"/>
          <w:szCs w:val="24"/>
        </w:rPr>
        <w:t xml:space="preserve">ируемые   педагогические   ситуации,   деятельность </w:t>
      </w:r>
      <w:r>
        <w:rPr>
          <w:i/>
          <w:iCs/>
          <w:sz w:val="24"/>
          <w:szCs w:val="24"/>
        </w:rPr>
        <w:t xml:space="preserve"> </w:t>
      </w:r>
      <w:r>
        <w:rPr>
          <w:sz w:val="24"/>
          <w:szCs w:val="24"/>
        </w:rPr>
        <w:t xml:space="preserve">учащихся в которых  будет развивать </w:t>
      </w:r>
      <w:proofErr w:type="spellStart"/>
      <w:r>
        <w:rPr>
          <w:sz w:val="24"/>
          <w:szCs w:val="24"/>
        </w:rPr>
        <w:t>общеучебные</w:t>
      </w:r>
      <w:proofErr w:type="spellEnd"/>
      <w:r>
        <w:rPr>
          <w:sz w:val="24"/>
          <w:szCs w:val="24"/>
        </w:rPr>
        <w:t xml:space="preserve"> умения и навыки и воспитывать личность. Например, умение брать ответственность на себя, принимать решение, действовать и работать в коллективе, выдвигать г</w:t>
      </w:r>
      <w:r>
        <w:rPr>
          <w:sz w:val="24"/>
          <w:szCs w:val="24"/>
        </w:rPr>
        <w:t>ипотезы, критиковать, оказывать помощь другим, умение обучаться и многое другое. Разнообразие методов обучения активизирует развитие у школьников различных типов запоминания, мышления и интересов. Надо шире применять в процессе обучения беседы, создавать п</w:t>
      </w:r>
      <w:r>
        <w:rPr>
          <w:sz w:val="24"/>
          <w:szCs w:val="24"/>
        </w:rPr>
        <w:t xml:space="preserve">роблемные ситуации, ставить учеников перед необходимостью доказывать, аргументировать,  рассматривать разные точки зрения; расширять формы и методы самостоятельной работы школьников на уроках, учить их составлять план ответа и др. Полезно проведение </w:t>
      </w:r>
      <w:r>
        <w:rPr>
          <w:sz w:val="24"/>
          <w:szCs w:val="24"/>
        </w:rPr>
        <w:lastRenderedPageBreak/>
        <w:t>лабора</w:t>
      </w:r>
      <w:r>
        <w:rPr>
          <w:sz w:val="24"/>
          <w:szCs w:val="24"/>
        </w:rPr>
        <w:t>торных работ исследовательским методом, экспериментальных опытов, побуждение учащихся к различным видам творчества и т.д.</w:t>
      </w:r>
    </w:p>
    <w:p w:rsidR="00985C85" w:rsidRDefault="00985C85">
      <w:pPr>
        <w:spacing w:after="0" w:line="240" w:lineRule="auto"/>
        <w:jc w:val="both"/>
        <w:rPr>
          <w:b/>
          <w:i/>
          <w:sz w:val="24"/>
          <w:szCs w:val="24"/>
        </w:rPr>
      </w:pPr>
    </w:p>
    <w:p w:rsidR="00985C85" w:rsidRDefault="00BF54F4">
      <w:pPr>
        <w:spacing w:after="0" w:line="240" w:lineRule="auto"/>
        <w:jc w:val="both"/>
      </w:pPr>
      <w:r>
        <w:rPr>
          <w:b/>
          <w:i/>
          <w:sz w:val="24"/>
          <w:szCs w:val="24"/>
        </w:rPr>
        <w:t>На уроке больше устают не от интенсивной работы, а от  ОДНООБРАЗИЯ И СКУКИ!</w:t>
      </w:r>
      <w:r>
        <w:rPr>
          <w:sz w:val="24"/>
          <w:szCs w:val="24"/>
        </w:rPr>
        <w:t xml:space="preserve"> </w:t>
      </w:r>
    </w:p>
    <w:p w:rsidR="00985C85" w:rsidRDefault="00BF54F4">
      <w:pPr>
        <w:spacing w:after="0" w:line="240" w:lineRule="auto"/>
        <w:jc w:val="both"/>
      </w:pPr>
      <w:r>
        <w:rPr>
          <w:sz w:val="24"/>
          <w:szCs w:val="24"/>
        </w:rPr>
        <w:t xml:space="preserve"> Для включения ребёнка в активную познавательную коллективную деятельность необходимо:</w:t>
      </w:r>
    </w:p>
    <w:p w:rsidR="00985C85" w:rsidRDefault="00BF54F4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связывать изучаемый материал с повседневной жизнью и с интересами учащихся;</w:t>
      </w:r>
    </w:p>
    <w:p w:rsidR="00985C85" w:rsidRDefault="00BF54F4">
      <w:pPr>
        <w:numPr>
          <w:ilvl w:val="0"/>
          <w:numId w:val="10"/>
        </w:numPr>
        <w:spacing w:after="0" w:line="240" w:lineRule="auto"/>
        <w:jc w:val="both"/>
      </w:pPr>
      <w:r>
        <w:rPr>
          <w:sz w:val="24"/>
          <w:szCs w:val="24"/>
        </w:rPr>
        <w:t>планировать урок с использованием всего многообразия форм и методов учебной работы, и, прежде</w:t>
      </w:r>
      <w:r>
        <w:rPr>
          <w:sz w:val="24"/>
          <w:szCs w:val="24"/>
        </w:rPr>
        <w:t xml:space="preserve"> всего, всех видов самостоятельной работы, диалогических и проектно-исследовательских методов;</w:t>
      </w:r>
    </w:p>
    <w:p w:rsidR="00985C85" w:rsidRDefault="00BF54F4">
      <w:pPr>
        <w:numPr>
          <w:ilvl w:val="0"/>
          <w:numId w:val="10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привлекать для обсуждения прошлый опыт учащихся;</w:t>
      </w:r>
    </w:p>
    <w:p w:rsidR="00985C85" w:rsidRDefault="00BF54F4">
      <w:pPr>
        <w:numPr>
          <w:ilvl w:val="0"/>
          <w:numId w:val="10"/>
        </w:numPr>
        <w:spacing w:after="0" w:line="240" w:lineRule="auto"/>
        <w:jc w:val="both"/>
      </w:pPr>
      <w:r>
        <w:rPr>
          <w:sz w:val="24"/>
          <w:szCs w:val="24"/>
        </w:rPr>
        <w:t>оценивать достижения учащихся не только отметкой, но и содержательной характеристикой.</w:t>
      </w:r>
    </w:p>
    <w:p w:rsidR="00985C85" w:rsidRDefault="00985C85">
      <w:pPr>
        <w:spacing w:after="0" w:line="240" w:lineRule="auto"/>
        <w:rPr>
          <w:b/>
          <w:i/>
          <w:sz w:val="24"/>
          <w:szCs w:val="24"/>
        </w:rPr>
      </w:pPr>
    </w:p>
    <w:p w:rsidR="00985C85" w:rsidRDefault="00BF54F4">
      <w:pPr>
        <w:spacing w:after="0" w:line="240" w:lineRule="auto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935" distR="114935" simplePos="0" relativeHeight="9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7620</wp:posOffset>
            </wp:positionV>
            <wp:extent cx="4905375" cy="3429000"/>
            <wp:effectExtent l="0" t="0" r="0" b="0"/>
            <wp:wrapTight wrapText="bothSides">
              <wp:wrapPolygon edited="0">
                <wp:start x="-45" y="0"/>
                <wp:lineTo x="-45" y="0"/>
                <wp:lineTo x="-45" y="0"/>
                <wp:lineTo x="-45" y="0"/>
                <wp:lineTo x="-45" y="0"/>
              </wp:wrapPolygon>
            </wp:wrapTight>
            <wp:docPr id="6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7" t="-10" r="-7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 </w:t>
      </w:r>
    </w:p>
    <w:p w:rsidR="00985C85" w:rsidRDefault="00BF54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985C85" w:rsidRDefault="00985C85">
      <w:pPr>
        <w:spacing w:after="0" w:line="240" w:lineRule="auto"/>
        <w:rPr>
          <w:sz w:val="24"/>
          <w:szCs w:val="24"/>
        </w:rPr>
      </w:pPr>
    </w:p>
    <w:p w:rsidR="00985C85" w:rsidRDefault="00985C85">
      <w:pPr>
        <w:spacing w:after="0" w:line="240" w:lineRule="auto"/>
        <w:rPr>
          <w:sz w:val="24"/>
          <w:szCs w:val="24"/>
        </w:rPr>
      </w:pPr>
    </w:p>
    <w:p w:rsidR="00985C85" w:rsidRDefault="00985C85">
      <w:pPr>
        <w:spacing w:after="0" w:line="240" w:lineRule="auto"/>
        <w:rPr>
          <w:sz w:val="24"/>
          <w:szCs w:val="24"/>
        </w:rPr>
      </w:pPr>
    </w:p>
    <w:p w:rsidR="00985C85" w:rsidRDefault="00985C85">
      <w:pPr>
        <w:spacing w:after="0" w:line="240" w:lineRule="auto"/>
        <w:rPr>
          <w:sz w:val="24"/>
          <w:szCs w:val="24"/>
        </w:rPr>
      </w:pPr>
    </w:p>
    <w:p w:rsidR="00985C85" w:rsidRDefault="00985C85">
      <w:pPr>
        <w:spacing w:after="0" w:line="240" w:lineRule="auto"/>
        <w:rPr>
          <w:sz w:val="24"/>
          <w:szCs w:val="24"/>
        </w:rPr>
      </w:pPr>
    </w:p>
    <w:p w:rsidR="00985C85" w:rsidRDefault="00985C85">
      <w:pPr>
        <w:spacing w:after="0" w:line="240" w:lineRule="auto"/>
        <w:rPr>
          <w:sz w:val="24"/>
          <w:szCs w:val="24"/>
        </w:rPr>
      </w:pPr>
    </w:p>
    <w:p w:rsidR="00985C85" w:rsidRDefault="00985C85">
      <w:pPr>
        <w:spacing w:after="0" w:line="240" w:lineRule="auto"/>
        <w:rPr>
          <w:sz w:val="24"/>
          <w:szCs w:val="24"/>
        </w:rPr>
      </w:pPr>
    </w:p>
    <w:p w:rsidR="00985C85" w:rsidRDefault="00985C85">
      <w:pPr>
        <w:spacing w:after="0" w:line="240" w:lineRule="auto"/>
        <w:rPr>
          <w:sz w:val="24"/>
          <w:szCs w:val="24"/>
        </w:rPr>
      </w:pPr>
    </w:p>
    <w:p w:rsidR="00985C85" w:rsidRDefault="00985C85">
      <w:pPr>
        <w:spacing w:after="0" w:line="240" w:lineRule="auto"/>
        <w:rPr>
          <w:sz w:val="24"/>
          <w:szCs w:val="24"/>
        </w:rPr>
      </w:pPr>
    </w:p>
    <w:p w:rsidR="00985C85" w:rsidRDefault="00985C85">
      <w:pPr>
        <w:spacing w:after="0" w:line="240" w:lineRule="auto"/>
        <w:rPr>
          <w:sz w:val="24"/>
          <w:szCs w:val="24"/>
        </w:rPr>
      </w:pPr>
    </w:p>
    <w:p w:rsidR="00985C85" w:rsidRDefault="00985C85">
      <w:pPr>
        <w:spacing w:after="0" w:line="240" w:lineRule="auto"/>
        <w:rPr>
          <w:sz w:val="24"/>
          <w:szCs w:val="24"/>
        </w:rPr>
      </w:pPr>
    </w:p>
    <w:p w:rsidR="00985C85" w:rsidRDefault="00985C85">
      <w:pPr>
        <w:spacing w:after="0" w:line="240" w:lineRule="auto"/>
        <w:rPr>
          <w:sz w:val="24"/>
          <w:szCs w:val="24"/>
        </w:rPr>
      </w:pPr>
    </w:p>
    <w:p w:rsidR="00985C85" w:rsidRDefault="00985C85">
      <w:pPr>
        <w:spacing w:after="0" w:line="240" w:lineRule="auto"/>
        <w:rPr>
          <w:sz w:val="24"/>
          <w:szCs w:val="24"/>
        </w:rPr>
      </w:pPr>
    </w:p>
    <w:p w:rsidR="00985C85" w:rsidRDefault="00985C85">
      <w:pPr>
        <w:spacing w:after="0" w:line="240" w:lineRule="auto"/>
        <w:rPr>
          <w:sz w:val="24"/>
          <w:szCs w:val="24"/>
        </w:rPr>
      </w:pPr>
    </w:p>
    <w:p w:rsidR="00985C85" w:rsidRDefault="00985C85">
      <w:pPr>
        <w:spacing w:after="0" w:line="240" w:lineRule="auto"/>
        <w:rPr>
          <w:sz w:val="24"/>
          <w:szCs w:val="24"/>
        </w:rPr>
      </w:pPr>
    </w:p>
    <w:p w:rsidR="00985C85" w:rsidRDefault="00985C85">
      <w:pPr>
        <w:spacing w:after="0" w:line="240" w:lineRule="auto"/>
        <w:rPr>
          <w:sz w:val="24"/>
          <w:szCs w:val="24"/>
        </w:rPr>
      </w:pPr>
    </w:p>
    <w:p w:rsidR="00985C85" w:rsidRDefault="00985C85">
      <w:pPr>
        <w:spacing w:after="0" w:line="240" w:lineRule="auto"/>
        <w:rPr>
          <w:sz w:val="24"/>
          <w:szCs w:val="24"/>
        </w:rPr>
      </w:pPr>
    </w:p>
    <w:p w:rsidR="00985C85" w:rsidRDefault="00985C85">
      <w:pPr>
        <w:spacing w:after="0" w:line="240" w:lineRule="auto"/>
        <w:rPr>
          <w:sz w:val="24"/>
          <w:szCs w:val="24"/>
        </w:rPr>
      </w:pPr>
    </w:p>
    <w:p w:rsidR="00985C85" w:rsidRDefault="00BF54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Как объясняют психологи, в соответствии с </w:t>
      </w:r>
      <w:proofErr w:type="spellStart"/>
      <w:r>
        <w:rPr>
          <w:sz w:val="24"/>
          <w:szCs w:val="24"/>
        </w:rPr>
        <w:t>деятельностным</w:t>
      </w:r>
      <w:proofErr w:type="spellEnd"/>
      <w:r>
        <w:rPr>
          <w:sz w:val="24"/>
          <w:szCs w:val="24"/>
        </w:rPr>
        <w:t xml:space="preserve"> подходом процесс усвоения начинается не с предъявления ученику образца, готовых сведений, а с создания </w:t>
      </w:r>
      <w:proofErr w:type="spellStart"/>
      <w:r>
        <w:rPr>
          <w:sz w:val="24"/>
          <w:szCs w:val="24"/>
        </w:rPr>
        <w:t>чителем</w:t>
      </w:r>
      <w:proofErr w:type="spellEnd"/>
      <w:r>
        <w:rPr>
          <w:sz w:val="24"/>
          <w:szCs w:val="24"/>
        </w:rPr>
        <w:t xml:space="preserve"> такой учебной ситуации, которая вызвала бы у детей потребность, желание узнать эти све</w:t>
      </w:r>
      <w:r>
        <w:rPr>
          <w:sz w:val="24"/>
          <w:szCs w:val="24"/>
        </w:rPr>
        <w:t>дения и научиться ими пользоваться.  </w:t>
      </w:r>
      <w:r>
        <w:rPr>
          <w:sz w:val="24"/>
          <w:szCs w:val="24"/>
        </w:rPr>
        <w:br/>
        <w:t xml:space="preserve">       В том, что сказано, скрыто первое условие </w:t>
      </w:r>
      <w:proofErr w:type="spellStart"/>
      <w:r>
        <w:rPr>
          <w:sz w:val="24"/>
          <w:szCs w:val="24"/>
        </w:rPr>
        <w:t>деятельностного</w:t>
      </w:r>
      <w:proofErr w:type="spellEnd"/>
      <w:r>
        <w:rPr>
          <w:sz w:val="24"/>
          <w:szCs w:val="24"/>
        </w:rPr>
        <w:t xml:space="preserve"> подхода к обучению, в том числе русскому языку: создание и постоянное поддержание у детей познавательного</w:t>
      </w:r>
    </w:p>
    <w:p w:rsidR="00985C85" w:rsidRDefault="00BF54F4">
      <w:pPr>
        <w:spacing w:after="0" w:line="240" w:lineRule="auto"/>
        <w:rPr>
          <w:b/>
          <w:sz w:val="24"/>
          <w:szCs w:val="24"/>
        </w:rPr>
      </w:pPr>
      <w:r>
        <w:rPr>
          <w:sz w:val="24"/>
          <w:szCs w:val="24"/>
        </w:rPr>
        <w:t>мотива, т. е. желания, потребности узнавать, от</w:t>
      </w:r>
      <w:r>
        <w:rPr>
          <w:sz w:val="24"/>
          <w:szCs w:val="24"/>
        </w:rPr>
        <w:t>крывать всё новые сведения о языке, непрерывно пользуемся. На каждом уроке такой мотив реализуется в учебной цели – осознании того вопроса, на который требуется, интересно найти ответ.</w:t>
      </w:r>
      <w:r>
        <w:rPr>
          <w:sz w:val="24"/>
          <w:szCs w:val="24"/>
        </w:rPr>
        <w:br/>
        <w:t xml:space="preserve">       Любой учитель начальных классов сегодня может назвать тот способ</w:t>
      </w:r>
      <w:r>
        <w:rPr>
          <w:sz w:val="24"/>
          <w:szCs w:val="24"/>
        </w:rPr>
        <w:t>, который позволяет выполнить указанное условие. Это, как говорят психологи, – постановка учебной задачи, или, привычнее для учителя, создание проблемной ситуации. Постепенно становится аксиомой: «Прежде чем вводить новое знание, надо создать ситуацию… нео</w:t>
      </w:r>
      <w:r>
        <w:rPr>
          <w:sz w:val="24"/>
          <w:szCs w:val="24"/>
        </w:rPr>
        <w:t xml:space="preserve">бходимости его появления». (Г.А. </w:t>
      </w:r>
      <w:proofErr w:type="spellStart"/>
      <w:r>
        <w:rPr>
          <w:sz w:val="24"/>
          <w:szCs w:val="24"/>
        </w:rPr>
        <w:t>Цукерман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br/>
        <w:t xml:space="preserve">              Психологами был подсказан, а методистами подхвачен и разработан один из приёмов создания проблемных ситуаций: введение в учебники персонажей, которые ведут между собой диалог, высказывая разные точки</w:t>
      </w:r>
      <w:r>
        <w:rPr>
          <w:sz w:val="24"/>
          <w:szCs w:val="24"/>
        </w:rPr>
        <w:t xml:space="preserve"> зрения. Вопрос «Кто прав?» становится </w:t>
      </w:r>
      <w:r>
        <w:rPr>
          <w:sz w:val="24"/>
          <w:szCs w:val="24"/>
        </w:rPr>
        <w:lastRenderedPageBreak/>
        <w:t>отправной точкой дальнейшего поиска. </w:t>
      </w:r>
      <w:r>
        <w:rPr>
          <w:sz w:val="24"/>
          <w:szCs w:val="24"/>
        </w:rPr>
        <w:br/>
        <w:t xml:space="preserve">              Какие же способы мотивации деятельности детей, формирования активной познавательной позиции </w:t>
      </w:r>
      <w:proofErr w:type="spellStart"/>
      <w:r>
        <w:rPr>
          <w:sz w:val="24"/>
          <w:szCs w:val="24"/>
        </w:rPr>
        <w:t>используютя</w:t>
      </w:r>
      <w:proofErr w:type="spellEnd"/>
      <w:r>
        <w:rPr>
          <w:sz w:val="24"/>
          <w:szCs w:val="24"/>
        </w:rPr>
        <w:t xml:space="preserve"> учителями на уроках?</w:t>
      </w:r>
      <w:r>
        <w:rPr>
          <w:sz w:val="24"/>
          <w:szCs w:val="24"/>
        </w:rPr>
        <w:br/>
        <w:t>Вот наиболее распространённые:</w:t>
      </w:r>
      <w:r>
        <w:rPr>
          <w:sz w:val="24"/>
          <w:szCs w:val="24"/>
        </w:rPr>
        <w:br/>
        <w:t>• вопросы</w:t>
      </w:r>
      <w:r>
        <w:rPr>
          <w:sz w:val="24"/>
          <w:szCs w:val="24"/>
        </w:rPr>
        <w:t>, суждения, ошибки персонажей;</w:t>
      </w:r>
      <w:r>
        <w:rPr>
          <w:sz w:val="24"/>
          <w:szCs w:val="24"/>
        </w:rPr>
        <w:br/>
        <w:t>• задания, для выполнения которых недостаёт знаний; </w:t>
      </w:r>
      <w:r>
        <w:rPr>
          <w:sz w:val="24"/>
          <w:szCs w:val="24"/>
        </w:rPr>
        <w:br/>
        <w:t>• заголовки-вопросы; </w:t>
      </w:r>
      <w:r>
        <w:rPr>
          <w:sz w:val="24"/>
          <w:szCs w:val="24"/>
        </w:rPr>
        <w:br/>
        <w:t>• наблюдения за фактами языка, в том числе за ошибками, для объяснения которых нужны новые сведения, и др. </w:t>
      </w:r>
      <w:r>
        <w:rPr>
          <w:sz w:val="24"/>
          <w:szCs w:val="24"/>
        </w:rPr>
        <w:br/>
      </w:r>
      <w:r>
        <w:rPr>
          <w:sz w:val="24"/>
          <w:szCs w:val="24"/>
          <w:u w:val="single"/>
        </w:rPr>
        <w:t>2. Выполнение действий для приобретения не</w:t>
      </w:r>
      <w:r>
        <w:rPr>
          <w:sz w:val="24"/>
          <w:szCs w:val="24"/>
          <w:u w:val="single"/>
        </w:rPr>
        <w:t>достающих знаний. </w:t>
      </w:r>
      <w:r>
        <w:rPr>
          <w:sz w:val="24"/>
          <w:szCs w:val="24"/>
        </w:rPr>
        <w:br/>
        <w:t xml:space="preserve">Сущность второго условия реализации </w:t>
      </w:r>
      <w:proofErr w:type="spellStart"/>
      <w:r>
        <w:rPr>
          <w:sz w:val="24"/>
          <w:szCs w:val="24"/>
        </w:rPr>
        <w:t>деятельностного</w:t>
      </w:r>
      <w:proofErr w:type="spellEnd"/>
      <w:r>
        <w:rPr>
          <w:sz w:val="24"/>
          <w:szCs w:val="24"/>
        </w:rPr>
        <w:t xml:space="preserve"> подхода хорошо раскрывает Г.А. </w:t>
      </w:r>
      <w:proofErr w:type="spellStart"/>
      <w:r>
        <w:rPr>
          <w:sz w:val="24"/>
          <w:szCs w:val="24"/>
        </w:rPr>
        <w:t>Цукерман</w:t>
      </w:r>
      <w:proofErr w:type="spellEnd"/>
      <w:r>
        <w:rPr>
          <w:sz w:val="24"/>
          <w:szCs w:val="24"/>
        </w:rPr>
        <w:t>: «Не вводить знания в готовом виде. Даже если нет никакой возможности повести детей к открытию нового, всегда есть возможность создать ситуацию п</w:t>
      </w:r>
      <w:r>
        <w:rPr>
          <w:sz w:val="24"/>
          <w:szCs w:val="24"/>
        </w:rPr>
        <w:t>оиска…» </w:t>
      </w:r>
      <w:r>
        <w:rPr>
          <w:sz w:val="24"/>
          <w:szCs w:val="24"/>
        </w:rPr>
        <w:br/>
        <w:t xml:space="preserve">       Названное условие тесно связано с первым, оно как бы продолжает его: возникла необходимость в новой информации – предпринимаются шаги для её приобретения. В учебниках  ученикам чаще всего рекомендуется высказать предположение, попробовать с</w:t>
      </w:r>
      <w:r>
        <w:rPr>
          <w:sz w:val="24"/>
          <w:szCs w:val="24"/>
        </w:rPr>
        <w:t>амим ответить кому-то из персонажей и т. п., а потом проверить или уточнить ответ по учебнику. Иногда сразу для получения ответа на возникший вопрос ученикам предлагается узнать «решение учёных». Так авторы учебника поступают в тех случаях, когда никакой п</w:t>
      </w:r>
      <w:r>
        <w:rPr>
          <w:sz w:val="24"/>
          <w:szCs w:val="24"/>
        </w:rPr>
        <w:t>оиск, никакие предположения не могут быть продуктивными.</w:t>
      </w:r>
      <w:r>
        <w:rPr>
          <w:sz w:val="24"/>
          <w:szCs w:val="24"/>
        </w:rPr>
        <w:br/>
      </w:r>
      <w:r>
        <w:rPr>
          <w:sz w:val="24"/>
          <w:szCs w:val="24"/>
          <w:u w:val="single"/>
        </w:rPr>
        <w:t>3. Выявление и освоение способа действия для осознанного применения знаний (для формирования осознанных умений).</w:t>
      </w:r>
      <w:r>
        <w:rPr>
          <w:sz w:val="24"/>
          <w:szCs w:val="24"/>
          <w:u w:val="single"/>
        </w:rPr>
        <w:br/>
      </w:r>
      <w:r>
        <w:rPr>
          <w:sz w:val="24"/>
          <w:szCs w:val="24"/>
        </w:rPr>
        <w:t xml:space="preserve">Третье условие </w:t>
      </w:r>
      <w:proofErr w:type="spellStart"/>
      <w:r>
        <w:rPr>
          <w:sz w:val="24"/>
          <w:szCs w:val="24"/>
        </w:rPr>
        <w:t>деятельностного</w:t>
      </w:r>
      <w:proofErr w:type="spellEnd"/>
      <w:r>
        <w:rPr>
          <w:sz w:val="24"/>
          <w:szCs w:val="24"/>
        </w:rPr>
        <w:t xml:space="preserve"> подхода к обучению связано с выполнением детьми осознан</w:t>
      </w:r>
      <w:r>
        <w:rPr>
          <w:sz w:val="24"/>
          <w:szCs w:val="24"/>
        </w:rPr>
        <w:t>ных учебных действий с языковым материалом. </w:t>
      </w:r>
      <w:r>
        <w:rPr>
          <w:sz w:val="24"/>
          <w:szCs w:val="24"/>
        </w:rPr>
        <w:br/>
        <w:t>Как пишет Н. Ф. Талызина, «главная особенность процесса усвоения состоит в его активности: знания можно передать только тогда, когда ученик их берёт, то есть выполняет… какие-то действия с ними. Другими словами,</w:t>
      </w:r>
      <w:r>
        <w:rPr>
          <w:sz w:val="24"/>
          <w:szCs w:val="24"/>
        </w:rPr>
        <w:t xml:space="preserve"> процесс усвоения знаний – это всегда выполнение учащимися определённых познавательных действий». </w:t>
      </w:r>
      <w:r>
        <w:rPr>
          <w:sz w:val="24"/>
          <w:szCs w:val="24"/>
        </w:rPr>
        <w:br/>
        <w:t xml:space="preserve">     Становление системы осознанных действий должно проходить в нужной последовательности, поэтапно, с учётом постепенного роста самостоятельности учащихся. </w:t>
      </w:r>
      <w:r>
        <w:rPr>
          <w:sz w:val="24"/>
          <w:szCs w:val="24"/>
        </w:rPr>
        <w:t xml:space="preserve">При этом психологами давно доказано, что наиболее эффективный путь формирования требуемых умений (способности применять приобретённые знания в практике пользования языком), или, как сегодня говорят, языковых или речевых компетенций, </w:t>
      </w:r>
      <w:r>
        <w:rPr>
          <w:noProof/>
          <w:lang w:eastAsia="ru-RU"/>
        </w:rPr>
        <w:drawing>
          <wp:anchor distT="0" distB="0" distL="114935" distR="114935" simplePos="0" relativeHeight="5" behindDoc="1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1009650</wp:posOffset>
            </wp:positionV>
            <wp:extent cx="2661920" cy="3124200"/>
            <wp:effectExtent l="0" t="0" r="0" b="0"/>
            <wp:wrapTight wrapText="bothSides">
              <wp:wrapPolygon edited="0">
                <wp:start x="-140" y="-119"/>
                <wp:lineTo x="-140" y="21658"/>
                <wp:lineTo x="21740" y="21658"/>
                <wp:lineTo x="21740" y="-119"/>
                <wp:lineTo x="-140" y="-119"/>
              </wp:wrapPolygon>
            </wp:wrapTight>
            <wp:docPr id="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3124200"/>
                    </a:xfrm>
                    <a:prstGeom prst="rect">
                      <a:avLst/>
                    </a:prstGeom>
                    <a:ln w="19050">
                      <a:solidFill>
                        <a:srgbClr val="72002C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достигается в том случ</w:t>
      </w:r>
      <w:r>
        <w:rPr>
          <w:sz w:val="24"/>
          <w:szCs w:val="24"/>
        </w:rPr>
        <w:t>ае, если обучение идёт по пути не накопления суммы отдельных умений, а в направлении от общего к частному.</w:t>
      </w:r>
      <w:r>
        <w:rPr>
          <w:sz w:val="24"/>
          <w:szCs w:val="24"/>
        </w:rPr>
        <w:br/>
        <w:t xml:space="preserve"> При </w:t>
      </w:r>
      <w:proofErr w:type="spellStart"/>
      <w:r>
        <w:rPr>
          <w:sz w:val="24"/>
          <w:szCs w:val="24"/>
        </w:rPr>
        <w:t>деятельностном</w:t>
      </w:r>
      <w:proofErr w:type="spellEnd"/>
      <w:r>
        <w:rPr>
          <w:sz w:val="24"/>
          <w:szCs w:val="24"/>
        </w:rPr>
        <w:t xml:space="preserve"> подходе к обучению основные усилия учителя должны направляться на помощь детям не в запоминании отдельных сведений, правил, а в о</w:t>
      </w:r>
      <w:r>
        <w:rPr>
          <w:sz w:val="24"/>
          <w:szCs w:val="24"/>
        </w:rPr>
        <w:t>своении общего для многих случаев способа действия. Заботится надо не просто о правильности решения той или иной конкретной задачи, не просто о правильности результата, а о правильном выполнении необходимого способа действия. Верный способ действия приведё</w:t>
      </w:r>
      <w:r>
        <w:rPr>
          <w:sz w:val="24"/>
          <w:szCs w:val="24"/>
        </w:rPr>
        <w:t>т к верному результату.</w:t>
      </w:r>
      <w:r>
        <w:rPr>
          <w:sz w:val="24"/>
          <w:szCs w:val="24"/>
        </w:rPr>
        <w:br/>
      </w:r>
      <w:r>
        <w:rPr>
          <w:sz w:val="24"/>
          <w:szCs w:val="24"/>
          <w:u w:val="single"/>
        </w:rPr>
        <w:t>4. Формирование самоконтроля – как после выполнения действий, так и по ходу.</w:t>
      </w:r>
      <w:r>
        <w:rPr>
          <w:sz w:val="24"/>
          <w:szCs w:val="24"/>
          <w:u w:val="single"/>
        </w:rPr>
        <w:br/>
      </w:r>
      <w:r>
        <w:rPr>
          <w:sz w:val="24"/>
          <w:szCs w:val="24"/>
        </w:rPr>
        <w:t xml:space="preserve">Четвертое условие </w:t>
      </w:r>
      <w:proofErr w:type="spellStart"/>
      <w:r>
        <w:rPr>
          <w:sz w:val="24"/>
          <w:szCs w:val="24"/>
        </w:rPr>
        <w:t>деятельностного</w:t>
      </w:r>
      <w:proofErr w:type="spellEnd"/>
      <w:r>
        <w:rPr>
          <w:sz w:val="24"/>
          <w:szCs w:val="24"/>
        </w:rPr>
        <w:t xml:space="preserve"> подхода к обучению связано с особой ролью в </w:t>
      </w:r>
      <w:r>
        <w:rPr>
          <w:sz w:val="24"/>
          <w:szCs w:val="24"/>
        </w:rPr>
        <w:lastRenderedPageBreak/>
        <w:t>формировании умения проверять написанное. В классе постоянно организуется раб</w:t>
      </w:r>
      <w:r>
        <w:rPr>
          <w:sz w:val="24"/>
          <w:szCs w:val="24"/>
        </w:rPr>
        <w:t>ота в этом направлении. На уроках русского языка и  математики  дети упражняются в поиске и исправлении специально допущенных ошибок. </w:t>
      </w:r>
      <w:r>
        <w:rPr>
          <w:sz w:val="24"/>
          <w:szCs w:val="24"/>
        </w:rPr>
        <w:br/>
      </w:r>
      <w:r>
        <w:rPr>
          <w:sz w:val="24"/>
          <w:szCs w:val="24"/>
          <w:u w:val="single"/>
        </w:rPr>
        <w:t>5. Включение содержания обучения в контекст решения значимых жизненных задач</w:t>
      </w:r>
      <w:r>
        <w:rPr>
          <w:sz w:val="24"/>
          <w:szCs w:val="24"/>
        </w:rPr>
        <w:t>. </w:t>
      </w:r>
      <w:r>
        <w:rPr>
          <w:sz w:val="24"/>
          <w:szCs w:val="24"/>
        </w:rPr>
        <w:br/>
      </w:r>
    </w:p>
    <w:p w:rsidR="00985C85" w:rsidRDefault="00985C85">
      <w:pPr>
        <w:spacing w:after="0" w:line="240" w:lineRule="auto"/>
        <w:rPr>
          <w:b/>
          <w:sz w:val="24"/>
          <w:szCs w:val="24"/>
        </w:rPr>
      </w:pPr>
    </w:p>
    <w:p w:rsidR="00985C85" w:rsidRDefault="00985C85">
      <w:pPr>
        <w:spacing w:after="0" w:line="240" w:lineRule="auto"/>
        <w:rPr>
          <w:b/>
          <w:sz w:val="24"/>
          <w:szCs w:val="24"/>
        </w:rPr>
      </w:pPr>
    </w:p>
    <w:p w:rsidR="00985C85" w:rsidRDefault="00BF54F4">
      <w:pPr>
        <w:spacing w:after="0" w:line="240" w:lineRule="auto"/>
      </w:pPr>
      <w:r>
        <w:rPr>
          <w:b/>
          <w:sz w:val="24"/>
          <w:szCs w:val="24"/>
        </w:rPr>
        <w:t>6. Роль учителя.</w:t>
      </w:r>
    </w:p>
    <w:p w:rsidR="00985C85" w:rsidRDefault="00BF54F4">
      <w:pPr>
        <w:spacing w:after="0" w:line="240" w:lineRule="auto"/>
        <w:jc w:val="both"/>
      </w:pPr>
      <w:r>
        <w:rPr>
          <w:sz w:val="24"/>
          <w:szCs w:val="24"/>
        </w:rPr>
        <w:t xml:space="preserve">   Функция учителя при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деятельностном</w:t>
      </w:r>
      <w:proofErr w:type="spellEnd"/>
      <w:r>
        <w:rPr>
          <w:sz w:val="24"/>
          <w:szCs w:val="24"/>
        </w:rPr>
        <w:t xml:space="preserve"> подходе проявляется в  управлении процессом обучения. Как образно заметил Л.С. </w:t>
      </w:r>
      <w:proofErr w:type="spellStart"/>
      <w:r>
        <w:rPr>
          <w:sz w:val="24"/>
          <w:szCs w:val="24"/>
        </w:rPr>
        <w:t>Выготский</w:t>
      </w:r>
      <w:proofErr w:type="spellEnd"/>
      <w:r>
        <w:rPr>
          <w:sz w:val="24"/>
          <w:szCs w:val="24"/>
        </w:rPr>
        <w:t xml:space="preserve"> «учитель должен быть рельсами, по которым свободно и самостоятельно движутся вагоны, получая от них только направление собственного движения».   </w:t>
      </w:r>
    </w:p>
    <w:p w:rsidR="00985C85" w:rsidRDefault="00BF54F4">
      <w:pPr>
        <w:spacing w:after="0" w:line="240" w:lineRule="auto"/>
      </w:pPr>
      <w:r>
        <w:rPr>
          <w:sz w:val="24"/>
          <w:szCs w:val="24"/>
        </w:rPr>
        <w:t xml:space="preserve">    Х</w:t>
      </w:r>
      <w:r>
        <w:rPr>
          <w:sz w:val="24"/>
          <w:szCs w:val="24"/>
        </w:rPr>
        <w:t>очется остановиться на одной проблеме, которая возникает в силу создавшейся ситуации в связи с запуском апробации стандартов второго поколения. Ранее задачей учителя была передача ребенку знаний, и не возникало проблем с подготовкой такого учителя – «</w:t>
      </w:r>
      <w:proofErr w:type="spellStart"/>
      <w:r>
        <w:rPr>
          <w:sz w:val="24"/>
          <w:szCs w:val="24"/>
        </w:rPr>
        <w:t>уроко</w:t>
      </w:r>
      <w:r>
        <w:rPr>
          <w:sz w:val="24"/>
          <w:szCs w:val="24"/>
        </w:rPr>
        <w:t>дателя</w:t>
      </w:r>
      <w:proofErr w:type="spellEnd"/>
      <w:r>
        <w:rPr>
          <w:sz w:val="24"/>
          <w:szCs w:val="24"/>
        </w:rPr>
        <w:t xml:space="preserve">». Но сейчас задача усложняется: учитель сам должен понимать суть </w:t>
      </w:r>
      <w:proofErr w:type="spellStart"/>
      <w:r>
        <w:rPr>
          <w:sz w:val="24"/>
          <w:szCs w:val="24"/>
        </w:rPr>
        <w:t>деятельностного</w:t>
      </w:r>
      <w:proofErr w:type="spellEnd"/>
      <w:r>
        <w:rPr>
          <w:sz w:val="24"/>
          <w:szCs w:val="24"/>
        </w:rPr>
        <w:t xml:space="preserve"> подхода и осуществлять его на практике. Тогда правомерно возникает вопрос: где взять такого учителя, который сможет научить учиться?</w:t>
      </w:r>
    </w:p>
    <w:p w:rsidR="00985C85" w:rsidRDefault="00BF54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Только перестроившийся внутри</w:t>
      </w:r>
      <w:r>
        <w:rPr>
          <w:sz w:val="24"/>
          <w:szCs w:val="24"/>
        </w:rPr>
        <w:t xml:space="preserve"> учитель будет работать на совершенно ином профессиональном уровне, и только тогда он сможет учить детей учиться, только тогда он сам станет </w:t>
      </w:r>
      <w:proofErr w:type="spellStart"/>
      <w:r>
        <w:rPr>
          <w:sz w:val="24"/>
          <w:szCs w:val="24"/>
        </w:rPr>
        <w:t>прайсмейкером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тьютором</w:t>
      </w:r>
      <w:proofErr w:type="spellEnd"/>
      <w:r>
        <w:rPr>
          <w:sz w:val="24"/>
          <w:szCs w:val="24"/>
        </w:rPr>
        <w:t>.  Не менее важно и собственно педагогическое мастерство: учитель должен понимать, что такое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межпредметные</w:t>
      </w:r>
      <w:proofErr w:type="spellEnd"/>
      <w:r>
        <w:rPr>
          <w:sz w:val="24"/>
          <w:szCs w:val="24"/>
        </w:rPr>
        <w:t xml:space="preserve"> связи, проектная деятельность, должен владеть современными образовательными технологиями, </w:t>
      </w:r>
      <w:proofErr w:type="spellStart"/>
      <w:r>
        <w:rPr>
          <w:sz w:val="24"/>
          <w:szCs w:val="24"/>
        </w:rPr>
        <w:t>системно-деятельностным</w:t>
      </w:r>
      <w:proofErr w:type="spellEnd"/>
      <w:r>
        <w:rPr>
          <w:sz w:val="24"/>
          <w:szCs w:val="24"/>
        </w:rPr>
        <w:t xml:space="preserve"> подходом.</w:t>
      </w:r>
    </w:p>
    <w:p w:rsidR="00985C85" w:rsidRDefault="00BF54F4">
      <w:pP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     Для учителей принцип </w:t>
      </w:r>
      <w:proofErr w:type="spellStart"/>
      <w:r>
        <w:rPr>
          <w:sz w:val="24"/>
          <w:szCs w:val="24"/>
        </w:rPr>
        <w:t>деятельностного</w:t>
      </w:r>
      <w:proofErr w:type="spellEnd"/>
      <w:r>
        <w:rPr>
          <w:sz w:val="24"/>
          <w:szCs w:val="24"/>
        </w:rPr>
        <w:t xml:space="preserve"> подхода требует, прежде всего, понимания того, что обучение - это совместна</w:t>
      </w:r>
      <w:r>
        <w:rPr>
          <w:sz w:val="24"/>
          <w:szCs w:val="24"/>
        </w:rPr>
        <w:t xml:space="preserve">я деятельность (учителя и учащихся) основана на началах сотрудничества и взаимопонимания. Система «учитель-ученик» достигает своих эффективных показателей только тогда, когда наступает согласованность действий, совпадение целенаправленных действий учителя </w:t>
      </w:r>
      <w:r>
        <w:rPr>
          <w:sz w:val="24"/>
          <w:szCs w:val="24"/>
        </w:rPr>
        <w:t>и ученика, что обеспечивается системой стимулирования</w:t>
      </w:r>
    </w:p>
    <w:p w:rsidR="00985C85" w:rsidRPr="00B901B7" w:rsidRDefault="00BF54F4">
      <w:pPr>
        <w:spacing w:after="0" w:line="240" w:lineRule="auto"/>
        <w:ind w:firstLine="705"/>
        <w:jc w:val="both"/>
        <w:rPr>
          <w:color w:val="000000"/>
          <w:sz w:val="24"/>
          <w:szCs w:val="24"/>
          <w:lang w:eastAsia="en-US"/>
        </w:rPr>
      </w:pPr>
      <w:r>
        <w:rPr>
          <w:noProof/>
          <w:color w:val="000000"/>
          <w:sz w:val="24"/>
          <w:szCs w:val="24"/>
          <w:lang w:eastAsia="ru-RU"/>
        </w:rPr>
        <w:drawing>
          <wp:anchor distT="0" distB="0" distL="114935" distR="114935" simplePos="0" relativeHeight="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167640</wp:posOffset>
            </wp:positionV>
            <wp:extent cx="5143500" cy="3881120"/>
            <wp:effectExtent l="0" t="0" r="0" b="0"/>
            <wp:wrapTight wrapText="bothSides">
              <wp:wrapPolygon edited="0">
                <wp:start x="-45" y="0"/>
                <wp:lineTo x="-45" y="0"/>
                <wp:lineTo x="-45" y="0"/>
                <wp:lineTo x="-45" y="0"/>
                <wp:lineTo x="-45" y="0"/>
              </wp:wrapPolygon>
            </wp:wrapTight>
            <wp:docPr id="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7" t="-10" r="-7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5C85" w:rsidRDefault="00985C85">
      <w:pPr>
        <w:spacing w:after="0" w:line="240" w:lineRule="auto"/>
        <w:ind w:firstLine="705"/>
        <w:jc w:val="both"/>
        <w:rPr>
          <w:color w:val="000000"/>
          <w:sz w:val="24"/>
          <w:szCs w:val="24"/>
        </w:rPr>
      </w:pPr>
    </w:p>
    <w:p w:rsidR="00985C85" w:rsidRDefault="00985C85">
      <w:pPr>
        <w:spacing w:after="0" w:line="240" w:lineRule="auto"/>
        <w:ind w:firstLine="705"/>
        <w:jc w:val="both"/>
        <w:rPr>
          <w:color w:val="000000"/>
          <w:sz w:val="24"/>
          <w:szCs w:val="24"/>
        </w:rPr>
      </w:pPr>
    </w:p>
    <w:p w:rsidR="00985C85" w:rsidRDefault="00985C85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985C85" w:rsidRDefault="00985C85">
      <w:pPr>
        <w:spacing w:after="0" w:line="240" w:lineRule="auto"/>
        <w:textAlignment w:val="baseline"/>
        <w:rPr>
          <w:b/>
          <w:color w:val="000000"/>
          <w:sz w:val="24"/>
          <w:szCs w:val="24"/>
        </w:rPr>
      </w:pPr>
    </w:p>
    <w:p w:rsidR="00985C85" w:rsidRDefault="00985C85">
      <w:pPr>
        <w:spacing w:after="0" w:line="240" w:lineRule="auto"/>
        <w:textAlignment w:val="baseline"/>
        <w:rPr>
          <w:b/>
          <w:sz w:val="24"/>
          <w:szCs w:val="24"/>
        </w:rPr>
      </w:pPr>
    </w:p>
    <w:p w:rsidR="00985C85" w:rsidRDefault="00985C85">
      <w:pPr>
        <w:spacing w:after="0" w:line="240" w:lineRule="auto"/>
        <w:ind w:left="-360"/>
        <w:jc w:val="center"/>
        <w:textAlignment w:val="baseline"/>
        <w:rPr>
          <w:b/>
          <w:sz w:val="24"/>
          <w:szCs w:val="24"/>
        </w:rPr>
      </w:pPr>
    </w:p>
    <w:p w:rsidR="00985C85" w:rsidRDefault="00985C85">
      <w:pPr>
        <w:spacing w:after="0" w:line="240" w:lineRule="auto"/>
        <w:ind w:left="-360"/>
        <w:jc w:val="center"/>
        <w:textAlignment w:val="baseline"/>
        <w:rPr>
          <w:b/>
          <w:sz w:val="24"/>
          <w:szCs w:val="24"/>
        </w:rPr>
      </w:pPr>
    </w:p>
    <w:p w:rsidR="00985C85" w:rsidRDefault="00985C85">
      <w:pPr>
        <w:spacing w:after="0" w:line="240" w:lineRule="auto"/>
        <w:ind w:left="-360"/>
        <w:jc w:val="center"/>
        <w:textAlignment w:val="baseline"/>
        <w:rPr>
          <w:b/>
          <w:sz w:val="24"/>
          <w:szCs w:val="24"/>
        </w:rPr>
      </w:pPr>
    </w:p>
    <w:p w:rsidR="00985C85" w:rsidRDefault="00985C85">
      <w:pPr>
        <w:spacing w:after="0" w:line="240" w:lineRule="auto"/>
        <w:ind w:left="-360"/>
        <w:jc w:val="center"/>
        <w:textAlignment w:val="baseline"/>
        <w:rPr>
          <w:b/>
          <w:sz w:val="24"/>
          <w:szCs w:val="24"/>
        </w:rPr>
      </w:pPr>
    </w:p>
    <w:p w:rsidR="00985C85" w:rsidRDefault="00985C85">
      <w:pPr>
        <w:spacing w:after="0" w:line="240" w:lineRule="auto"/>
        <w:ind w:left="-360"/>
        <w:jc w:val="center"/>
        <w:textAlignment w:val="baseline"/>
        <w:rPr>
          <w:b/>
          <w:sz w:val="24"/>
          <w:szCs w:val="24"/>
        </w:rPr>
      </w:pPr>
    </w:p>
    <w:p w:rsidR="00985C85" w:rsidRDefault="00985C85">
      <w:pPr>
        <w:spacing w:after="0" w:line="240" w:lineRule="auto"/>
        <w:ind w:left="-360"/>
        <w:jc w:val="center"/>
        <w:textAlignment w:val="baseline"/>
        <w:rPr>
          <w:b/>
          <w:sz w:val="24"/>
          <w:szCs w:val="24"/>
        </w:rPr>
      </w:pPr>
    </w:p>
    <w:p w:rsidR="00985C85" w:rsidRDefault="00985C85">
      <w:pPr>
        <w:spacing w:after="0" w:line="240" w:lineRule="auto"/>
        <w:ind w:left="-360"/>
        <w:jc w:val="center"/>
        <w:textAlignment w:val="baseline"/>
        <w:rPr>
          <w:b/>
          <w:sz w:val="24"/>
          <w:szCs w:val="24"/>
        </w:rPr>
      </w:pPr>
    </w:p>
    <w:p w:rsidR="00985C85" w:rsidRDefault="00985C85">
      <w:pPr>
        <w:spacing w:after="0" w:line="240" w:lineRule="auto"/>
        <w:ind w:left="-360"/>
        <w:jc w:val="center"/>
        <w:textAlignment w:val="baseline"/>
        <w:rPr>
          <w:b/>
          <w:sz w:val="24"/>
          <w:szCs w:val="24"/>
        </w:rPr>
      </w:pPr>
    </w:p>
    <w:p w:rsidR="00985C85" w:rsidRDefault="00985C85">
      <w:pPr>
        <w:spacing w:after="0" w:line="240" w:lineRule="auto"/>
        <w:ind w:left="-360"/>
        <w:jc w:val="center"/>
        <w:textAlignment w:val="baseline"/>
        <w:rPr>
          <w:b/>
          <w:sz w:val="24"/>
          <w:szCs w:val="24"/>
        </w:rPr>
      </w:pPr>
    </w:p>
    <w:p w:rsidR="00985C85" w:rsidRDefault="00985C85">
      <w:pPr>
        <w:spacing w:after="0" w:line="240" w:lineRule="auto"/>
        <w:ind w:left="-360"/>
        <w:jc w:val="center"/>
        <w:textAlignment w:val="baseline"/>
        <w:rPr>
          <w:b/>
          <w:sz w:val="24"/>
          <w:szCs w:val="24"/>
        </w:rPr>
      </w:pPr>
    </w:p>
    <w:p w:rsidR="00985C85" w:rsidRDefault="00985C85">
      <w:pPr>
        <w:spacing w:after="0" w:line="240" w:lineRule="auto"/>
        <w:ind w:left="-360"/>
        <w:jc w:val="center"/>
        <w:textAlignment w:val="baseline"/>
        <w:rPr>
          <w:b/>
          <w:sz w:val="24"/>
          <w:szCs w:val="24"/>
        </w:rPr>
      </w:pPr>
    </w:p>
    <w:p w:rsidR="00985C85" w:rsidRDefault="00985C85">
      <w:pPr>
        <w:spacing w:after="0" w:line="240" w:lineRule="auto"/>
        <w:ind w:left="-360"/>
        <w:jc w:val="center"/>
        <w:textAlignment w:val="baseline"/>
        <w:rPr>
          <w:b/>
          <w:sz w:val="24"/>
          <w:szCs w:val="24"/>
        </w:rPr>
      </w:pPr>
    </w:p>
    <w:p w:rsidR="00985C85" w:rsidRDefault="00BF54F4">
      <w:pPr>
        <w:spacing w:after="0" w:line="240" w:lineRule="auto"/>
        <w:ind w:left="-360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</w:p>
    <w:p w:rsidR="00985C85" w:rsidRDefault="00985C85">
      <w:pPr>
        <w:spacing w:after="0" w:line="240" w:lineRule="auto"/>
        <w:ind w:left="-360"/>
        <w:textAlignment w:val="baseline"/>
        <w:rPr>
          <w:sz w:val="24"/>
          <w:szCs w:val="24"/>
        </w:rPr>
      </w:pPr>
    </w:p>
    <w:p w:rsidR="00985C85" w:rsidRDefault="00985C85">
      <w:pPr>
        <w:spacing w:after="0" w:line="240" w:lineRule="auto"/>
        <w:ind w:left="-360"/>
        <w:textAlignment w:val="baseline"/>
        <w:rPr>
          <w:sz w:val="24"/>
          <w:szCs w:val="24"/>
        </w:rPr>
      </w:pPr>
    </w:p>
    <w:p w:rsidR="00985C85" w:rsidRDefault="00BF54F4">
      <w:pPr>
        <w:spacing w:after="0" w:line="240" w:lineRule="auto"/>
        <w:ind w:left="-360"/>
        <w:textAlignment w:val="baseline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</w:p>
    <w:p w:rsidR="00985C85" w:rsidRDefault="00985C85">
      <w:pPr>
        <w:spacing w:after="0" w:line="240" w:lineRule="auto"/>
        <w:ind w:left="-360"/>
        <w:textAlignment w:val="baseline"/>
        <w:rPr>
          <w:sz w:val="24"/>
          <w:szCs w:val="24"/>
        </w:rPr>
      </w:pPr>
    </w:p>
    <w:p w:rsidR="00985C85" w:rsidRDefault="00985C85">
      <w:pPr>
        <w:spacing w:after="0" w:line="240" w:lineRule="auto"/>
        <w:ind w:left="-360"/>
        <w:textAlignment w:val="baseline"/>
        <w:rPr>
          <w:sz w:val="24"/>
          <w:szCs w:val="24"/>
        </w:rPr>
      </w:pPr>
    </w:p>
    <w:p w:rsidR="00985C85" w:rsidRDefault="00985C85">
      <w:pPr>
        <w:spacing w:after="0" w:line="240" w:lineRule="auto"/>
        <w:ind w:left="-360"/>
        <w:textAlignment w:val="baseline"/>
        <w:rPr>
          <w:sz w:val="24"/>
          <w:szCs w:val="24"/>
        </w:rPr>
      </w:pPr>
    </w:p>
    <w:p w:rsidR="00985C85" w:rsidRDefault="00985C85">
      <w:pPr>
        <w:spacing w:after="0" w:line="240" w:lineRule="auto"/>
        <w:ind w:left="-360"/>
        <w:textAlignment w:val="baseline"/>
        <w:rPr>
          <w:sz w:val="24"/>
          <w:szCs w:val="24"/>
        </w:rPr>
      </w:pPr>
    </w:p>
    <w:p w:rsidR="00985C85" w:rsidRDefault="00BF54F4">
      <w:pPr>
        <w:spacing w:after="0" w:line="240" w:lineRule="auto"/>
        <w:ind w:left="-360"/>
        <w:textAlignment w:val="baseline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</w:t>
      </w:r>
      <w:r>
        <w:rPr>
          <w:b/>
          <w:sz w:val="24"/>
          <w:szCs w:val="24"/>
        </w:rPr>
        <w:t xml:space="preserve"> </w:t>
      </w:r>
    </w:p>
    <w:p w:rsidR="00985C85" w:rsidRDefault="00BF54F4">
      <w:pPr>
        <w:spacing w:after="0" w:line="240" w:lineRule="auto"/>
        <w:ind w:left="-360"/>
        <w:textAlignment w:val="baseline"/>
      </w:pPr>
      <w:r>
        <w:rPr>
          <w:b/>
          <w:sz w:val="24"/>
          <w:szCs w:val="24"/>
        </w:rPr>
        <w:t xml:space="preserve">         Заключение</w:t>
      </w:r>
    </w:p>
    <w:p w:rsidR="00985C85" w:rsidRDefault="00BF54F4">
      <w:pPr>
        <w:spacing w:after="0" w:line="240" w:lineRule="auto"/>
        <w:ind w:left="-360"/>
        <w:textAlignment w:val="baseline"/>
      </w:pPr>
      <w:r>
        <w:rPr>
          <w:sz w:val="24"/>
          <w:szCs w:val="24"/>
        </w:rPr>
        <w:t xml:space="preserve">               Кратко сущность </w:t>
      </w:r>
      <w:proofErr w:type="spellStart"/>
      <w:r>
        <w:rPr>
          <w:sz w:val="24"/>
          <w:szCs w:val="24"/>
        </w:rPr>
        <w:t>деятельностной</w:t>
      </w:r>
      <w:proofErr w:type="spellEnd"/>
      <w:r>
        <w:rPr>
          <w:sz w:val="24"/>
          <w:szCs w:val="24"/>
        </w:rPr>
        <w:t xml:space="preserve"> теории учения можно выразить  несколькими    </w:t>
      </w:r>
    </w:p>
    <w:p w:rsidR="00985C85" w:rsidRDefault="00BF54F4">
      <w:pPr>
        <w:spacing w:after="0" w:line="240" w:lineRule="auto"/>
        <w:ind w:left="-360"/>
        <w:textAlignment w:val="baseline"/>
      </w:pPr>
      <w:r>
        <w:rPr>
          <w:sz w:val="24"/>
          <w:szCs w:val="24"/>
        </w:rPr>
        <w:t xml:space="preserve">        положениями: </w:t>
      </w:r>
    </w:p>
    <w:p w:rsidR="00985C85" w:rsidRDefault="00BF54F4">
      <w:pPr>
        <w:numPr>
          <w:ilvl w:val="0"/>
          <w:numId w:val="9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Конечной целью обучения является формирование способа действий; </w:t>
      </w:r>
    </w:p>
    <w:p w:rsidR="00985C85" w:rsidRDefault="00BF54F4">
      <w:pPr>
        <w:numPr>
          <w:ilvl w:val="0"/>
          <w:numId w:val="9"/>
        </w:numPr>
        <w:spacing w:after="0" w:line="240" w:lineRule="auto"/>
      </w:pPr>
      <w:r>
        <w:rPr>
          <w:sz w:val="24"/>
          <w:szCs w:val="24"/>
        </w:rPr>
        <w:t xml:space="preserve">Способ действий может быть сформирован только в результате деятельности, которую, если она специально организуется, называют учебной деятельностью; </w:t>
      </w:r>
    </w:p>
    <w:p w:rsidR="00985C85" w:rsidRDefault="00BF54F4">
      <w:pPr>
        <w:numPr>
          <w:ilvl w:val="0"/>
          <w:numId w:val="9"/>
        </w:numPr>
        <w:spacing w:after="0" w:line="240" w:lineRule="auto"/>
      </w:pPr>
      <w:r>
        <w:rPr>
          <w:sz w:val="24"/>
          <w:szCs w:val="24"/>
        </w:rPr>
        <w:t>Механизмом обучения является не передача знаний, а управление учебной деятельностью.</w:t>
      </w:r>
    </w:p>
    <w:p w:rsidR="00985C85" w:rsidRDefault="00BF54F4">
      <w:pPr>
        <w:pStyle w:val="a7"/>
        <w:numPr>
          <w:ilvl w:val="0"/>
          <w:numId w:val="9"/>
        </w:numPr>
        <w:spacing w:after="0" w:line="240" w:lineRule="auto"/>
        <w:jc w:val="both"/>
      </w:pPr>
      <w:r>
        <w:rPr>
          <w:sz w:val="24"/>
          <w:szCs w:val="24"/>
        </w:rPr>
        <w:t>Традиционно под содерж</w:t>
      </w:r>
      <w:r>
        <w:rPr>
          <w:sz w:val="24"/>
          <w:szCs w:val="24"/>
        </w:rPr>
        <w:t xml:space="preserve">анием образования понимается опыт человечества, который передается им для освоения. Классики советской дидактики И.Я. </w:t>
      </w:r>
      <w:proofErr w:type="spellStart"/>
      <w:r>
        <w:rPr>
          <w:sz w:val="24"/>
          <w:szCs w:val="24"/>
        </w:rPr>
        <w:t>Лернер</w:t>
      </w:r>
      <w:proofErr w:type="spellEnd"/>
      <w:r>
        <w:rPr>
          <w:sz w:val="24"/>
          <w:szCs w:val="24"/>
        </w:rPr>
        <w:t xml:space="preserve"> и М.Н. </w:t>
      </w:r>
      <w:proofErr w:type="spellStart"/>
      <w:r>
        <w:rPr>
          <w:sz w:val="24"/>
          <w:szCs w:val="24"/>
        </w:rPr>
        <w:t>Скаткин</w:t>
      </w:r>
      <w:proofErr w:type="spellEnd"/>
      <w:r>
        <w:rPr>
          <w:sz w:val="24"/>
          <w:szCs w:val="24"/>
        </w:rPr>
        <w:t xml:space="preserve"> подчеркивали: «Главная социальная функция образования - передача опыта, накопленного предшествующими поколениями люд</w:t>
      </w:r>
      <w:r>
        <w:rPr>
          <w:sz w:val="24"/>
          <w:szCs w:val="24"/>
        </w:rPr>
        <w:t xml:space="preserve">ей». Этот тип обучения можно назвать </w:t>
      </w:r>
      <w:proofErr w:type="spellStart"/>
      <w:r>
        <w:rPr>
          <w:sz w:val="24"/>
          <w:szCs w:val="24"/>
        </w:rPr>
        <w:t>знаниево</w:t>
      </w:r>
      <w:proofErr w:type="spellEnd"/>
      <w:r>
        <w:rPr>
          <w:sz w:val="24"/>
          <w:szCs w:val="24"/>
        </w:rPr>
        <w:t xml:space="preserve"> ориентированным (специально отобранный для усвоения учениками объем знаний, умений и навыков).</w:t>
      </w:r>
    </w:p>
    <w:p w:rsidR="00985C85" w:rsidRDefault="00BF54F4">
      <w:pPr>
        <w:pStyle w:val="a7"/>
        <w:numPr>
          <w:ilvl w:val="0"/>
          <w:numId w:val="9"/>
        </w:numPr>
        <w:spacing w:after="0" w:line="240" w:lineRule="auto"/>
        <w:jc w:val="both"/>
      </w:pPr>
      <w:r>
        <w:rPr>
          <w:sz w:val="24"/>
          <w:szCs w:val="24"/>
        </w:rPr>
        <w:t xml:space="preserve"> В образовании другого типа - личностно-ориентированного представления о содержании образования меняется. В зоне пе</w:t>
      </w:r>
      <w:r>
        <w:rPr>
          <w:sz w:val="24"/>
          <w:szCs w:val="24"/>
        </w:rPr>
        <w:t>рвичного внимания - деятельность самого ученика, его внутреннее образовательное приращение и развитие. Образование в этом случае не столько передача ученику знаний, сколько формирование себя. Учебный материал становится не предметом усвоения, а образовател</w:t>
      </w:r>
      <w:r>
        <w:rPr>
          <w:sz w:val="24"/>
          <w:szCs w:val="24"/>
        </w:rPr>
        <w:t xml:space="preserve">ьной средой для самостоятельной деятельности ученика. </w:t>
      </w:r>
    </w:p>
    <w:p w:rsidR="00985C85" w:rsidRDefault="00BF54F4">
      <w:pPr>
        <w:pStyle w:val="a7"/>
        <w:numPr>
          <w:ilvl w:val="0"/>
          <w:numId w:val="9"/>
        </w:numPr>
        <w:spacing w:after="0" w:line="240" w:lineRule="auto"/>
        <w:jc w:val="both"/>
      </w:pPr>
      <w:r>
        <w:rPr>
          <w:sz w:val="24"/>
          <w:szCs w:val="24"/>
        </w:rPr>
        <w:t xml:space="preserve">     Образование становится личностно значимой деятельностью ученика. Тем самым решается глобальная проблема: преодолеть отчуждение ученика от деятельности с распространенными негативными средствами: ш</w:t>
      </w:r>
      <w:r>
        <w:rPr>
          <w:sz w:val="24"/>
          <w:szCs w:val="24"/>
        </w:rPr>
        <w:t>паргалками, списыванием, скачиванием рефератов из Интернета. Ведь от роли деятельности в содержании образования зависит уровень дидактической системы - смысл и цели обучения, система самосознания и самооценки, оценки учеником результатов обучения.</w:t>
      </w:r>
    </w:p>
    <w:p w:rsidR="00985C85" w:rsidRDefault="00BF54F4">
      <w:pPr>
        <w:pStyle w:val="a7"/>
        <w:numPr>
          <w:ilvl w:val="0"/>
          <w:numId w:val="9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Ядр</w:t>
      </w:r>
      <w:r>
        <w:rPr>
          <w:sz w:val="24"/>
          <w:szCs w:val="24"/>
        </w:rPr>
        <w:t xml:space="preserve">ом </w:t>
      </w:r>
      <w:proofErr w:type="spellStart"/>
      <w:r>
        <w:rPr>
          <w:sz w:val="24"/>
          <w:szCs w:val="24"/>
        </w:rPr>
        <w:t>деятельностного</w:t>
      </w:r>
      <w:proofErr w:type="spellEnd"/>
      <w:r>
        <w:rPr>
          <w:sz w:val="24"/>
          <w:szCs w:val="24"/>
        </w:rPr>
        <w:t xml:space="preserve"> содержания образования является подход от деятельности ученика по освоению реальности к внутренним личностным приращениям и от них - к освоению культурно-исторических достижений.</w:t>
      </w:r>
    </w:p>
    <w:p w:rsidR="00985C85" w:rsidRDefault="00985C85">
      <w:pPr>
        <w:spacing w:after="0" w:line="240" w:lineRule="auto"/>
        <w:rPr>
          <w:b/>
          <w:bCs/>
          <w:sz w:val="24"/>
          <w:szCs w:val="24"/>
        </w:rPr>
      </w:pPr>
    </w:p>
    <w:p w:rsidR="00985C85" w:rsidRDefault="00BF54F4">
      <w:pPr>
        <w:spacing w:after="0" w:line="24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Три постулата заложены в основание новой технологии урока</w:t>
      </w:r>
      <w:r>
        <w:rPr>
          <w:b/>
          <w:bCs/>
          <w:sz w:val="24"/>
          <w:szCs w:val="24"/>
        </w:rPr>
        <w:t>:</w:t>
      </w:r>
    </w:p>
    <w:p w:rsidR="00985C85" w:rsidRDefault="00BF54F4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«Урок есть открытие истины, поиск истины и осмысление истины в совместной деятельности детей и учителя».</w:t>
      </w:r>
    </w:p>
    <w:p w:rsidR="00985C85" w:rsidRDefault="00BF54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Урок дает ребенку опыт групповой интеллектуальной деятельности.</w:t>
      </w:r>
    </w:p>
    <w:p w:rsidR="00985C85" w:rsidRDefault="00BF54F4">
      <w:pPr>
        <w:numPr>
          <w:ilvl w:val="0"/>
          <w:numId w:val="6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«Урок есть часть жизни ребенка, и проживание этой жизни должно совершаться на </w:t>
      </w:r>
      <w:r>
        <w:rPr>
          <w:sz w:val="24"/>
          <w:szCs w:val="24"/>
        </w:rPr>
        <w:t>уровне высокой общечеловеческой культуры».</w:t>
      </w:r>
    </w:p>
    <w:p w:rsidR="00985C85" w:rsidRDefault="00BF54F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Педагог должен иметь смелость жить на уроке, а не устрашать детей, быть открытым ко всем проявлениям жизни.</w:t>
      </w:r>
    </w:p>
    <w:p w:rsidR="00985C85" w:rsidRPr="00BF54F4" w:rsidRDefault="00BF54F4" w:rsidP="00BF54F4">
      <w:pPr>
        <w:pBdr>
          <w:bottom w:val="dotted" w:sz="6" w:space="2" w:color="CCCCCC"/>
        </w:pBdr>
        <w:spacing w:after="0" w:line="240" w:lineRule="auto"/>
        <w:outlineLvl w:val="1"/>
      </w:pPr>
      <w:r>
        <w:rPr>
          <w:spacing w:val="-15"/>
          <w:sz w:val="24"/>
          <w:szCs w:val="24"/>
        </w:rPr>
        <w:t xml:space="preserve">        3.     «Человек в качестве субъекта осмысления истины и субъекта жизни на уроке остается всегда н</w:t>
      </w:r>
      <w:r>
        <w:rPr>
          <w:spacing w:val="-15"/>
          <w:sz w:val="24"/>
          <w:szCs w:val="24"/>
        </w:rPr>
        <w:t>аивысшей ценностью, выступая в роли цель и никогда не выступая в роли средства».</w:t>
      </w:r>
    </w:p>
    <w:p w:rsidR="00985C85" w:rsidRDefault="00BF54F4">
      <w:pPr>
        <w:spacing w:after="0"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Учить детей сегодня трудно,</w:t>
      </w:r>
    </w:p>
    <w:p w:rsidR="00985C85" w:rsidRDefault="00BF54F4">
      <w:pPr>
        <w:spacing w:after="0"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И раньше было нелегко.</w:t>
      </w:r>
    </w:p>
    <w:p w:rsidR="00985C85" w:rsidRDefault="00BF54F4">
      <w:pPr>
        <w:spacing w:after="0"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Век XXI – век открытий,</w:t>
      </w:r>
    </w:p>
    <w:p w:rsidR="00985C85" w:rsidRDefault="00BF54F4">
      <w:pPr>
        <w:spacing w:after="0"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Век инноваций, новизны,</w:t>
      </w:r>
    </w:p>
    <w:p w:rsidR="00985C85" w:rsidRDefault="00BF54F4">
      <w:pPr>
        <w:spacing w:after="0"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Но  от учителя зависит,</w:t>
      </w:r>
    </w:p>
    <w:p w:rsidR="00985C85" w:rsidRDefault="00BF54F4">
      <w:pPr>
        <w:spacing w:after="0"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Какими дети быть должны.</w:t>
      </w:r>
    </w:p>
    <w:p w:rsidR="00985C85" w:rsidRDefault="00BF54F4">
      <w:pPr>
        <w:spacing w:after="0"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Желаем вам, чтоб дети </w:t>
      </w:r>
      <w:r>
        <w:rPr>
          <w:i/>
          <w:sz w:val="24"/>
          <w:szCs w:val="24"/>
        </w:rPr>
        <w:t xml:space="preserve"> в вашем классе</w:t>
      </w:r>
    </w:p>
    <w:p w:rsidR="00985C85" w:rsidRDefault="00BF54F4">
      <w:pPr>
        <w:spacing w:after="0"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>Светились от улыбок и любви,</w:t>
      </w:r>
    </w:p>
    <w:p w:rsidR="00985C85" w:rsidRDefault="00BF54F4">
      <w:pPr>
        <w:spacing w:after="0"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Здоровья вам и творческих успехов</w:t>
      </w:r>
    </w:p>
    <w:p w:rsidR="00985C85" w:rsidRDefault="00BF54F4">
      <w:pPr>
        <w:spacing w:after="0" w:line="240" w:lineRule="auto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В век инноваций, новизны!</w:t>
      </w:r>
    </w:p>
    <w:p w:rsidR="00985C85" w:rsidRDefault="00985C85">
      <w:pPr>
        <w:spacing w:after="0" w:line="240" w:lineRule="auto"/>
        <w:jc w:val="center"/>
        <w:rPr>
          <w:i/>
          <w:sz w:val="24"/>
          <w:szCs w:val="24"/>
        </w:rPr>
      </w:pPr>
    </w:p>
    <w:p w:rsidR="00985C85" w:rsidRDefault="00985C85">
      <w:pPr>
        <w:spacing w:after="0" w:line="240" w:lineRule="auto"/>
        <w:jc w:val="center"/>
        <w:rPr>
          <w:i/>
          <w:sz w:val="24"/>
          <w:szCs w:val="24"/>
        </w:rPr>
      </w:pPr>
    </w:p>
    <w:p w:rsidR="00985C85" w:rsidRDefault="00985C85">
      <w:pPr>
        <w:rPr>
          <w:sz w:val="24"/>
          <w:szCs w:val="24"/>
        </w:rPr>
      </w:pPr>
    </w:p>
    <w:sectPr w:rsidR="00985C85" w:rsidSect="00985C85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E01E1"/>
    <w:multiLevelType w:val="multilevel"/>
    <w:tmpl w:val="A57C18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  <w:sz w:val="24"/>
        <w:szCs w:val="24"/>
      </w:rPr>
    </w:lvl>
  </w:abstractNum>
  <w:abstractNum w:abstractNumId="1">
    <w:nsid w:val="0CEF6F6B"/>
    <w:multiLevelType w:val="multilevel"/>
    <w:tmpl w:val="4B8A405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DF1C40"/>
    <w:multiLevelType w:val="multilevel"/>
    <w:tmpl w:val="E3A609CC"/>
    <w:lvl w:ilvl="0">
      <w:start w:val="1"/>
      <w:numFmt w:val="bullet"/>
      <w:lvlText w:val=""/>
      <w:lvlJc w:val="left"/>
      <w:pPr>
        <w:tabs>
          <w:tab w:val="num" w:pos="927"/>
        </w:tabs>
        <w:ind w:left="927" w:hanging="360"/>
      </w:pPr>
      <w:rPr>
        <w:rFonts w:ascii="Wingdings" w:hAnsi="Wingdings" w:cs="Wingdings" w:hint="default"/>
        <w:color w:val="000000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3C16BC7"/>
    <w:multiLevelType w:val="multilevel"/>
    <w:tmpl w:val="140C812E"/>
    <w:lvl w:ilvl="0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EC6197F"/>
    <w:multiLevelType w:val="multilevel"/>
    <w:tmpl w:val="C07495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ECC671E"/>
    <w:multiLevelType w:val="multilevel"/>
    <w:tmpl w:val="58144B52"/>
    <w:lvl w:ilvl="0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D783526"/>
    <w:multiLevelType w:val="multilevel"/>
    <w:tmpl w:val="43A0D874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F12022E"/>
    <w:multiLevelType w:val="multilevel"/>
    <w:tmpl w:val="B2501BAC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cs="Wingdings" w:hint="default"/>
        <w:sz w:val="24"/>
        <w:szCs w:val="2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2AC095C"/>
    <w:multiLevelType w:val="multilevel"/>
    <w:tmpl w:val="62B635D6"/>
    <w:lvl w:ilvl="0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3BB0DBC"/>
    <w:multiLevelType w:val="multilevel"/>
    <w:tmpl w:val="0FB629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  <w:sz w:val="24"/>
        <w:szCs w:val="24"/>
      </w:rPr>
    </w:lvl>
  </w:abstractNum>
  <w:abstractNum w:abstractNumId="10">
    <w:nsid w:val="7E0B4C04"/>
    <w:multiLevelType w:val="multilevel"/>
    <w:tmpl w:val="F9AE19F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9"/>
  </w:num>
  <w:num w:numId="5">
    <w:abstractNumId w:val="3"/>
  </w:num>
  <w:num w:numId="6">
    <w:abstractNumId w:val="4"/>
  </w:num>
  <w:num w:numId="7">
    <w:abstractNumId w:val="2"/>
  </w:num>
  <w:num w:numId="8">
    <w:abstractNumId w:val="1"/>
  </w:num>
  <w:num w:numId="9">
    <w:abstractNumId w:val="0"/>
  </w:num>
  <w:num w:numId="10">
    <w:abstractNumId w:val="7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5C85"/>
    <w:rsid w:val="0042428B"/>
    <w:rsid w:val="0052614B"/>
    <w:rsid w:val="00985C85"/>
    <w:rsid w:val="00B901B7"/>
    <w:rsid w:val="00BF5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C85"/>
    <w:pPr>
      <w:spacing w:after="200" w:line="276" w:lineRule="auto"/>
    </w:pPr>
    <w:rPr>
      <w:rFonts w:eastAsia="Times New Roman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985C85"/>
    <w:rPr>
      <w:rFonts w:ascii="Wingdings" w:hAnsi="Wingdings" w:cs="Wingdings"/>
    </w:rPr>
  </w:style>
  <w:style w:type="character" w:customStyle="1" w:styleId="WW8Num1z1">
    <w:name w:val="WW8Num1z1"/>
    <w:qFormat/>
    <w:rsid w:val="00985C85"/>
    <w:rPr>
      <w:rFonts w:ascii="Courier New" w:hAnsi="Courier New" w:cs="Courier New"/>
    </w:rPr>
  </w:style>
  <w:style w:type="character" w:customStyle="1" w:styleId="WW8Num1z3">
    <w:name w:val="WW8Num1z3"/>
    <w:qFormat/>
    <w:rsid w:val="00985C85"/>
    <w:rPr>
      <w:rFonts w:ascii="Symbol" w:hAnsi="Symbol" w:cs="Symbol"/>
    </w:rPr>
  </w:style>
  <w:style w:type="character" w:customStyle="1" w:styleId="WW8Num2z0">
    <w:name w:val="WW8Num2z0"/>
    <w:qFormat/>
    <w:rsid w:val="00985C85"/>
    <w:rPr>
      <w:rFonts w:ascii="Wingdings" w:hAnsi="Wingdings" w:cs="Wingdings"/>
      <w:sz w:val="24"/>
      <w:szCs w:val="24"/>
    </w:rPr>
  </w:style>
  <w:style w:type="character" w:customStyle="1" w:styleId="WW8Num2z1">
    <w:name w:val="WW8Num2z1"/>
    <w:qFormat/>
    <w:rsid w:val="00985C85"/>
    <w:rPr>
      <w:rFonts w:ascii="Courier New" w:hAnsi="Courier New" w:cs="Courier New"/>
    </w:rPr>
  </w:style>
  <w:style w:type="character" w:customStyle="1" w:styleId="WW8Num2z3">
    <w:name w:val="WW8Num2z3"/>
    <w:qFormat/>
    <w:rsid w:val="00985C85"/>
    <w:rPr>
      <w:rFonts w:ascii="Symbol" w:hAnsi="Symbol" w:cs="Symbol"/>
    </w:rPr>
  </w:style>
  <w:style w:type="character" w:customStyle="1" w:styleId="WW8Num3z0">
    <w:name w:val="WW8Num3z0"/>
    <w:qFormat/>
    <w:rsid w:val="00985C85"/>
    <w:rPr>
      <w:rFonts w:ascii="Wingdings" w:hAnsi="Wingdings" w:cs="Wingdings"/>
      <w:sz w:val="24"/>
      <w:szCs w:val="24"/>
    </w:rPr>
  </w:style>
  <w:style w:type="character" w:customStyle="1" w:styleId="WW8Num3z1">
    <w:name w:val="WW8Num3z1"/>
    <w:qFormat/>
    <w:rsid w:val="00985C85"/>
    <w:rPr>
      <w:rFonts w:ascii="Courier New" w:hAnsi="Courier New" w:cs="Courier New"/>
    </w:rPr>
  </w:style>
  <w:style w:type="character" w:customStyle="1" w:styleId="WW8Num3z3">
    <w:name w:val="WW8Num3z3"/>
    <w:qFormat/>
    <w:rsid w:val="00985C85"/>
    <w:rPr>
      <w:rFonts w:ascii="Symbol" w:hAnsi="Symbol" w:cs="Symbol"/>
    </w:rPr>
  </w:style>
  <w:style w:type="character" w:customStyle="1" w:styleId="WW8Num4z0">
    <w:name w:val="WW8Num4z0"/>
    <w:qFormat/>
    <w:rsid w:val="00985C85"/>
    <w:rPr>
      <w:rFonts w:cs="Times New Roman"/>
      <w:sz w:val="24"/>
      <w:szCs w:val="24"/>
    </w:rPr>
  </w:style>
  <w:style w:type="character" w:customStyle="1" w:styleId="WW8Num5z0">
    <w:name w:val="WW8Num5z0"/>
    <w:qFormat/>
    <w:rsid w:val="00985C85"/>
    <w:rPr>
      <w:rFonts w:ascii="Wingdings" w:hAnsi="Wingdings" w:cs="Wingdings"/>
      <w:sz w:val="24"/>
      <w:szCs w:val="24"/>
    </w:rPr>
  </w:style>
  <w:style w:type="character" w:customStyle="1" w:styleId="WW8Num5z1">
    <w:name w:val="WW8Num5z1"/>
    <w:qFormat/>
    <w:rsid w:val="00985C85"/>
    <w:rPr>
      <w:rFonts w:ascii="Courier New" w:hAnsi="Courier New" w:cs="Courier New"/>
    </w:rPr>
  </w:style>
  <w:style w:type="character" w:customStyle="1" w:styleId="WW8Num5z3">
    <w:name w:val="WW8Num5z3"/>
    <w:qFormat/>
    <w:rsid w:val="00985C85"/>
    <w:rPr>
      <w:rFonts w:ascii="Symbol" w:hAnsi="Symbol" w:cs="Symbol"/>
    </w:rPr>
  </w:style>
  <w:style w:type="character" w:customStyle="1" w:styleId="WW8Num6z0">
    <w:name w:val="WW8Num6z0"/>
    <w:qFormat/>
    <w:rsid w:val="00985C85"/>
    <w:rPr>
      <w:rFonts w:cs="Times New Roman"/>
    </w:rPr>
  </w:style>
  <w:style w:type="character" w:customStyle="1" w:styleId="WW8Num7z0">
    <w:name w:val="WW8Num7z0"/>
    <w:qFormat/>
    <w:rsid w:val="00985C85"/>
    <w:rPr>
      <w:rFonts w:ascii="Wingdings" w:hAnsi="Wingdings" w:cs="Wingdings"/>
      <w:color w:val="000000"/>
      <w:sz w:val="24"/>
      <w:szCs w:val="24"/>
    </w:rPr>
  </w:style>
  <w:style w:type="character" w:customStyle="1" w:styleId="WW8Num7z1">
    <w:name w:val="WW8Num7z1"/>
    <w:qFormat/>
    <w:rsid w:val="00985C85"/>
    <w:rPr>
      <w:rFonts w:ascii="Courier New" w:hAnsi="Courier New" w:cs="Courier New"/>
    </w:rPr>
  </w:style>
  <w:style w:type="character" w:customStyle="1" w:styleId="WW8Num7z3">
    <w:name w:val="WW8Num7z3"/>
    <w:qFormat/>
    <w:rsid w:val="00985C85"/>
    <w:rPr>
      <w:rFonts w:ascii="Symbol" w:hAnsi="Symbol" w:cs="Symbol"/>
    </w:rPr>
  </w:style>
  <w:style w:type="character" w:customStyle="1" w:styleId="WW8Num8z0">
    <w:name w:val="WW8Num8z0"/>
    <w:qFormat/>
    <w:rsid w:val="00985C85"/>
    <w:rPr>
      <w:rFonts w:ascii="Wingdings" w:hAnsi="Wingdings" w:cs="Wingdings"/>
    </w:rPr>
  </w:style>
  <w:style w:type="character" w:customStyle="1" w:styleId="WW8Num8z1">
    <w:name w:val="WW8Num8z1"/>
    <w:qFormat/>
    <w:rsid w:val="00985C85"/>
    <w:rPr>
      <w:rFonts w:ascii="Courier New" w:hAnsi="Courier New" w:cs="Courier New"/>
    </w:rPr>
  </w:style>
  <w:style w:type="character" w:customStyle="1" w:styleId="WW8Num8z3">
    <w:name w:val="WW8Num8z3"/>
    <w:qFormat/>
    <w:rsid w:val="00985C85"/>
    <w:rPr>
      <w:rFonts w:ascii="Symbol" w:hAnsi="Symbol" w:cs="Symbol"/>
    </w:rPr>
  </w:style>
  <w:style w:type="character" w:customStyle="1" w:styleId="WW8Num9z0">
    <w:name w:val="WW8Num9z0"/>
    <w:qFormat/>
    <w:rsid w:val="00985C85"/>
    <w:rPr>
      <w:rFonts w:cs="Times New Roman"/>
      <w:sz w:val="24"/>
      <w:szCs w:val="24"/>
    </w:rPr>
  </w:style>
  <w:style w:type="character" w:customStyle="1" w:styleId="WW8Num10z0">
    <w:name w:val="WW8Num10z0"/>
    <w:qFormat/>
    <w:rsid w:val="00985C85"/>
    <w:rPr>
      <w:rFonts w:ascii="Wingdings" w:hAnsi="Wingdings" w:cs="Wingdings"/>
      <w:sz w:val="24"/>
      <w:szCs w:val="24"/>
    </w:rPr>
  </w:style>
  <w:style w:type="character" w:customStyle="1" w:styleId="WW8Num10z1">
    <w:name w:val="WW8Num10z1"/>
    <w:qFormat/>
    <w:rsid w:val="00985C85"/>
    <w:rPr>
      <w:rFonts w:ascii="Courier New" w:hAnsi="Courier New" w:cs="Courier New"/>
    </w:rPr>
  </w:style>
  <w:style w:type="character" w:customStyle="1" w:styleId="WW8Num10z3">
    <w:name w:val="WW8Num10z3"/>
    <w:qFormat/>
    <w:rsid w:val="00985C85"/>
    <w:rPr>
      <w:rFonts w:ascii="Symbol" w:hAnsi="Symbol" w:cs="Symbol"/>
    </w:rPr>
  </w:style>
  <w:style w:type="character" w:customStyle="1" w:styleId="StrongEmphasis">
    <w:name w:val="Strong Emphasis"/>
    <w:basedOn w:val="a0"/>
    <w:qFormat/>
    <w:rsid w:val="00985C85"/>
    <w:rPr>
      <w:rFonts w:cs="Times New Roman"/>
      <w:b/>
      <w:bCs/>
    </w:rPr>
  </w:style>
  <w:style w:type="character" w:customStyle="1" w:styleId="a3">
    <w:name w:val="Основной текст Знак"/>
    <w:basedOn w:val="a0"/>
    <w:qFormat/>
    <w:rsid w:val="00985C85"/>
    <w:rPr>
      <w:sz w:val="24"/>
      <w:szCs w:val="24"/>
      <w:lang w:val="ru-RU" w:bidi="ar-SA"/>
    </w:rPr>
  </w:style>
  <w:style w:type="paragraph" w:customStyle="1" w:styleId="Heading">
    <w:name w:val="Heading"/>
    <w:basedOn w:val="a"/>
    <w:next w:val="a4"/>
    <w:qFormat/>
    <w:rsid w:val="00985C85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a4">
    <w:name w:val="Body Text"/>
    <w:basedOn w:val="a"/>
    <w:rsid w:val="00985C85"/>
    <w:pPr>
      <w:suppressAutoHyphens/>
      <w:spacing w:after="120" w:line="240" w:lineRule="auto"/>
    </w:pPr>
    <w:rPr>
      <w:sz w:val="24"/>
      <w:szCs w:val="24"/>
    </w:rPr>
  </w:style>
  <w:style w:type="paragraph" w:styleId="a5">
    <w:name w:val="List"/>
    <w:basedOn w:val="a4"/>
    <w:rsid w:val="00985C85"/>
  </w:style>
  <w:style w:type="paragraph" w:customStyle="1" w:styleId="Caption">
    <w:name w:val="Caption"/>
    <w:basedOn w:val="a"/>
    <w:qFormat/>
    <w:rsid w:val="00985C85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rsid w:val="00985C85"/>
    <w:pPr>
      <w:suppressLineNumbers/>
    </w:pPr>
  </w:style>
  <w:style w:type="paragraph" w:styleId="a6">
    <w:name w:val="Normal (Web)"/>
    <w:basedOn w:val="a"/>
    <w:qFormat/>
    <w:rsid w:val="00985C85"/>
    <w:pPr>
      <w:spacing w:before="280" w:after="280" w:line="240" w:lineRule="auto"/>
    </w:pPr>
    <w:rPr>
      <w:sz w:val="24"/>
      <w:szCs w:val="24"/>
    </w:rPr>
  </w:style>
  <w:style w:type="paragraph" w:styleId="a7">
    <w:name w:val="List Paragraph"/>
    <w:basedOn w:val="a"/>
    <w:qFormat/>
    <w:rsid w:val="00985C85"/>
    <w:pPr>
      <w:ind w:left="720"/>
    </w:pPr>
  </w:style>
  <w:style w:type="paragraph" w:customStyle="1" w:styleId="1">
    <w:name w:val="Абзац списка1"/>
    <w:basedOn w:val="a"/>
    <w:qFormat/>
    <w:rsid w:val="00985C85"/>
    <w:pPr>
      <w:ind w:left="720"/>
    </w:pPr>
    <w:rPr>
      <w:rFonts w:ascii="Calibri" w:hAnsi="Calibri" w:cs="Calibri"/>
    </w:rPr>
  </w:style>
  <w:style w:type="paragraph" w:customStyle="1" w:styleId="TableContents">
    <w:name w:val="Table Contents"/>
    <w:basedOn w:val="a"/>
    <w:qFormat/>
    <w:rsid w:val="00985C85"/>
    <w:pPr>
      <w:suppressLineNumbers/>
    </w:pPr>
  </w:style>
  <w:style w:type="paragraph" w:customStyle="1" w:styleId="TableHeading">
    <w:name w:val="Table Heading"/>
    <w:basedOn w:val="TableContents"/>
    <w:qFormat/>
    <w:rsid w:val="00985C85"/>
    <w:pPr>
      <w:jc w:val="center"/>
    </w:pPr>
    <w:rPr>
      <w:b/>
      <w:bCs/>
    </w:rPr>
  </w:style>
  <w:style w:type="numbering" w:customStyle="1" w:styleId="WW8Num1">
    <w:name w:val="WW8Num1"/>
    <w:qFormat/>
    <w:rsid w:val="00985C85"/>
  </w:style>
  <w:style w:type="numbering" w:customStyle="1" w:styleId="WW8Num2">
    <w:name w:val="WW8Num2"/>
    <w:qFormat/>
    <w:rsid w:val="00985C85"/>
  </w:style>
  <w:style w:type="numbering" w:customStyle="1" w:styleId="WW8Num3">
    <w:name w:val="WW8Num3"/>
    <w:qFormat/>
    <w:rsid w:val="00985C85"/>
  </w:style>
  <w:style w:type="numbering" w:customStyle="1" w:styleId="WW8Num4">
    <w:name w:val="WW8Num4"/>
    <w:qFormat/>
    <w:rsid w:val="00985C85"/>
  </w:style>
  <w:style w:type="numbering" w:customStyle="1" w:styleId="WW8Num5">
    <w:name w:val="WW8Num5"/>
    <w:qFormat/>
    <w:rsid w:val="00985C85"/>
  </w:style>
  <w:style w:type="numbering" w:customStyle="1" w:styleId="WW8Num6">
    <w:name w:val="WW8Num6"/>
    <w:qFormat/>
    <w:rsid w:val="00985C85"/>
  </w:style>
  <w:style w:type="numbering" w:customStyle="1" w:styleId="WW8Num7">
    <w:name w:val="WW8Num7"/>
    <w:qFormat/>
    <w:rsid w:val="00985C85"/>
  </w:style>
  <w:style w:type="numbering" w:customStyle="1" w:styleId="WW8Num8">
    <w:name w:val="WW8Num8"/>
    <w:qFormat/>
    <w:rsid w:val="00985C85"/>
  </w:style>
  <w:style w:type="numbering" w:customStyle="1" w:styleId="WW8Num9">
    <w:name w:val="WW8Num9"/>
    <w:qFormat/>
    <w:rsid w:val="00985C85"/>
  </w:style>
  <w:style w:type="numbering" w:customStyle="1" w:styleId="WW8Num10">
    <w:name w:val="WW8Num10"/>
    <w:qFormat/>
    <w:rsid w:val="00985C8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12</Pages>
  <Words>4469</Words>
  <Characters>25477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Админ</cp:lastModifiedBy>
  <cp:revision>4</cp:revision>
  <dcterms:created xsi:type="dcterms:W3CDTF">2016-11-01T13:02:00Z</dcterms:created>
  <dcterms:modified xsi:type="dcterms:W3CDTF">2021-08-24T10:26:00Z</dcterms:modified>
  <dc:language>en-US</dc:language>
</cp:coreProperties>
</file>