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C0" w:rsidRDefault="007940C0" w:rsidP="007940C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noProof/>
          <w:color w:val="000000"/>
          <w:spacing w:val="2"/>
          <w:sz w:val="21"/>
          <w:szCs w:val="21"/>
        </w:rPr>
        <w:drawing>
          <wp:inline distT="0" distB="0" distL="0" distR="0">
            <wp:extent cx="1531620" cy="861060"/>
            <wp:effectExtent l="0" t="0" r="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C0" w:rsidRDefault="007940C0" w:rsidP="007940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РОССИЙСКАЯ ФЕДЕРАЦИЯ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ФЕДЕРАЛЬНЫЙ ЗАКОН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 гражданской обороне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30 декабря 2015 года)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proofErr w:type="gramStart"/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9 октября 2002 года N 123-ФЗ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194, 12.10.2002);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2004 года N 51-ФЗ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131, 23.06.2004);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188, 31.08.2004) (о порядке вступления в силу см. </w:t>
      </w:r>
      <w:hyperlink r:id="rId1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статью 155 Федерального закона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133, 23.06.2007);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25 ноября 2009 года N 267-ФЗ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226, 27.11.2009) (о порядке вступления в силу см. </w:t>
      </w:r>
      <w:hyperlink r:id="rId1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статью 15 Федерального закона от 25 ноября 2009 года N 267-ФЗ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168, 30.07.2010) (вступил в силу с 1 января 2011 года);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23 декабря 2010 года N 377-ФЗ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293, 27.12.2010) (вступил в силу с 1 февраля 2011 года);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proofErr w:type="gramStart"/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03.07.2013);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30.12.2013);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30.06.2015, N 0001201506300070);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30.12.2015, N 0001201512300106).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7940C0" w:rsidRDefault="007940C0" w:rsidP="007940C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Государственной Думой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26 декабря 1997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Одобрен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Советом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 января 1998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2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Федеральному закону от 12 февраля 1998 г. N 28-ФЗ "О гражданской обороне"</w:t>
        </w:r>
      </w:hyperlink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(преамбула в редакции, введенной в действие с 1 января 2005 года </w:t>
      </w:r>
      <w:hyperlink r:id="rId2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преамбуле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I. Общие положения (статьи с 1 по 4_1)</w:t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1. Основные понятия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11 июля 2015 года </w:t>
      </w:r>
      <w:hyperlink r:id="rId2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мероприятия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10 января 2014 года </w:t>
      </w:r>
      <w:hyperlink r:id="rId2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lastRenderedPageBreak/>
        <w:t>(Абзац дополнительно включен с 11 июля 2015 года </w:t>
      </w:r>
      <w:hyperlink r:id="rId2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11 июля 2015 года </w:t>
      </w:r>
      <w:hyperlink r:id="rId2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объекты;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10 января 2016 года </w:t>
      </w:r>
      <w:hyperlink r:id="rId2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10 января 2016 года </w:t>
      </w:r>
      <w:hyperlink r:id="rId2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(Статья в редакции, введенной в действие с 4 июля 2007 года </w:t>
      </w:r>
      <w:hyperlink r:id="rId3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2. Задачи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Основными задачами в области гражданской обороны являются: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подготовка населения в области гражданской обороны;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эвакуация населения, материальных и культурных ценностей в безопасные районы;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населению средств индивидуальной и коллективной защиты;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проведение мероприятий по световой маскировке и другим видам маскировки;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борьба с пожарами, возникшими при военных конфликтах или вследствие этих конфликтов;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обнаружение и обозначение районов, подвергшихся радиоактивному, химическому, биологическому или иному заражению;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санитарная обработка населения, обеззараживание зданий и сооружений, специальная обработка техники и территорий;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срочное восстановление функционирования необходимых коммунальных служб в военное время;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срочное захоронение трупов в военное время;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обеспечение постоянной готовности сил и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гр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ажданской обороны.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(Статья в редакции, введенной в действие с 11 июля 2015 года </w:t>
      </w:r>
      <w:hyperlink r:id="rId3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3. Правовое регулирование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11 июля 2015 года </w:t>
      </w:r>
      <w:hyperlink r:id="rId3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4. Принципы организации и ведения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с 1 января 2005 года - </w:t>
      </w:r>
      <w:hyperlink r:id="rId3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 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дополнен с 4 июля 2007 года </w:t>
      </w:r>
      <w:hyperlink r:id="rId3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3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дополнен с 4 июля 2007 года </w:t>
      </w:r>
      <w:hyperlink r:id="rId3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</w:t>
        </w:r>
        <w:proofErr w:type="gramEnd"/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 xml:space="preserve"> 2007 года N 103-ФЗ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4_1. Координация деятельности органов управления гражданской обороной и сил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федеральном уровне - орган повседневного управления (Национальный центр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управления в кризисных ситуациях),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находящийся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ведении федерального органа исполнительной власти, уполномоченного на решение задач в области гражданской обороны, в порядке, установленном Правительством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(Статья дополнительно включена с 10 января 2016 года </w:t>
      </w:r>
      <w:hyperlink r:id="rId4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hyperlink r:id="rId4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4_1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</w:t>
      </w:r>
    </w:p>
    <w:p w:rsidR="007940C0" w:rsidRDefault="007940C0" w:rsidP="007940C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Глава II. Полномочия органов государственной власти Российской Федерации в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областигражданской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обороны (статьи с 5 по 7)</w:t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5. Полномочия Президента Российской Федерации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Президент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определяет основные направления единой государственной политики в области гражданской обороны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(абзац дополнительно включен с 12 октября 2002 года </w:t>
      </w:r>
      <w:hyperlink r:id="rId4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9 октября 2002 года N 123-ФЗ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утверждает План гражданской обороны и защиты населения Российской Федерации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(абзац дополнен с 1 января 2005 года </w:t>
      </w:r>
      <w:hyperlink r:id="rId4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(абзац дополнен с 1 января 2005 года </w:t>
      </w:r>
      <w:hyperlink r:id="rId4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ы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абзац в редакции, введенной в действие с 1 января 2011 года </w:t>
      </w:r>
      <w:hyperlink r:id="rId4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дополнен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 с 1 февраля 2011 года </w:t>
      </w:r>
      <w:hyperlink r:id="rId4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23 декабря 2010 года N 377-ФЗ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осуществляет иные полномочия в области гражданской обороны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6. Полномочия Правительства Российской Федерации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Правительство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обеспечивает проведение единой государственной политики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 организацией и ведением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издает нормативные правовые акты в области гражданской обороны и организует разработку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проектов федеральных законов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определяет порядок отнесения территорий к группам по гражданской обороне в зависимости от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количества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определяет порядок эвакуации населения, материальных и культурных ценностей в безопасные районы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(абзац дополнительно включен с 12 октября 2002 года </w:t>
      </w:r>
      <w:hyperlink r:id="rId4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9 октября 2002 года N 123-ФЗ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t>;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определяет порядок подготовки населения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12 октября 2002 года </w:t>
      </w:r>
      <w:hyperlink r:id="rId5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9 октября 2002 года N 123-ФЗ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, в редакции, введенной в действие с 4 июля 2007 года </w:t>
      </w:r>
      <w:hyperlink r:id="rId5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в редакции, введенной в действие с 11 июля 2015 года </w:t>
      </w:r>
      <w:hyperlink r:id="rId5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определяет порядок приведения в готовность гражданской обороны;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10 января 2016 года </w:t>
      </w:r>
      <w:hyperlink r:id="rId5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Абзац девятый предыдущей редакции с 10 января 2016 года считается соответственно абзацем десятым настоящей редакции - </w:t>
      </w:r>
      <w:hyperlink r:id="rId5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30 декабря 2015 года N 448-ФЗ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 Полномочия федеральных органов исполнительной власти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(абзац в редакции, введенной в действие с 1 января 2005 года </w:t>
      </w:r>
      <w:hyperlink r:id="rId5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</w:t>
        </w:r>
        <w:proofErr w:type="gramEnd"/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, в редакции, введенной в действие с 4 июля 2007 года </w:t>
      </w:r>
      <w:hyperlink r:id="rId5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4 июля 2007 года </w:t>
      </w:r>
      <w:hyperlink r:id="rId5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в редакции, введенной в действие с 10 января 2014 года </w:t>
      </w:r>
      <w:hyperlink r:id="rId5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(абзац в редакции, введенной в действие с 4 июля 2007 года </w:t>
      </w:r>
      <w:hyperlink r:id="rId6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14 июля 2013 года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6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11 июля 2015 года </w:t>
      </w:r>
      <w:hyperlink r:id="rId6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7</w:t>
        </w:r>
      </w:hyperlink>
    </w:p>
    <w:p w:rsidR="007940C0" w:rsidRDefault="007940C0" w:rsidP="007940C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Глава III. Полномочия органов исполнительной власти субъектов Российской Федерации,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органовместного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самоуправления, организаций,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праваи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обязанности граждан Российской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Федерациив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области гражданской обороны (статьи с 8 по 10)</w:t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Органы исполнительной власти субъектов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пределах своих полномочий создают и поддерживают в состоянии готовности силы и средства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10 января 2014 года </w:t>
      </w:r>
      <w:hyperlink r:id="rId6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организуют подготовку населения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4 июля 2007 года </w:t>
      </w:r>
      <w:hyperlink r:id="rId6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 в редакции, введенной в действие с 11 июля 2015 года </w:t>
      </w:r>
      <w:hyperlink r:id="rId6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 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защитные сооружения и другие объекты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14 июля 2013 года </w:t>
      </w:r>
      <w:hyperlink r:id="rId6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в редакции, введенной в действие с 11 июля 2015 года </w:t>
      </w:r>
      <w:hyperlink r:id="rId6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планируют мероприятия по поддержанию устойчивого функционирования организаций в военное время;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14 июля 2013 года </w:t>
      </w:r>
      <w:hyperlink r:id="rId7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7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определяют перечень организаций, обеспечивающих выполнение мероприятий регионального уровня по гражданской обороне.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11 июля 2015 года </w:t>
      </w:r>
      <w:hyperlink r:id="rId7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Органы местного самоуправления самостоятельно в пределах границ муниципальных образований: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проводят подготовку населения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4 июля 2007 года </w:t>
      </w:r>
      <w:hyperlink r:id="rId7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7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 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защитные сооружения и другие объекты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14 июля 2013 года </w:t>
      </w:r>
      <w:hyperlink r:id="rId7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7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проводят мероприятия по подготовке к эвакуации населения, материальных и культурных ценностей в безопасные районы;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проводят первоочередные мероприятия по поддержанию устойчивого функционирования организаций в военное время;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14 июля 2013 года </w:t>
      </w:r>
      <w:hyperlink r:id="rId7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7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10 января 2014 года </w:t>
      </w:r>
      <w:hyperlink r:id="rId7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определяют перечень организаций, обеспечивающих выполнение мероприятий местного уровня по гражданской обороне.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дополнительно включен с 11 июля 2015 года </w:t>
      </w:r>
      <w:hyperlink r:id="rId8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(Статья в редакции, введенной в действие с 1 января 2005 года </w:t>
      </w:r>
      <w:hyperlink r:id="rId8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9. Полномочия организаций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планируют и организуют проведение мероприятий по гражданской обороне;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проводят мероприятия по поддержанию своего устойчивого функционирования в военное время;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осуществляют подготовку своих работников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4 июля 2007 года </w:t>
      </w:r>
      <w:hyperlink r:id="rId8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8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 с 10 января 2014 года - </w:t>
      </w:r>
      <w:hyperlink r:id="rId8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28 декабря 2013 года N 404-ФЗ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радиационно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опасные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ядерно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10 января 2014 года </w:t>
      </w:r>
      <w:hyperlink r:id="rId8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радиационно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опасные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ядерно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дополнительно включен с 10 января 2014 года </w:t>
      </w:r>
      <w:hyperlink r:id="rId8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10. Права и обязанности граждан Российской Федерации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проходят подготовку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 с 4 июля 2007 года </w:t>
      </w:r>
      <w:hyperlink r:id="rId8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11 июля 2015 года </w:t>
      </w:r>
      <w:hyperlink r:id="rId9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29 июня 2015 года N 171-ФЗ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принимают участие в проведении других мероприятий по гражданской обороне;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оказывают содействие органам государственной власти и организациям в решении задач в области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гражданской обороны.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IV. Руководство гражданской обороной (статьи с 11 по 14)</w:t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 Руководство гражданской обороной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Руководство гражданской обороной в Российской Федерации осуществляет Правительство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1_1.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дополнительно включен с 1 января 2005 года </w:t>
      </w:r>
      <w:hyperlink r:id="rId9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Руководство гражданской обороной в федеральных органах исполнительной власти и организациях осуществляют их руководители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в редакции, введенной в действие с 1 января 2005 года </w:t>
      </w:r>
      <w:hyperlink r:id="rId9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я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пункт в редакции, введенной в действие с 1 января 2005 года </w:t>
      </w:r>
      <w:hyperlink r:id="rId9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в редакции, введенной в действие с 1 января 2005 года </w:t>
      </w:r>
      <w:hyperlink r:id="rId9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, дополнен с 4 июля 2007 года </w:t>
      </w:r>
      <w:hyperlink r:id="rId9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</w:t>
        </w:r>
        <w:proofErr w:type="gramEnd"/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 xml:space="preserve"> июня 2007 года N 103-ФЗ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Пункт утратил силу с 1 января 2005 года - </w:t>
      </w:r>
      <w:hyperlink r:id="rId9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12. Органы, осуществляющие управление гражданской обороной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Органами, осуществляющими управление гражданской обороной,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федеральный орган исполнительной власти, уполномоченный на решение задач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субъектам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абзац в редакции, введенной в действие с 1 января 2011 года </w:t>
      </w:r>
      <w:hyperlink r:id="rId9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персонала, за исключением лиц, назначаемых на должность и освобождаемых от должности Президентом Российской Федераци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абзац в редакции, введенной в действие с 1 января 2011 года </w:t>
      </w:r>
      <w:hyperlink r:id="rId10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(Подпункт в редакции, введенной в действие с 10 января 2016 года </w:t>
      </w:r>
      <w:hyperlink r:id="rId10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(Статья в редакции, введенной в действие с 1 января 2005 года </w:t>
      </w:r>
      <w:hyperlink r:id="rId10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12</w:t>
        </w:r>
      </w:hyperlink>
      <w:proofErr w:type="gramEnd"/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(статья в редакции, введенной в действие с 1 января 2005 года </w:t>
      </w:r>
      <w:hyperlink r:id="rId10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</w:t>
        </w:r>
        <w:proofErr w:type="gramEnd"/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 xml:space="preserve"> 13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14. Службы гражданской обороны (утратила силу с 01.01.2005)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(статья утратила силу с 1 января 2005 года - </w:t>
      </w:r>
      <w:hyperlink r:id="rId10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14</w:t>
        </w:r>
      </w:hyperlink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7940C0" w:rsidRDefault="007940C0" w:rsidP="007940C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V. Силы гражданской обороны (статьи с 15 по 17)</w:t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15. Силы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1 января 2011 года </w:t>
      </w:r>
      <w:hyperlink r:id="rId10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10 января 2014 года </w:t>
      </w:r>
      <w:hyperlink r:id="rId10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 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дополнительно включен с 10 января 2014 года </w:t>
      </w:r>
      <w:hyperlink r:id="rId11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дополнительно включен с 10 января 2014 года </w:t>
      </w:r>
      <w:hyperlink r:id="rId11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специальная техника, а также боевое ручное стрелковое и холодное оружие.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пункт дополнен с 1 февраля 2011 года </w:t>
      </w:r>
      <w:hyperlink r:id="rId11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23 декабря 2010 года N 377-ФЗ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требующих проведения аварийно-спасательных и других неотложных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(Статья в редакции, введенной в действие с 1 января 2011 года </w:t>
      </w:r>
      <w:hyperlink r:id="rId11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17. Гражданские организации гражданской обороны (утратила силу с 01.01.2005)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(статья утратила силу с 1 января 2005 года - </w:t>
      </w:r>
      <w:hyperlink r:id="rId11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22 августа 2004 года N 122-ФЗ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VI. Заключительные положения (статьи с 18 по 20)</w:t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18. Финансирование мероприятий по гражданской обороне и защите населения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в редакции, введенной в действие с 1 января 2011 года </w:t>
      </w:r>
      <w:hyperlink r:id="rId11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 xml:space="preserve">Федеральным законом от 27 июля 2010 года N </w:t>
        </w:r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Обеспечение мероприятий по гражданской обороне, проводимых организациями, осуществляется за счет средств организаций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дополнительно включен с 4 июля 2007 года </w:t>
      </w:r>
      <w:hyperlink r:id="rId11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19 июня 2007 года N 103-ФЗ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(Статья в редакции, введенной в действие с 1 января 2005 года </w:t>
      </w:r>
      <w:hyperlink r:id="rId12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19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20. Вступление в силу настоящего Федерального закона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Настоящий Федеральный закон вступает в силу со дня его официального опубликования.</w:t>
      </w:r>
    </w:p>
    <w:p w:rsidR="007940C0" w:rsidRDefault="007940C0" w:rsidP="007940C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940C0" w:rsidRDefault="007940C0" w:rsidP="007940C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p w:rsidR="00E237B3" w:rsidRPr="004656D5" w:rsidRDefault="00E237B3" w:rsidP="004656D5"/>
    <w:sectPr w:rsidR="00E237B3" w:rsidRPr="004656D5" w:rsidSect="00F03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0C"/>
    <w:multiLevelType w:val="multilevel"/>
    <w:tmpl w:val="CC5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4161B"/>
    <w:multiLevelType w:val="multilevel"/>
    <w:tmpl w:val="5B6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F7FB1"/>
    <w:rsid w:val="00185708"/>
    <w:rsid w:val="00251E3C"/>
    <w:rsid w:val="00441604"/>
    <w:rsid w:val="00457B20"/>
    <w:rsid w:val="004656D5"/>
    <w:rsid w:val="005A6FFA"/>
    <w:rsid w:val="00781480"/>
    <w:rsid w:val="007940C0"/>
    <w:rsid w:val="008F5CD5"/>
    <w:rsid w:val="00AB21CE"/>
    <w:rsid w:val="00B42666"/>
    <w:rsid w:val="00B5565C"/>
    <w:rsid w:val="00E237B3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84389" TargetMode="External"/><Relationship Id="rId117" Type="http://schemas.openxmlformats.org/officeDocument/2006/relationships/hyperlink" Target="http://docs.cntd.ru/document/542625304" TargetMode="External"/><Relationship Id="rId21" Type="http://schemas.openxmlformats.org/officeDocument/2006/relationships/hyperlink" Target="http://docs.cntd.ru/document/542625304" TargetMode="External"/><Relationship Id="rId42" Type="http://schemas.openxmlformats.org/officeDocument/2006/relationships/hyperlink" Target="http://docs.cntd.ru/document/542625304" TargetMode="External"/><Relationship Id="rId47" Type="http://schemas.openxmlformats.org/officeDocument/2006/relationships/hyperlink" Target="http://docs.cntd.ru/document/902252995" TargetMode="External"/><Relationship Id="rId63" Type="http://schemas.openxmlformats.org/officeDocument/2006/relationships/hyperlink" Target="http://docs.cntd.ru/document/420284389" TargetMode="External"/><Relationship Id="rId68" Type="http://schemas.openxmlformats.org/officeDocument/2006/relationships/hyperlink" Target="http://docs.cntd.ru/document/499030015" TargetMode="External"/><Relationship Id="rId84" Type="http://schemas.openxmlformats.org/officeDocument/2006/relationships/hyperlink" Target="http://docs.cntd.ru/document/420284389" TargetMode="External"/><Relationship Id="rId89" Type="http://schemas.openxmlformats.org/officeDocument/2006/relationships/hyperlink" Target="http://docs.cntd.ru/document/902047786" TargetMode="External"/><Relationship Id="rId112" Type="http://schemas.openxmlformats.org/officeDocument/2006/relationships/hyperlink" Target="http://docs.cntd.ru/document/542625304" TargetMode="External"/><Relationship Id="rId16" Type="http://schemas.openxmlformats.org/officeDocument/2006/relationships/hyperlink" Target="http://docs.cntd.ru/document/902252995" TargetMode="External"/><Relationship Id="rId107" Type="http://schemas.openxmlformats.org/officeDocument/2006/relationships/hyperlink" Target="http://docs.cntd.ru/document/542625304" TargetMode="External"/><Relationship Id="rId11" Type="http://schemas.openxmlformats.org/officeDocument/2006/relationships/hyperlink" Target="http://docs.cntd.ru/document/901907297" TargetMode="External"/><Relationship Id="rId32" Type="http://schemas.openxmlformats.org/officeDocument/2006/relationships/hyperlink" Target="http://docs.cntd.ru/document/420284389" TargetMode="External"/><Relationship Id="rId37" Type="http://schemas.openxmlformats.org/officeDocument/2006/relationships/hyperlink" Target="http://docs.cntd.ru/document/902047786" TargetMode="External"/><Relationship Id="rId53" Type="http://schemas.openxmlformats.org/officeDocument/2006/relationships/hyperlink" Target="http://docs.cntd.ru/document/420327063" TargetMode="External"/><Relationship Id="rId58" Type="http://schemas.openxmlformats.org/officeDocument/2006/relationships/hyperlink" Target="http://docs.cntd.ru/document/902047786" TargetMode="External"/><Relationship Id="rId74" Type="http://schemas.openxmlformats.org/officeDocument/2006/relationships/hyperlink" Target="http://docs.cntd.ru/document/420284389" TargetMode="External"/><Relationship Id="rId79" Type="http://schemas.openxmlformats.org/officeDocument/2006/relationships/hyperlink" Target="http://docs.cntd.ru/document/499067420" TargetMode="External"/><Relationship Id="rId102" Type="http://schemas.openxmlformats.org/officeDocument/2006/relationships/hyperlink" Target="http://docs.cntd.ru/document/901907297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499030015" TargetMode="External"/><Relationship Id="rId82" Type="http://schemas.openxmlformats.org/officeDocument/2006/relationships/hyperlink" Target="http://docs.cntd.ru/document/542625304" TargetMode="External"/><Relationship Id="rId90" Type="http://schemas.openxmlformats.org/officeDocument/2006/relationships/hyperlink" Target="http://docs.cntd.ru/document/420284389" TargetMode="External"/><Relationship Id="rId95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420284389" TargetMode="External"/><Relationship Id="rId14" Type="http://schemas.openxmlformats.org/officeDocument/2006/relationships/hyperlink" Target="http://docs.cntd.ru/document/902187038" TargetMode="External"/><Relationship Id="rId22" Type="http://schemas.openxmlformats.org/officeDocument/2006/relationships/hyperlink" Target="http://docs.cntd.ru/document/901907297" TargetMode="External"/><Relationship Id="rId27" Type="http://schemas.openxmlformats.org/officeDocument/2006/relationships/hyperlink" Target="http://docs.cntd.ru/document/420284389" TargetMode="External"/><Relationship Id="rId30" Type="http://schemas.openxmlformats.org/officeDocument/2006/relationships/hyperlink" Target="http://docs.cntd.ru/document/902047786" TargetMode="External"/><Relationship Id="rId35" Type="http://schemas.openxmlformats.org/officeDocument/2006/relationships/hyperlink" Target="http://docs.cntd.ru/document/542625304" TargetMode="External"/><Relationship Id="rId43" Type="http://schemas.openxmlformats.org/officeDocument/2006/relationships/hyperlink" Target="http://docs.cntd.ru/document/901829128" TargetMode="External"/><Relationship Id="rId48" Type="http://schemas.openxmlformats.org/officeDocument/2006/relationships/hyperlink" Target="http://docs.cntd.ru/document/542625304" TargetMode="External"/><Relationship Id="rId56" Type="http://schemas.openxmlformats.org/officeDocument/2006/relationships/hyperlink" Target="http://docs.cntd.ru/document/901907297" TargetMode="External"/><Relationship Id="rId64" Type="http://schemas.openxmlformats.org/officeDocument/2006/relationships/hyperlink" Target="http://docs.cntd.ru/document/542625304" TargetMode="External"/><Relationship Id="rId69" Type="http://schemas.openxmlformats.org/officeDocument/2006/relationships/hyperlink" Target="http://docs.cntd.ru/document/420284389" TargetMode="External"/><Relationship Id="rId77" Type="http://schemas.openxmlformats.org/officeDocument/2006/relationships/hyperlink" Target="http://docs.cntd.ru/document/499030015" TargetMode="External"/><Relationship Id="rId100" Type="http://schemas.openxmlformats.org/officeDocument/2006/relationships/hyperlink" Target="http://docs.cntd.ru/document/902228097" TargetMode="External"/><Relationship Id="rId105" Type="http://schemas.openxmlformats.org/officeDocument/2006/relationships/hyperlink" Target="http://docs.cntd.ru/document/542625304" TargetMode="External"/><Relationship Id="rId113" Type="http://schemas.openxmlformats.org/officeDocument/2006/relationships/hyperlink" Target="http://docs.cntd.ru/document/902252995" TargetMode="External"/><Relationship Id="rId118" Type="http://schemas.openxmlformats.org/officeDocument/2006/relationships/hyperlink" Target="http://docs.cntd.ru/document/902228097" TargetMode="External"/><Relationship Id="rId8" Type="http://schemas.openxmlformats.org/officeDocument/2006/relationships/hyperlink" Target="http://docs.cntd.ru/document/901829128" TargetMode="External"/><Relationship Id="rId51" Type="http://schemas.openxmlformats.org/officeDocument/2006/relationships/hyperlink" Target="http://docs.cntd.ru/document/902047786" TargetMode="External"/><Relationship Id="rId72" Type="http://schemas.openxmlformats.org/officeDocument/2006/relationships/hyperlink" Target="http://docs.cntd.ru/document/420284389" TargetMode="External"/><Relationship Id="rId80" Type="http://schemas.openxmlformats.org/officeDocument/2006/relationships/hyperlink" Target="http://docs.cntd.ru/document/420284389" TargetMode="External"/><Relationship Id="rId85" Type="http://schemas.openxmlformats.org/officeDocument/2006/relationships/hyperlink" Target="http://docs.cntd.ru/document/499067420" TargetMode="External"/><Relationship Id="rId93" Type="http://schemas.openxmlformats.org/officeDocument/2006/relationships/hyperlink" Target="http://docs.cntd.ru/document/901907297" TargetMode="External"/><Relationship Id="rId98" Type="http://schemas.openxmlformats.org/officeDocument/2006/relationships/hyperlink" Target="http://docs.cntd.ru/document/542625304" TargetMode="External"/><Relationship Id="rId121" Type="http://schemas.openxmlformats.org/officeDocument/2006/relationships/hyperlink" Target="http://docs.cntd.ru/document/542625304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047786" TargetMode="External"/><Relationship Id="rId17" Type="http://schemas.openxmlformats.org/officeDocument/2006/relationships/hyperlink" Target="http://docs.cntd.ru/document/499030015" TargetMode="External"/><Relationship Id="rId25" Type="http://schemas.openxmlformats.org/officeDocument/2006/relationships/hyperlink" Target="http://docs.cntd.ru/document/499067420" TargetMode="External"/><Relationship Id="rId33" Type="http://schemas.openxmlformats.org/officeDocument/2006/relationships/hyperlink" Target="http://docs.cntd.ru/document/542625304" TargetMode="External"/><Relationship Id="rId38" Type="http://schemas.openxmlformats.org/officeDocument/2006/relationships/hyperlink" Target="http://docs.cntd.ru/document/420284389" TargetMode="External"/><Relationship Id="rId46" Type="http://schemas.openxmlformats.org/officeDocument/2006/relationships/hyperlink" Target="http://docs.cntd.ru/document/902228097" TargetMode="External"/><Relationship Id="rId59" Type="http://schemas.openxmlformats.org/officeDocument/2006/relationships/hyperlink" Target="http://docs.cntd.ru/document/499067420" TargetMode="External"/><Relationship Id="rId67" Type="http://schemas.openxmlformats.org/officeDocument/2006/relationships/hyperlink" Target="http://docs.cntd.ru/document/420284389" TargetMode="External"/><Relationship Id="rId103" Type="http://schemas.openxmlformats.org/officeDocument/2006/relationships/hyperlink" Target="http://docs.cntd.ru/document/542625304" TargetMode="External"/><Relationship Id="rId108" Type="http://schemas.openxmlformats.org/officeDocument/2006/relationships/hyperlink" Target="http://docs.cntd.ru/document/902228097" TargetMode="External"/><Relationship Id="rId116" Type="http://schemas.openxmlformats.org/officeDocument/2006/relationships/hyperlink" Target="http://docs.cntd.ru/document/901907297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docs.cntd.ru/document/420327063" TargetMode="External"/><Relationship Id="rId41" Type="http://schemas.openxmlformats.org/officeDocument/2006/relationships/hyperlink" Target="http://docs.cntd.ru/document/420327063" TargetMode="External"/><Relationship Id="rId54" Type="http://schemas.openxmlformats.org/officeDocument/2006/relationships/hyperlink" Target="http://docs.cntd.ru/document/420327063" TargetMode="External"/><Relationship Id="rId62" Type="http://schemas.openxmlformats.org/officeDocument/2006/relationships/hyperlink" Target="http://docs.cntd.ru/document/420284389" TargetMode="External"/><Relationship Id="rId70" Type="http://schemas.openxmlformats.org/officeDocument/2006/relationships/hyperlink" Target="http://docs.cntd.ru/document/499030015" TargetMode="External"/><Relationship Id="rId75" Type="http://schemas.openxmlformats.org/officeDocument/2006/relationships/hyperlink" Target="http://docs.cntd.ru/document/499030015" TargetMode="External"/><Relationship Id="rId83" Type="http://schemas.openxmlformats.org/officeDocument/2006/relationships/hyperlink" Target="http://docs.cntd.ru/document/902047786" TargetMode="External"/><Relationship Id="rId88" Type="http://schemas.openxmlformats.org/officeDocument/2006/relationships/hyperlink" Target="http://docs.cntd.ru/document/542625304" TargetMode="External"/><Relationship Id="rId91" Type="http://schemas.openxmlformats.org/officeDocument/2006/relationships/hyperlink" Target="http://docs.cntd.ru/document/542625304" TargetMode="External"/><Relationship Id="rId96" Type="http://schemas.openxmlformats.org/officeDocument/2006/relationships/hyperlink" Target="http://docs.cntd.ru/document/902047786" TargetMode="External"/><Relationship Id="rId111" Type="http://schemas.openxmlformats.org/officeDocument/2006/relationships/hyperlink" Target="http://docs.cntd.ru/document/4990674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2228097" TargetMode="External"/><Relationship Id="rId23" Type="http://schemas.openxmlformats.org/officeDocument/2006/relationships/hyperlink" Target="http://docs.cntd.ru/document/542625304" TargetMode="External"/><Relationship Id="rId28" Type="http://schemas.openxmlformats.org/officeDocument/2006/relationships/hyperlink" Target="http://docs.cntd.ru/document/420327063" TargetMode="External"/><Relationship Id="rId36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1829128" TargetMode="External"/><Relationship Id="rId57" Type="http://schemas.openxmlformats.org/officeDocument/2006/relationships/hyperlink" Target="http://docs.cntd.ru/document/902047786" TargetMode="External"/><Relationship Id="rId106" Type="http://schemas.openxmlformats.org/officeDocument/2006/relationships/hyperlink" Target="http://docs.cntd.ru/document/901907297" TargetMode="External"/><Relationship Id="rId114" Type="http://schemas.openxmlformats.org/officeDocument/2006/relationships/hyperlink" Target="http://docs.cntd.ru/document/902228097" TargetMode="External"/><Relationship Id="rId119" Type="http://schemas.openxmlformats.org/officeDocument/2006/relationships/hyperlink" Target="http://docs.cntd.ru/document/902047786" TargetMode="External"/><Relationship Id="rId10" Type="http://schemas.openxmlformats.org/officeDocument/2006/relationships/hyperlink" Target="http://docs.cntd.ru/document/901907297" TargetMode="External"/><Relationship Id="rId31" Type="http://schemas.openxmlformats.org/officeDocument/2006/relationships/hyperlink" Target="http://docs.cntd.ru/document/542625304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420284389" TargetMode="External"/><Relationship Id="rId60" Type="http://schemas.openxmlformats.org/officeDocument/2006/relationships/hyperlink" Target="http://docs.cntd.ru/document/902047786" TargetMode="External"/><Relationship Id="rId65" Type="http://schemas.openxmlformats.org/officeDocument/2006/relationships/hyperlink" Target="http://docs.cntd.ru/document/499067420" TargetMode="External"/><Relationship Id="rId73" Type="http://schemas.openxmlformats.org/officeDocument/2006/relationships/hyperlink" Target="http://docs.cntd.ru/document/902047786" TargetMode="External"/><Relationship Id="rId78" Type="http://schemas.openxmlformats.org/officeDocument/2006/relationships/hyperlink" Target="http://docs.cntd.ru/document/420284389" TargetMode="External"/><Relationship Id="rId81" Type="http://schemas.openxmlformats.org/officeDocument/2006/relationships/hyperlink" Target="http://docs.cntd.ru/document/901907297" TargetMode="External"/><Relationship Id="rId86" Type="http://schemas.openxmlformats.org/officeDocument/2006/relationships/hyperlink" Target="http://docs.cntd.ru/document/499067420" TargetMode="External"/><Relationship Id="rId94" Type="http://schemas.openxmlformats.org/officeDocument/2006/relationships/hyperlink" Target="http://docs.cntd.ru/document/901907297" TargetMode="External"/><Relationship Id="rId99" Type="http://schemas.openxmlformats.org/officeDocument/2006/relationships/hyperlink" Target="http://docs.cntd.ru/document/902228097" TargetMode="External"/><Relationship Id="rId101" Type="http://schemas.openxmlformats.org/officeDocument/2006/relationships/hyperlink" Target="http://docs.cntd.ru/document/420327063" TargetMode="External"/><Relationship Id="rId122" Type="http://schemas.openxmlformats.org/officeDocument/2006/relationships/hyperlink" Target="http://docs.cntd.ru/document/5426253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00531" TargetMode="External"/><Relationship Id="rId13" Type="http://schemas.openxmlformats.org/officeDocument/2006/relationships/hyperlink" Target="http://docs.cntd.ru/document/902187038" TargetMode="External"/><Relationship Id="rId18" Type="http://schemas.openxmlformats.org/officeDocument/2006/relationships/hyperlink" Target="http://docs.cntd.ru/document/499067420" TargetMode="External"/><Relationship Id="rId39" Type="http://schemas.openxmlformats.org/officeDocument/2006/relationships/hyperlink" Target="http://docs.cntd.ru/document/902047786" TargetMode="External"/><Relationship Id="rId109" Type="http://schemas.openxmlformats.org/officeDocument/2006/relationships/hyperlink" Target="http://docs.cntd.ru/document/499067420" TargetMode="External"/><Relationship Id="rId34" Type="http://schemas.openxmlformats.org/officeDocument/2006/relationships/hyperlink" Target="http://docs.cntd.ru/document/420284389" TargetMode="External"/><Relationship Id="rId50" Type="http://schemas.openxmlformats.org/officeDocument/2006/relationships/hyperlink" Target="http://docs.cntd.ru/document/901829128" TargetMode="External"/><Relationship Id="rId55" Type="http://schemas.openxmlformats.org/officeDocument/2006/relationships/hyperlink" Target="http://docs.cntd.ru/document/542625304" TargetMode="External"/><Relationship Id="rId76" Type="http://schemas.openxmlformats.org/officeDocument/2006/relationships/hyperlink" Target="http://docs.cntd.ru/document/420284389" TargetMode="External"/><Relationship Id="rId97" Type="http://schemas.openxmlformats.org/officeDocument/2006/relationships/hyperlink" Target="http://docs.cntd.ru/document/901907297" TargetMode="External"/><Relationship Id="rId104" Type="http://schemas.openxmlformats.org/officeDocument/2006/relationships/hyperlink" Target="http://docs.cntd.ru/document/901907297" TargetMode="External"/><Relationship Id="rId120" Type="http://schemas.openxmlformats.org/officeDocument/2006/relationships/hyperlink" Target="http://docs.cntd.ru/document/90190729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ocs.cntd.ru/document/420284389" TargetMode="External"/><Relationship Id="rId92" Type="http://schemas.openxmlformats.org/officeDocument/2006/relationships/hyperlink" Target="http://docs.cntd.ru/document/9019072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20327063" TargetMode="External"/><Relationship Id="rId24" Type="http://schemas.openxmlformats.org/officeDocument/2006/relationships/hyperlink" Target="http://docs.cntd.ru/document/420284389" TargetMode="External"/><Relationship Id="rId40" Type="http://schemas.openxmlformats.org/officeDocument/2006/relationships/hyperlink" Target="http://docs.cntd.ru/document/542625304" TargetMode="External"/><Relationship Id="rId45" Type="http://schemas.openxmlformats.org/officeDocument/2006/relationships/hyperlink" Target="http://docs.cntd.ru/document/901907297" TargetMode="External"/><Relationship Id="rId66" Type="http://schemas.openxmlformats.org/officeDocument/2006/relationships/hyperlink" Target="http://docs.cntd.ru/document/902047786" TargetMode="External"/><Relationship Id="rId87" Type="http://schemas.openxmlformats.org/officeDocument/2006/relationships/hyperlink" Target="http://docs.cntd.ru/document/499067420" TargetMode="External"/><Relationship Id="rId110" Type="http://schemas.openxmlformats.org/officeDocument/2006/relationships/hyperlink" Target="http://docs.cntd.ru/document/499067420" TargetMode="External"/><Relationship Id="rId115" Type="http://schemas.openxmlformats.org/officeDocument/2006/relationships/hyperlink" Target="http://docs.cntd.ru/document/542625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A162-E341-4EF2-8E82-CCF6A29D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2019-08-16T08:54:00Z</dcterms:created>
  <dcterms:modified xsi:type="dcterms:W3CDTF">2019-08-16T08:54:00Z</dcterms:modified>
</cp:coreProperties>
</file>