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D2" w:rsidRDefault="000663D2" w:rsidP="000663D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Об утверждении Норм пожарной безопасности "Обучение мерам пожарной безопасности работников организаций" (с изменениями на 22 июня 2010 года)</w:t>
      </w:r>
    </w:p>
    <w:p w:rsidR="000663D2" w:rsidRDefault="000663D2" w:rsidP="000663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МИНИСТЕРСТВО РОССИЙСКОЙ ФЕДЕРАЦИИ ПО ДЕЛАМ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ГРАЖДАНСКОЙ ОБОРОНЫ, ЧРЕЗВЫЧАЙНЫМ СИТУАЦИЯМ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 ЛИКВИДАЦИИ ПОСЛЕДСТВИЙ СТИХИЙНЫХ БЕДСТВИЙ</w:t>
      </w:r>
    </w:p>
    <w:p w:rsidR="000663D2" w:rsidRDefault="000663D2" w:rsidP="000663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ПРИКАЗ</w:t>
      </w:r>
    </w:p>
    <w:p w:rsidR="000663D2" w:rsidRDefault="000663D2" w:rsidP="000663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от 12 декабря 2007 года N 645</w:t>
      </w:r>
    </w:p>
    <w:p w:rsidR="000663D2" w:rsidRDefault="000663D2" w:rsidP="000663D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Об утверждении Норм пожарной безопасности "Обучение мерам пожарной безопасности работников организаций"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22 июня 2010 года)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Документ с изменениями, внесенными: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приказом МЧС России от 27 января 2009 года N 35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(Российская газета, N 48, 20.03.2009);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приказом МЧС России от 22 июня 2010 года N 289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(Бюллетень нормативных актов федеральных органов исполнительной власти, N 32, 09.08.2010).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1994, N 35, ст.3649; 1995, N 35, ст.3503; 1996, N 17, ст.1911; 1998, N 4, ст.430; 2000, N 46, ст.4537; 2001, N 33, ст.3413; 2002, N 1, ст.2; N 30, ст.3033; 2003, N 2, ст.167; 2004, N 19, ст.1839; N 27, ст.2711; N 35, ст.3607; 2005, N 14, ст.1212; N 19, ст.1752; 2006, N 6, ст.636; N 44, ст.4537; N 45, ст.4640; N 50, ст.5279; N 52, ст.5498; 2007, N 43, ст.5084), </w:t>
      </w:r>
      <w:hyperlink r:id="rId1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Указом Президента Российской Федерации от 11 июля 2004 года N 868 "Вопросы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(Собрание законодательства Российской Федерации, 2004, N 28, ст.2882)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приказываю: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Утвердить прилагаемые Нормы пожарной безопасности "Обучение мерам пожарной безопасности работников организаций".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Министр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С.К.Шойгу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Зарегистрировано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Министерстве юстиции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21 января 2008 года,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регистрационный N 10938</w:t>
      </w:r>
    </w:p>
    <w:p w:rsidR="000663D2" w:rsidRDefault="000663D2" w:rsidP="000663D2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Приложение. Нормы пожарной безопасности "Обучение мерам пожарной безопасности работников организаций"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приказу МЧС России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12 декабря 2007 года N 645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22 июня 2010 года)</w:t>
      </w:r>
    </w:p>
    <w:p w:rsidR="000663D2" w:rsidRDefault="000663D2" w:rsidP="000663D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I. Общие положения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3820" cy="220980"/>
                <wp:effectExtent l="0" t="0" r="0" b="0"/>
                <wp:docPr id="7" name="Прямоугольник 7" descr="Об утверждении Норм пожарной безопасности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б утверждении Норм пожарной безопасности 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mc:AlternateContent>
          <mc:Choice Requires="wps">
            <w:drawing>
              <wp:inline distT="0" distB="0" distL="0" distR="0">
                <wp:extent cx="83820" cy="220980"/>
                <wp:effectExtent l="0" t="0" r="0" b="0"/>
                <wp:docPr id="6" name="Прямоугольник 6" descr="Об утверждении Норм пожарной безопасности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б утверждении Норм пожарной безопасности 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D2D2D"/>
          <w:spacing w:val="2"/>
          <w:sz w:val="21"/>
          <w:szCs w:val="21"/>
        </w:rPr>
        <w:t> 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II. Противопожарный инструктаж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специальные программы) и в порядке, определяемом администрацией (собственником) организации (далее - руководитель организации).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 При проведении противопожарного инструктажа следует учитывать специфику деятельности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Проведение противопожарного инструктажа включает в себя ознакомление работников организаций с: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требованиями пожарной безопасности, исходя из специфики пожарной опасности технологических процессов, производств и объектов;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правилами применения открытого огня и проведения огневых работ;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 Вводный противопожарный инструктаж проводится: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 всеми работниками, вновь принимаемыми на работу, независимо от их образования, стажа работы в профессии (должности);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 сезонными работниками;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командированными в организацию работниками;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обучающимися, прибывшими на производственное обучение или практику;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иными категориями работников (граждан) по решению руководителя.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Примерный перечень вопросов вводного противопожарного инструктажа приведен в приложении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16. Первичный противопожарный инструктаж проводится непосредственно на рабочем месте: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 всеми вновь принятыми на работу;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переводимыми из одного подразделения данной организации в другое;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работниками, выполняющими новую для них работу;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командированными в организацию работниками;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сезонными работниками;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 специалистами строительного профиля, выполняющими строительно-монтажные и иные работы на территории организации;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обучающимися, прибывшими на производственное обучение или практику.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инструктажа*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Вероятно, ошибка оригинала. Следует читать: "первичного инструктажа".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Примерный перечень вопросов для проведения первичного противопожарного инструктажа приведен в приложении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21. Первичный противопожарный инструктаж возможен с группой лиц, обслуживающих однотипное оборудование и в пределах общего рабочего места.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26. Внеплановый противопожарный инструктаж проводится: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 нарушении работниками организации требований пожарной безопасности, которые могли привести или привели к пожару;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при поступлении информационных материалов об авариях, пожарах, происшедших на аналогичных производствах;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установлении фактов неудовлетворительного знания работниками организаций требований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28. Целевой противопожарный инструктаж проводится: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выполнении разовых работ, связанных с повышенной пожарной опасностью (сварочные и другие огневые работы);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ликвидации последствий аварий, стихийных бедствий и катастроф;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производстве работ, на которые оформляется наряд-допуск, при производстве огневых работ во взрывоопасных производствах;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проведении экскурсий в организации;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организации массовых мероприятий с обучающимися;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подготовке в организации мероприятий с массовым пребыванием людей (заседания коллегии, собрания, конференции, совещания и т.п.) с числом участников более 50 человек.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III. Пожарно-технический минимум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- один раз в год.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34. Обязанности по организации обучения пожарно-техническому минимуму в организации возлагаются на ее руководителя.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35. Обучение пожарно-техническому минимуму организуется как с отрывом, так и без отрыва от производства.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36. Обучение пожарно-техническому минимуму по разработанным и утвержденным в установленном порядке специальным программам с отрывом от производства проходят: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руководители и главные специалисты организации или лица, исполняющие их обязанности;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работники, ответственные за пожарную безопасность организаций и проведение противопожарного инструктажа;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руководители первичных организаций добровольной пожарной охраны;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руководители загородных оздоровительных учреждений для детей и подростков;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работники, выполняющие газоэлектросварочные и другие огневые работы;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водители пожарных автомобилей и мотористы мотопомп детских оздоровительных учреждений;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иные категории работников (граждан) по решению руководителя.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 xml:space="preserve"> (пункт в редакции, введенной в действие с 31 марта 2009 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lastRenderedPageBreak/>
        <w:t>года </w:t>
      </w:r>
      <w:hyperlink r:id="rId1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приказом МЧС России от 27 января 2009 года N 35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руководители подразделений организации, руководители и главные специалисты подразделений взрывопожароопасных производств;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работники, ответственные за обеспечение пожарной безопасности в подразделениях;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педагогические работники дошкольных образовательных учреждений;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работники, осуществляющие круглосуточную охрану организации;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работники, привлекаемые к выполнению взрывопожароопасных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IV. Проверка знаний правил пожарной безопасности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45. Работники, проходящие проверку знаний, должны быть заранее ознакомлены с программой и графиком проверки знаний.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перерыве в работе в данной должности более одного года;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осуществлении мероприятий по надзору органами государственного пожарного надзора.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0663D2" w:rsidRDefault="000663D2" w:rsidP="000663D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V. Специальные программы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51. Специальные программы разрабатываются и утверждаются администрациями (собственниками) организаций.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52. Утверждение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 (пункт в редакции </w:t>
      </w:r>
      <w:hyperlink r:id="rId1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приказа МЧС России от 22 июня 2010 года N 289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1. Журнал учета инструктажей по пожарной безопасности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пункту 10 Норм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пожарной безопасности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1649"/>
        <w:gridCol w:w="1450"/>
        <w:gridCol w:w="735"/>
        <w:gridCol w:w="909"/>
        <w:gridCol w:w="399"/>
      </w:tblGrid>
      <w:tr w:rsidR="000663D2" w:rsidTr="000663D2">
        <w:trPr>
          <w:trHeight w:val="12"/>
        </w:trPr>
        <w:tc>
          <w:tcPr>
            <w:tcW w:w="517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Обложка</w:t>
            </w:r>
          </w:p>
        </w:tc>
      </w:tr>
      <w:tr w:rsidR="000663D2" w:rsidTr="000663D2">
        <w:tc>
          <w:tcPr>
            <w:tcW w:w="1034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</w:tr>
      <w:tr w:rsidR="000663D2" w:rsidTr="000663D2">
        <w:tc>
          <w:tcPr>
            <w:tcW w:w="1034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(наименование организации)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0663D2" w:rsidTr="000663D2"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ЖУРНАЛ N _____</w:t>
            </w:r>
            <w:r>
              <w:rPr>
                <w:color w:val="3C3C3C"/>
                <w:sz w:val="41"/>
                <w:szCs w:val="41"/>
              </w:rPr>
              <w:br/>
              <w:t>учета инструктажей по пожарной безопасности</w:t>
            </w:r>
          </w:p>
        </w:tc>
      </w:tr>
      <w:tr w:rsidR="000663D2" w:rsidTr="000663D2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Начат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</w:t>
            </w:r>
          </w:p>
        </w:tc>
      </w:tr>
      <w:tr w:rsidR="000663D2" w:rsidTr="000663D2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</w:tr>
      <w:tr w:rsidR="000663D2" w:rsidTr="000663D2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Окончен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г.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455"/>
        <w:gridCol w:w="1086"/>
        <w:gridCol w:w="1460"/>
        <w:gridCol w:w="1269"/>
        <w:gridCol w:w="1290"/>
        <w:gridCol w:w="1621"/>
        <w:gridCol w:w="1290"/>
      </w:tblGrid>
      <w:tr w:rsidR="000663D2" w:rsidTr="000663D2">
        <w:trPr>
          <w:trHeight w:val="12"/>
        </w:trPr>
        <w:tc>
          <w:tcPr>
            <w:tcW w:w="739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Следующая страница</w:t>
            </w:r>
          </w:p>
        </w:tc>
      </w:tr>
      <w:tr w:rsidR="000663D2" w:rsidTr="000663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Фамилия, </w:t>
            </w:r>
            <w:r>
              <w:rPr>
                <w:color w:val="2D2D2D"/>
                <w:sz w:val="21"/>
                <w:szCs w:val="21"/>
              </w:rPr>
              <w:br/>
              <w:t>имя, </w:t>
            </w:r>
            <w:r>
              <w:rPr>
                <w:color w:val="2D2D2D"/>
                <w:sz w:val="21"/>
                <w:szCs w:val="21"/>
              </w:rPr>
              <w:br/>
              <w:t>отчество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Год</w:t>
            </w:r>
            <w:r>
              <w:rPr>
                <w:color w:val="2D2D2D"/>
                <w:sz w:val="21"/>
                <w:szCs w:val="21"/>
              </w:rPr>
              <w:br/>
              <w:t>рожде-</w:t>
            </w:r>
            <w:r>
              <w:rPr>
                <w:color w:val="2D2D2D"/>
                <w:sz w:val="21"/>
                <w:szCs w:val="21"/>
              </w:rPr>
              <w:br/>
              <w:t>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Профессия, должность инструкти-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</w:t>
            </w:r>
            <w:r>
              <w:rPr>
                <w:color w:val="2D2D2D"/>
                <w:sz w:val="21"/>
                <w:szCs w:val="21"/>
              </w:rPr>
              <w:br/>
              <w:t>инструк-</w:t>
            </w:r>
            <w:r>
              <w:rPr>
                <w:color w:val="2D2D2D"/>
                <w:sz w:val="21"/>
                <w:szCs w:val="21"/>
              </w:rPr>
              <w:br/>
              <w:t>тажа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Фамилия, имя, отчество,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Подпись</w:t>
            </w:r>
          </w:p>
        </w:tc>
      </w:tr>
      <w:tr w:rsidR="000663D2" w:rsidTr="000663D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инструкти-</w:t>
            </w:r>
            <w:r>
              <w:rPr>
                <w:color w:val="2D2D2D"/>
                <w:sz w:val="21"/>
                <w:szCs w:val="21"/>
              </w:rPr>
              <w:br/>
              <w:t>руемого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руемого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должность инструкти-</w:t>
            </w:r>
            <w:r>
              <w:rPr>
                <w:color w:val="2D2D2D"/>
                <w:sz w:val="21"/>
                <w:szCs w:val="21"/>
              </w:rPr>
              <w:br/>
              <w:t>рующего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инструкти-</w:t>
            </w:r>
            <w:r>
              <w:rPr>
                <w:color w:val="2D2D2D"/>
                <w:sz w:val="21"/>
                <w:szCs w:val="21"/>
              </w:rPr>
              <w:br/>
              <w:t>руемого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инструкти-</w:t>
            </w:r>
            <w:r>
              <w:rPr>
                <w:color w:val="2D2D2D"/>
                <w:sz w:val="21"/>
                <w:szCs w:val="21"/>
              </w:rPr>
              <w:br/>
              <w:t>рующего</w:t>
            </w:r>
          </w:p>
        </w:tc>
      </w:tr>
      <w:tr w:rsidR="000663D2" w:rsidTr="000663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0663D2" w:rsidTr="000663D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</w:tr>
    </w:tbl>
    <w:p w:rsidR="000663D2" w:rsidRDefault="000663D2" w:rsidP="000663D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2. Примерный перечень вопросов проведения вводного и первичного противопожарного инструктажа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2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пункту 14 Норм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пожарной безопасности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Вводный противопожарный инструктаж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Общие сведения о специфике и особенностях организации (производства) по условиям пожаро- и взрывоопасности.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Обязанности и ответственность работников за соблюдение требований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Ознакомление с противопожарным режимом в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Общие меры по пожарной профилактике и тушению пожара: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Первичный противопожарный инструктаж на рабочем месте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Условия возникновения горения и пожара (на рабочем месте, в организации).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Пожароопасные свойства применяемого сырья, материалов и изготавливаемой продукции.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Пожароопасность технологического процесса.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Ответственность за соблюдение требований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Виды огнетушителей и их применение в зависимости от класса пожара (вида горючего вещества, особенностей оборудования).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при тушении электроустановок и производственного оборудования.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Поведение и действия инструктируемого при загорании и в условиях пожара, а также при сильном задымлении на путях эвакуации.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Способы сообщения о пожаре.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личной безопасности при возникновении пожара.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Способы оказания доврачебной помощи пострадавшим.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Приложение 3. Примерные специальные программы обучения пожарно-техническому минимуму для некоторых категорий обучаемых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3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пункту 54 Норм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пожарной безопасности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Тематический план и типовая учебная программа для руководителей, лиц, ответственных за пожарную безопасность пожароопасных производств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Пожарная опасность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Требования пожарной безопасности к путям эвакуации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Действия ИТР, рабочих и служащих при пожарах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Введение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Статистика, причины и последствия пожаров. Основные причины пожаров. Задачи пожарной профилактики.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Законодательная база в области пожарной безопасности. Основные положения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1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(ППБ 01-03)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утвержденные </w:t>
      </w:r>
      <w:hyperlink r:id="rId1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приказом МЧС России от 18.06.2003 N 313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(зарегистрирован в Минюсте России 27 июня 2003 года, регистрационный N 4838, далее - </w:t>
      </w:r>
      <w:hyperlink r:id="rId1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). Система обеспечения пожарной безопасности. Права, обязанности, ответственность должностных лиц за обеспечение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Общие понятия о горении и пожаровзрывоопасных свойствах веществ и материалов, пожарной опасности зданий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3.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Пожарная опасность организации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Основные нормативные документы, регламентирующие пожарную опасность производства.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Причины возникновения пожаров от электрического тока и меры по их предупреждению.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Классификация взрывоопасных и пожароопасных зон по Правилам устройства электроустановок (далее - ПУЭ).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Пожарная опасность технологических процессов на эксплуатируемых обучаемыми объектах.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Меры пожарной безопасности при проведении пожароопасных работ и при хранении веществ и материалов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Требования пожарной безопасности к путям эвакуации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6.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Общие сведения о системах противопожарной защиты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Первичные средства пожаротушения. Устройство, тактико-технические характеристики, правила эксплуатации огнетушителей.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7.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Организационные основы обеспечения пожарной безопасности в организации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8.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Действия ИТР, рабочих и служащих при пожарах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9.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Зачет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руководителей подразделений пожароопасных производств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 для руководителей подразделений пожароопасных производств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Введение. Правила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Пожарная опасность организации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Действия ИТР, рабочих и служащих при пожарах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Практические занятия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Введение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Основные причины пожаров. Задачи пожарной профилактики.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Правила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Права, обязанности, ответственность за обеспечение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Пожарная опасность предприятия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3.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Организационно-технические основы обеспечения пожарной безопасности в организации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4.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Действия ИТР, рабочих и служащих при пожарах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Практические занятия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Практическое занятие по эвакуации из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Зачет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газоэлектросварщиков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Причины возникновения пожаров, меры предупреждения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Газосварочные и электросварочные работы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Действия при пожаре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 при проведении пожароопасных работ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1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Тема 2.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Виды и порядок проведения пожароопасных работ. Пожарная опасность веществ и материалов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3.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Причины возникновения пожаров, меры предупреждения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4.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Особенности пожарной опасности при ведении огневых работ на взрывопожароопасных объектах и установках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Газосварочные и электросварочные работы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6.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Постоянные и временные посты. Порядок оформления разрешения наряда-допуска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Организация постоянных и временных постов ведения огневых работ, основные требования. Порядок оформления разрешений, наряда-допуска на ведение огневых работ. Согласование со службами надзора. Порядок допуска к выполнению работ газоэлектросварщиков. Обязанности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газоэлектросварщиков в обеспечении мер пожарной безопасности в процессе подготовки, ведения и завершения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7.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Противопожарное оборудование и инвентарь, порядок использования при пожаре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8.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Действия при пожаре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9.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знаний пожарно-технического минимума.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киномехаников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Общие сведения о пожарах. Правила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1,5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Действия при пожаре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Общие сведения о пожарах. </w:t>
      </w:r>
      <w:hyperlink r:id="rId1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Правила пожарной безопасности для кинотеатров и киноустановок. Объектовые инструкции, приказы руководителя.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3.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Меры пожарной безопасности при эксплуатации кинотехнического и электротехнического оборудования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4.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Противопожарное оборудование и инвентарь, порядок использования их при пожаре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5.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Действия при пожаре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Тема 6.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Зачет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рабочих, осуществляющих пожароопасные работы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Общие сведения о противопожарной защите организаций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Действия при пожаре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 при проведении пожароопасных работ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Виды и порядок проведения пожароопасных работ. Причины возникновения пожаров, меры их предупреждения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Тема 3.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Основные требования </w:t>
      </w:r>
      <w:hyperlink r:id="rId2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пожарной безопасности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пожарной безопасности при работе с клеями, мастиками, битумами, полимерами и другими горючими материалами. Основные требования </w:t>
      </w:r>
      <w:hyperlink r:id="rId2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пожарной безопасности при производстве резательных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Организация рабочего места при проведении бензокеросинорезательных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наряда-допуска на ведение паяльных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4.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Общие сведения о противопожарной защите организаций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Действия при пожаре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6.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Зачет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Требования пожарной безопасности к зданиям и помещениям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Действия при пожаре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Требования пожарной безопасности к зданиям и помещениям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Технические средства пожаротушения, противопожарный инвентарь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3.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Действия при пожаре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Практическое ознакомление и работа с огнетушителем на модельном очаге пожара. Тренировка использования пожарного крана.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руководителей сельскохозяйственных организаций и ответственных за пожарную безопасность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Противопожарная защита объектов сельского хозяйства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Практические занятия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Введение. 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Статистика пожаров сельскохозяйственных объектов. Причины пожаров. Пожарная опасность сельскохозяйственных объектов. </w:t>
      </w:r>
      <w:hyperlink r:id="rId2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 </w:t>
      </w:r>
      <w:hyperlink r:id="rId2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Общие требования </w:t>
      </w:r>
      <w:hyperlink r:id="rId2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2.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3.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Требования пожарной безопасности объектов и территорий сельскохозяйственного назначения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 правильной эксплуатации инженерно-технических устройств, представляющих пожаровзрывоопасность.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4.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Противопожарная защита объектов сельского хозяйства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6.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Практические занятия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механизаторов, рабочих и служащих сельскохозяйственных объектов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типовая учебная программа</w:t>
      </w:r>
    </w:p>
    <w:p w:rsidR="000663D2" w:rsidRDefault="000663D2" w:rsidP="000663D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Меры пожарной безопасности на рабочем месте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Ответственность за обеспечение пожарной безопасности. </w:t>
      </w:r>
      <w:hyperlink r:id="rId2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Общие меры пожарной безопасности на сельскохозяйственных объектах и в жилых домах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3.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Меры пожарной безоп</w:t>
      </w:r>
      <w:r>
        <w:rPr>
          <w:rFonts w:ascii="Arial" w:hAnsi="Arial" w:cs="Arial"/>
          <w:color w:val="2D2D2D"/>
          <w:spacing w:val="2"/>
          <w:sz w:val="21"/>
          <w:szCs w:val="21"/>
        </w:rPr>
        <w:t>а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сности на рабочем месте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4.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Средства пожаротушения и сигнализации. Действия механизаторов, рабочих и служащих при пожаре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Первичные средства пожаротушения, их назначение и правила пользования, порядок содержания в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Практическая работа с огнетушителем.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ответственных за пожарную безопасность вновь строящихся и реконструируемых объектов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2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2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Права, обязанности и ответственность руководителей за обеспечение пожарной безопасности на объекте. Нормативно-техническая литература.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2.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Организационные мероприятия по обеспечению пожарной безопасности вновь строящихся и реконструируемых объектов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Краткий анализ характерных пожаров на объектах строительства. Основные задачи пожарной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профилактики. Задачи лиц, ответственных за пожарную безопасность, вытекающие из требований </w:t>
      </w:r>
      <w:hyperlink r:id="rId3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3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3.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Меры пожарной безопасности на вновь строящихся и реконструируемых объектах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 </w:t>
      </w:r>
      <w:hyperlink r:id="rId3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печей,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Первичные средства пожаротушения. Действия рабочих, специалистов и служащих при возникновении пожара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людей и имущества из горящих помещений.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Работа с огнетушителем.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Практические занятия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3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Организационные мероприятия по обеспечению пожарной безопасности дошкольных учреждений и общеобразовательных школ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ответственных за пожарную безопасность, вытекающие из требований </w:t>
      </w:r>
      <w:hyperlink r:id="rId3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3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3.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Обучение детей дошкольного возраста и учащихся общеобразовательных учреждений основам пожаробезопасного поведения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Меры пожарной безопасности в дошкольных учреждениях и общеобразовательных школах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хранение и обращение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жалюзи;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5.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Средства тушения пожаров и правила их применения для тушения пожаров, действия при пожаре и вызов пожарной охраны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Нормы обеспечения дошкольных учреждений и школ средствами пожаротушения.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6.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Практические занятия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Зачет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воспитателей дошкольных учреждений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577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Требования пожарной безопасности к зданиям и помещениям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Требования пожарной безопасности к территориям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Действия служащих дошкольных учреждений при пожаре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57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 к дошкольным учреждениям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3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 xml:space="preserve">Правила </w:t>
        </w:r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Инструкции по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2.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Требования пожарной безопасности к зданиям и помещениям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3.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Требования пожарной безопасности к территориям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Содержание территории, противопожарные разрывы. Дороги, подъезды и подходы к зданию и водоисточникам.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Противопожарное оборудование и инвентарь. Первичные средства пожаротушения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Действия служащих дошкольных учреждений при пожаре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6.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Обучение детей дошкольного возраста пожаробезопасному поведению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7.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Практическое занятие по эвакуации детей. Работа с огнетушителями.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Зачет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руководителей и ответственных за пожарную безопасность организаций бытового обслуживания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3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4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Организационные мероприятия по обеспечению пожарной безопасности организаций бытового обслуживания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 </w:t>
      </w:r>
      <w:hyperlink r:id="rId4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4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3.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Меры пожарной безопасности в организациях бытового обслуживания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Первичные средства пожаротушения. Противопожарная защита объектов. Действия рабочих при возникновении пожара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5.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Организация эвакуации персонала. Работа с огнетушителем.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4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Организация мероприятий по обеспечению пожарной безопасности организаций торговли и общественного питания, баз и складов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Краткий анализ пожаров и загораний в организациях торговли и общественного питания, базах и складах. Требования </w:t>
      </w:r>
      <w:hyperlink r:id="rId4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4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Тема 3.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Требования правил пожарной безопасности при эксплуатации зданий, сооружений организаций торговли и общественного питания, баз и складов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Раздел А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Раздел Б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жиров, спиртосодержащих изделий,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Раздел В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пожарной безопасности на базах, в складах, магазинах и других организациях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Раздел Г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Первичные средства пожаротушения, действия в случае возникновения пожара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Назначение, устройство и правила пользования огнетушителями.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Организация эвакуации персонала. Работа с огнетушителем.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руководителей и ответственных за пожарную безопасность лечебных учреждений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Меры пожарной безопасности лечебных учреждений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4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4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Организационные мероприятия по обеспечению пожарной безопасности лечебных учреждений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Краткий обзор пожаров, происшедших в районе, области. Примеры наиболее характерных пожаров. Задачи лиц, ответственных за пожарную безопасность, вытекающие из требований </w:t>
      </w:r>
      <w:hyperlink r:id="rId4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3.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Меры пожарной безопасности в лечебных учреждениях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приеме, выдаче, хранении и использовании огнеопасных жидкостей и химических реактивов; проведении огневых работ (газосварочных, электросварочных,при варке битума и смол, при окрасочных работах, при применении жидкого топлива); основные требования </w:t>
      </w:r>
      <w:hyperlink r:id="rId51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эксплуатация отопительных приборов; применение препаратов бытовой химии в аэрозольных упаковках; обращение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Первичные средства пожаротушения, системы противопожарной защиты и действия персонала при возникновении пожара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имеющимися средствами, эвакуация людей и имущества, встреча и сопровождение пожарной команды к месту пожара.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Организация эвакуации персонала. Работа с огнетушителем.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2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53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Организационные мероприятия по обеспечению пожарной безопасности театрально-зрелищных и культурно-просветительских учреждений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Задачи лиц, ответственных за пожарную безопасность, вытекающие из требований </w:t>
      </w:r>
      <w:hyperlink r:id="rId54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55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 xml:space="preserve">Правил пожарной </w:t>
        </w:r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3.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Меры пожарной безопасности в театрально-зрелищных и культурно-просветительских учреждениях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Краткий обзор пожаров в театрально-зрелищных и культурно-просветительских учреждениях.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хранение и обращение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бутафории,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пожаре.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Организация эвакуации персонала. Работа с огнетушителем.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руководителей и ответственных за пожарную безопасность жилых домов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Организационные противопожарные мероприятия в жилом доме (хозяйстве)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6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57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Организационные противопожарные мероприятия в жилом доме (хозяйстве)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 </w:t>
      </w:r>
      <w:hyperlink r:id="rId58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обращении с открытым огнем (курение, применение спичек, свечей, факелов); применении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Тема 3. 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Первичные средства пожаротушения. Действия рабочих, служащих, квартиросъемщиков и членов их семей при пожаре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4.</w:t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br/>
        <w:t>Практическое занятие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Организация учений по эвакуации персонала. Работа с огнетушителем.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Проверка знаний пожарно-технического минимума.</w:t>
      </w:r>
    </w:p>
    <w:p w:rsidR="000663D2" w:rsidRDefault="000663D2" w:rsidP="000663D2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Пожарно-технический минимум для руководителей и ответственных за пожарную безопасность в учреждениях (офисах)</w:t>
      </w:r>
    </w:p>
    <w:p w:rsidR="000663D2" w:rsidRDefault="000663D2" w:rsidP="000663D2">
      <w:pPr>
        <w:pStyle w:val="5"/>
        <w:shd w:val="clear" w:color="auto" w:fill="E9ECF1"/>
        <w:spacing w:before="0"/>
        <w:textAlignment w:val="baseline"/>
        <w:rPr>
          <w:rFonts w:ascii="Arial" w:hAnsi="Arial" w:cs="Arial"/>
          <w:b/>
          <w:bCs/>
          <w:color w:val="242424"/>
          <w:spacing w:val="2"/>
          <w:sz w:val="20"/>
          <w:szCs w:val="20"/>
        </w:rPr>
      </w:pPr>
      <w:r>
        <w:rPr>
          <w:rFonts w:ascii="Arial" w:hAnsi="Arial" w:cs="Arial"/>
          <w:b/>
          <w:bCs/>
          <w:color w:val="242424"/>
          <w:spacing w:val="2"/>
        </w:rPr>
        <w:t>Тематический план и типовая учебная программа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7946"/>
        <w:gridCol w:w="1294"/>
      </w:tblGrid>
      <w:tr w:rsidR="000663D2" w:rsidTr="000663D2">
        <w:trPr>
          <w:trHeight w:val="12"/>
        </w:trPr>
        <w:tc>
          <w:tcPr>
            <w:tcW w:w="92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663D2" w:rsidRDefault="000663D2">
            <w:pPr>
              <w:rPr>
                <w:sz w:val="2"/>
                <w:szCs w:val="24"/>
              </w:rPr>
            </w:pP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  <w:t>темы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Наименования тем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Часы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Практическое занятие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Зачет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0663D2" w:rsidTr="000663D2"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794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663D2" w:rsidRDefault="000663D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 часов</w:t>
            </w:r>
          </w:p>
        </w:tc>
      </w:tr>
    </w:tbl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1.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Основные нормативные документы, регламентирующие требования пожарной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9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Федеральный закон от 21 декабря 1994 года N 69-ФЗ "О пожарной безопасности"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 </w:t>
      </w:r>
      <w:hyperlink r:id="rId60" w:history="1">
        <w:r>
          <w:rPr>
            <w:rStyle w:val="a7"/>
            <w:rFonts w:ascii="Arial" w:hAnsi="Arial" w:cs="Arial"/>
            <w:color w:val="00466E"/>
            <w:spacing w:val="2"/>
            <w:sz w:val="21"/>
            <w:szCs w:val="21"/>
          </w:rPr>
          <w:t>Правила пожарной безопасности в Российской Федерации ППБ 01-03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2.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Организационные мероприятия по обеспечению пожарной безопасности в зданиях и помещениях с массовым скоплением людей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3.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Меры пожарной безопасности в зданиях и помещениях с массовым скоплением людей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4.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Тема 5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Практическое занятие.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Организация учений по эвакуации персонала. Работа с огнетушителем.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 Зачет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Проверка знаний пожарно-технического минимума.</w:t>
      </w:r>
    </w:p>
    <w:p w:rsidR="000663D2" w:rsidRDefault="000663D2" w:rsidP="000663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663D2" w:rsidRDefault="000663D2" w:rsidP="000663D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Style w:val="comment"/>
          <w:rFonts w:ascii="Courier New" w:hAnsi="Courier New" w:cs="Courier New"/>
          <w:color w:val="2D2D2D"/>
          <w:spacing w:val="2"/>
          <w:sz w:val="21"/>
          <w:szCs w:val="21"/>
        </w:rPr>
        <w:t>Редакция документа с учетом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>
        <w:rPr>
          <w:rStyle w:val="comment"/>
          <w:rFonts w:ascii="Courier New" w:hAnsi="Courier New" w:cs="Courier New"/>
          <w:color w:val="2D2D2D"/>
          <w:spacing w:val="2"/>
          <w:sz w:val="21"/>
          <w:szCs w:val="21"/>
        </w:rPr>
        <w:t>изменений и дополнений подготовлена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>
        <w:rPr>
          <w:rStyle w:val="comment"/>
          <w:rFonts w:ascii="Courier New" w:hAnsi="Courier New" w:cs="Courier New"/>
          <w:color w:val="2D2D2D"/>
          <w:spacing w:val="2"/>
          <w:sz w:val="21"/>
          <w:szCs w:val="21"/>
        </w:rPr>
        <w:t>АО "Кодекс"</w:t>
      </w:r>
    </w:p>
    <w:p w:rsidR="00B1485C" w:rsidRPr="000663D2" w:rsidRDefault="00B472B4" w:rsidP="000663D2">
      <w:bookmarkStart w:id="0" w:name="_GoBack"/>
      <w:bookmarkEnd w:id="0"/>
      <w:r w:rsidRPr="000663D2">
        <w:t xml:space="preserve"> </w:t>
      </w:r>
    </w:p>
    <w:sectPr w:rsidR="00B1485C" w:rsidRPr="000663D2" w:rsidSect="00F03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30C"/>
    <w:multiLevelType w:val="multilevel"/>
    <w:tmpl w:val="CC5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1C95"/>
    <w:multiLevelType w:val="multilevel"/>
    <w:tmpl w:val="726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34D72"/>
    <w:multiLevelType w:val="multilevel"/>
    <w:tmpl w:val="ACEA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B7054"/>
    <w:multiLevelType w:val="multilevel"/>
    <w:tmpl w:val="3FD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B7F3D"/>
    <w:multiLevelType w:val="multilevel"/>
    <w:tmpl w:val="3C6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4161B"/>
    <w:multiLevelType w:val="multilevel"/>
    <w:tmpl w:val="5B6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842DA"/>
    <w:multiLevelType w:val="multilevel"/>
    <w:tmpl w:val="D50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4"/>
    <w:rsid w:val="000663D2"/>
    <w:rsid w:val="000F7FB1"/>
    <w:rsid w:val="00185708"/>
    <w:rsid w:val="00251E3C"/>
    <w:rsid w:val="00441604"/>
    <w:rsid w:val="00457B20"/>
    <w:rsid w:val="004656D5"/>
    <w:rsid w:val="005A6FFA"/>
    <w:rsid w:val="00712E96"/>
    <w:rsid w:val="00781480"/>
    <w:rsid w:val="007940C0"/>
    <w:rsid w:val="0085178D"/>
    <w:rsid w:val="008F5CD5"/>
    <w:rsid w:val="00AB21CE"/>
    <w:rsid w:val="00B1485C"/>
    <w:rsid w:val="00B42666"/>
    <w:rsid w:val="00B472B4"/>
    <w:rsid w:val="00B5565C"/>
    <w:rsid w:val="00E237B3"/>
    <w:rsid w:val="00EA372C"/>
    <w:rsid w:val="00F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6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sharebannerclose">
    <w:name w:val="sharebanner_close"/>
    <w:basedOn w:val="a0"/>
    <w:rsid w:val="00B472B4"/>
  </w:style>
  <w:style w:type="character" w:customStyle="1" w:styleId="50">
    <w:name w:val="Заголовок 5 Знак"/>
    <w:basedOn w:val="a0"/>
    <w:link w:val="5"/>
    <w:uiPriority w:val="9"/>
    <w:rsid w:val="000663D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6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sharebannerclose">
    <w:name w:val="sharebanner_close"/>
    <w:basedOn w:val="a0"/>
    <w:rsid w:val="00B472B4"/>
  </w:style>
  <w:style w:type="character" w:customStyle="1" w:styleId="50">
    <w:name w:val="Заголовок 5 Знак"/>
    <w:basedOn w:val="a0"/>
    <w:link w:val="5"/>
    <w:uiPriority w:val="9"/>
    <w:rsid w:val="000663D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49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3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5082646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8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69285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344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7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8718" TargetMode="External"/><Relationship Id="rId18" Type="http://schemas.openxmlformats.org/officeDocument/2006/relationships/hyperlink" Target="http://docs.cntd.ru/document/901866832" TargetMode="External"/><Relationship Id="rId26" Type="http://schemas.openxmlformats.org/officeDocument/2006/relationships/hyperlink" Target="http://docs.cntd.ru/document/901866832" TargetMode="External"/><Relationship Id="rId39" Type="http://schemas.openxmlformats.org/officeDocument/2006/relationships/hyperlink" Target="http://docs.cntd.ru/document/9028718" TargetMode="External"/><Relationship Id="rId21" Type="http://schemas.openxmlformats.org/officeDocument/2006/relationships/hyperlink" Target="http://docs.cntd.ru/document/901866832" TargetMode="External"/><Relationship Id="rId34" Type="http://schemas.openxmlformats.org/officeDocument/2006/relationships/hyperlink" Target="http://docs.cntd.ru/document/901866832" TargetMode="External"/><Relationship Id="rId42" Type="http://schemas.openxmlformats.org/officeDocument/2006/relationships/hyperlink" Target="http://docs.cntd.ru/document/901866832" TargetMode="External"/><Relationship Id="rId47" Type="http://schemas.openxmlformats.org/officeDocument/2006/relationships/hyperlink" Target="http://docs.cntd.ru/document/9028718" TargetMode="External"/><Relationship Id="rId50" Type="http://schemas.openxmlformats.org/officeDocument/2006/relationships/hyperlink" Target="http://docs.cntd.ru/document/901866832" TargetMode="External"/><Relationship Id="rId55" Type="http://schemas.openxmlformats.org/officeDocument/2006/relationships/hyperlink" Target="http://docs.cntd.ru/document/901866832" TargetMode="External"/><Relationship Id="rId7" Type="http://schemas.openxmlformats.org/officeDocument/2006/relationships/hyperlink" Target="http://docs.cntd.ru/document/9021454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66832" TargetMode="External"/><Relationship Id="rId20" Type="http://schemas.openxmlformats.org/officeDocument/2006/relationships/hyperlink" Target="http://docs.cntd.ru/document/901866832" TargetMode="External"/><Relationship Id="rId29" Type="http://schemas.openxmlformats.org/officeDocument/2006/relationships/hyperlink" Target="http://docs.cntd.ru/document/901866832" TargetMode="External"/><Relationship Id="rId41" Type="http://schemas.openxmlformats.org/officeDocument/2006/relationships/hyperlink" Target="http://docs.cntd.ru/document/9028718" TargetMode="External"/><Relationship Id="rId54" Type="http://schemas.openxmlformats.org/officeDocument/2006/relationships/hyperlink" Target="http://docs.cntd.ru/document/9028718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45402" TargetMode="External"/><Relationship Id="rId24" Type="http://schemas.openxmlformats.org/officeDocument/2006/relationships/hyperlink" Target="http://docs.cntd.ru/document/9028718" TargetMode="External"/><Relationship Id="rId32" Type="http://schemas.openxmlformats.org/officeDocument/2006/relationships/hyperlink" Target="http://docs.cntd.ru/document/901866832" TargetMode="External"/><Relationship Id="rId37" Type="http://schemas.openxmlformats.org/officeDocument/2006/relationships/hyperlink" Target="http://docs.cntd.ru/document/9028718" TargetMode="External"/><Relationship Id="rId40" Type="http://schemas.openxmlformats.org/officeDocument/2006/relationships/hyperlink" Target="http://docs.cntd.ru/document/901866832" TargetMode="External"/><Relationship Id="rId45" Type="http://schemas.openxmlformats.org/officeDocument/2006/relationships/hyperlink" Target="http://docs.cntd.ru/document/9028718" TargetMode="External"/><Relationship Id="rId53" Type="http://schemas.openxmlformats.org/officeDocument/2006/relationships/hyperlink" Target="http://docs.cntd.ru/document/901866832" TargetMode="External"/><Relationship Id="rId58" Type="http://schemas.openxmlformats.org/officeDocument/2006/relationships/hyperlink" Target="http://docs.cntd.ru/document/9018668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66832" TargetMode="External"/><Relationship Id="rId23" Type="http://schemas.openxmlformats.org/officeDocument/2006/relationships/hyperlink" Target="http://docs.cntd.ru/document/901866832" TargetMode="External"/><Relationship Id="rId28" Type="http://schemas.openxmlformats.org/officeDocument/2006/relationships/hyperlink" Target="http://docs.cntd.ru/document/9028718" TargetMode="External"/><Relationship Id="rId36" Type="http://schemas.openxmlformats.org/officeDocument/2006/relationships/hyperlink" Target="http://docs.cntd.ru/document/901866832" TargetMode="External"/><Relationship Id="rId49" Type="http://schemas.openxmlformats.org/officeDocument/2006/relationships/hyperlink" Target="http://docs.cntd.ru/document/9028718" TargetMode="External"/><Relationship Id="rId57" Type="http://schemas.openxmlformats.org/officeDocument/2006/relationships/hyperlink" Target="http://docs.cntd.ru/document/901866832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docs.cntd.ru/document/901902347" TargetMode="External"/><Relationship Id="rId19" Type="http://schemas.openxmlformats.org/officeDocument/2006/relationships/hyperlink" Target="http://docs.cntd.ru/document/901866832" TargetMode="External"/><Relationship Id="rId31" Type="http://schemas.openxmlformats.org/officeDocument/2006/relationships/hyperlink" Target="http://docs.cntd.ru/document/901866832" TargetMode="External"/><Relationship Id="rId44" Type="http://schemas.openxmlformats.org/officeDocument/2006/relationships/hyperlink" Target="http://docs.cntd.ru/document/901866832" TargetMode="External"/><Relationship Id="rId52" Type="http://schemas.openxmlformats.org/officeDocument/2006/relationships/hyperlink" Target="http://docs.cntd.ru/document/9028718" TargetMode="External"/><Relationship Id="rId60" Type="http://schemas.openxmlformats.org/officeDocument/2006/relationships/hyperlink" Target="http://docs.cntd.ru/document/9018668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8718" TargetMode="External"/><Relationship Id="rId14" Type="http://schemas.openxmlformats.org/officeDocument/2006/relationships/hyperlink" Target="http://docs.cntd.ru/document/901866832" TargetMode="External"/><Relationship Id="rId22" Type="http://schemas.openxmlformats.org/officeDocument/2006/relationships/hyperlink" Target="http://docs.cntd.ru/document/901866832" TargetMode="External"/><Relationship Id="rId27" Type="http://schemas.openxmlformats.org/officeDocument/2006/relationships/hyperlink" Target="http://docs.cntd.ru/document/901866832" TargetMode="External"/><Relationship Id="rId30" Type="http://schemas.openxmlformats.org/officeDocument/2006/relationships/hyperlink" Target="http://docs.cntd.ru/document/9028718" TargetMode="External"/><Relationship Id="rId35" Type="http://schemas.openxmlformats.org/officeDocument/2006/relationships/hyperlink" Target="http://docs.cntd.ru/document/9028718" TargetMode="External"/><Relationship Id="rId43" Type="http://schemas.openxmlformats.org/officeDocument/2006/relationships/hyperlink" Target="http://docs.cntd.ru/document/9028718" TargetMode="External"/><Relationship Id="rId48" Type="http://schemas.openxmlformats.org/officeDocument/2006/relationships/hyperlink" Target="http://docs.cntd.ru/document/901866832" TargetMode="External"/><Relationship Id="rId56" Type="http://schemas.openxmlformats.org/officeDocument/2006/relationships/hyperlink" Target="http://docs.cntd.ru/document/9028718" TargetMode="External"/><Relationship Id="rId8" Type="http://schemas.openxmlformats.org/officeDocument/2006/relationships/hyperlink" Target="http://docs.cntd.ru/document/902227216" TargetMode="External"/><Relationship Id="rId51" Type="http://schemas.openxmlformats.org/officeDocument/2006/relationships/hyperlink" Target="http://docs.cntd.ru/document/901866832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02227216" TargetMode="External"/><Relationship Id="rId17" Type="http://schemas.openxmlformats.org/officeDocument/2006/relationships/hyperlink" Target="http://docs.cntd.ru/document/901866832" TargetMode="External"/><Relationship Id="rId25" Type="http://schemas.openxmlformats.org/officeDocument/2006/relationships/hyperlink" Target="http://docs.cntd.ru/document/901866832" TargetMode="External"/><Relationship Id="rId33" Type="http://schemas.openxmlformats.org/officeDocument/2006/relationships/hyperlink" Target="http://docs.cntd.ru/document/9028718" TargetMode="External"/><Relationship Id="rId38" Type="http://schemas.openxmlformats.org/officeDocument/2006/relationships/hyperlink" Target="http://docs.cntd.ru/document/901866832" TargetMode="External"/><Relationship Id="rId46" Type="http://schemas.openxmlformats.org/officeDocument/2006/relationships/hyperlink" Target="http://docs.cntd.ru/document/901866832" TargetMode="External"/><Relationship Id="rId59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7778-656C-4F76-8C7C-16523100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14921</Words>
  <Characters>85050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sadik214</dc:creator>
  <cp:lastModifiedBy>sadik214</cp:lastModifiedBy>
  <cp:revision>2</cp:revision>
  <cp:lastPrinted>2019-07-30T09:39:00Z</cp:lastPrinted>
  <dcterms:created xsi:type="dcterms:W3CDTF">2019-08-16T09:21:00Z</dcterms:created>
  <dcterms:modified xsi:type="dcterms:W3CDTF">2019-08-16T09:21:00Z</dcterms:modified>
</cp:coreProperties>
</file>