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0" w:rsidRPr="0046398A" w:rsidRDefault="00AC5D10" w:rsidP="00AC5D10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000000" w:themeColor="text1"/>
          <w:kern w:val="36"/>
          <w:sz w:val="54"/>
          <w:szCs w:val="54"/>
          <w:lang w:eastAsia="ru-RU"/>
        </w:rPr>
      </w:pPr>
      <w:r w:rsidRPr="0046398A">
        <w:rPr>
          <w:rFonts w:ascii="inherit" w:eastAsia="Times New Roman" w:hAnsi="inherit" w:cs="Times New Roman"/>
          <w:color w:val="000000" w:themeColor="text1"/>
          <w:kern w:val="36"/>
          <w:sz w:val="54"/>
          <w:szCs w:val="54"/>
          <w:lang w:eastAsia="ru-RU"/>
        </w:rPr>
        <w:t>Об организации по введению ФГОС в Азовском районе</w:t>
      </w:r>
    </w:p>
    <w:p w:rsidR="00AC5D10" w:rsidRPr="0046398A" w:rsidRDefault="00AC5D10" w:rsidP="00AC5D1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АЗОВСКИЙ РАЙОННЫЙ ОТДЕЛ ОБРАЗОВАНИЯ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ПРИКАЗ № 14/1 от 20.01.2014г.</w:t>
      </w: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br/>
        <w:t>Об организации работы по введению Федерального государственного образовательного стандарта дошкольного образования в Азовском районе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В соответствии с постановлением Правительства Ростовской области от 25 апреля 2013 года № 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области», государственной программой Ростовской области «Развитие образования» в целях обеспечения введения Федерального государственного образовательного стандарта дошкольного образования (далее – ФГОС ДО) в дошкольных образовательных организациях (далее — ДОО) Ростовской области, на основании Приказа Министерства общего и профессионального образования Ростовской области№947 от 31.12.2013года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ПРИКАЗЫВАЮ:</w:t>
      </w:r>
    </w:p>
    <w:p w:rsidR="00AC5D10" w:rsidRPr="0046398A" w:rsidRDefault="00AC5D10" w:rsidP="00AC5D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Утвердить: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«План мероприятий («дорожная карта») «Введение Федерального государственного образовательного стандарта дошкольного образования» в ДОО Азовском районе (приложение № 1);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Состав муниципальной  рабочей группы по организации и сопровождению поэтапного введения ФГОС ДО в ДОО Азовского района (приложение № 2);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Критерии готовности образовательной организации к введению ФГОС ДО в ДОО Азовского района (приложение № 3);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Примерный алгоритм действий по введению ФГОС ДО в ДОО Азовского района (приложение № 4);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Примерный план мероприятий образовательной организации, реализующей образовательные программы дошкольного образования, по введению ФГОС ДО (приложение № 5);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Перечень нормативных правовых документов, регламентирующих введение ФГОС ДО (приложение № 6).</w:t>
      </w:r>
    </w:p>
    <w:p w:rsidR="00AC5D10" w:rsidRPr="0046398A" w:rsidRDefault="00AC5D10" w:rsidP="00AC5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Координацию работы по введению ФГОС ДО в ДОО Азовского района возложить на ведущего специалиста по дошкольному образованию (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Т.А.Мыльникову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).</w:t>
      </w:r>
    </w:p>
    <w:p w:rsidR="00AC5D10" w:rsidRPr="0046398A" w:rsidRDefault="00AC5D10" w:rsidP="00AC5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Рекомендовать руководителям ДОО Азовского района: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3.1. Сформировать и утвердить муниципальную рабочую группу по организации и сопровождению поэтапного введения ФГОС ДО в ДОО (с включением педагогических и руководящих работников, методических служб, представителей органов государственно-общественного самоуправления и т.д.);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3.2. Разработать муниципальный План мероприятий («дорожная карта») «Введение Федерального государственного образовательного стандарта дошкольного образования» в дошкольных образовательных организациях»;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3.3. Сформировать нормативные и распорядительные документы муниципального уровня и обеспечить формирование документов уровня ДОО, регламентирующих поэтапное введение ФГОС ДО в ДОО;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3.4. Организовать работу в  ДОО по поэтапному введению ФГОС ДО с учетом критериев готовности в соответствии со сроками и целевыми показателями, установленными постановлением Правительства Ростовской области от 25 апреля 2013 года № 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 и соответствующей муниципальной «дорожной картой»;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3.5. 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 ДО (обсуждение на открытых площадках, форумах, круглых столах, семинарах, педсоветах, в СМИ, в сети Интернет и т.д.).</w:t>
      </w:r>
    </w:p>
    <w:p w:rsidR="00AC5D10" w:rsidRPr="0046398A" w:rsidRDefault="00AC5D10" w:rsidP="00AC5D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lastRenderedPageBreak/>
        <w:t>Контроль за исполнением настоящего приказа оставляю за собой.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Заведующий отделом образования В.Д.Богданов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Приложение № 1 к приказу  Азовского РОО от 20.01.2014 №14/1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«План мероприятий («дорожная карта») «Введение Федерального государственного образовательного стандарта дошкольного образования» в дошкольных образовательных организациях Азовского района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Разработка Плана мероприятий («дорожной карты») «Введение Федерального государственного образовательного стандарта дошкольного образования» направлена на обеспечение повышения эффективности предоставления услуг в сфере образования Азовского района с учетом новых требований к качеству предоставления услуг дошкольного образования, организации образовательного процесса.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Цель: Определение первоочередных действий по обеспечению введения ФГОС ДО, освоение алгоритма введения ФГОС ДО.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Распространение эффективного опыта обеспечения доступного и качественного дошкольного образования в условиях введения ФГОС ДО на основе разработки и управления программой изменений и дополнений образовательной системы ДОО.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Задачи: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определение нормативно-правового, организационного, кадрового, финансово-экономического, информационного обеспечения и научно-методического сопровождения, регулирующих введение ФГОС ДО;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проектирование, согласование и апробация «дорожных карт» изменений и дополнений в образовательную систему Азовского района и ДОО в условиях введения ФГОС ДО, направленных на повышение эффективности дошкольного образования в Ростовской области;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— развитие профессионально-педагогических компетенций участников введения ФГОС ДО, мотивационной готовности управленческих и педагогических кадров к инновационной деятельности в условиях введения ФГОС ДО на основе 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практикосозидательного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партнерства с методической службой ГБОУ ДПО РО «Ростовский институт повышения квалификации и профессиональной переподготовки работников образования»;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— интенсификация инновационных процессов модернизации системы дошкольного образования на основе распространения эффективной практики обеспечения доступного качественного дошкольного образования в условиях введения ФГОС ДО.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571"/>
        <w:gridCol w:w="1709"/>
        <w:gridCol w:w="2858"/>
        <w:gridCol w:w="2845"/>
      </w:tblGrid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дошкольной образовательной организации (ДОО)</w:t>
            </w:r>
          </w:p>
        </w:tc>
      </w:tr>
      <w:tr w:rsidR="00AC5D10" w:rsidRPr="0046398A" w:rsidTr="00AC5D10"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 Нормативно-правовое и организационное обеспечение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муниципальной рабочей группы и определение опорных площадок  по введению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январь-апрель 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   муниципальной рабочей группы, разработка положения о ее деятельности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опорных площадок в по введению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Предложения по включению в состав опорных площадок по введению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нормативной правовой базы введения ФГОС ДО в Азовском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январь-май 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приказов, локальных актов муниципального уровня, регламентирующих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переход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Внесение изменений и дополнений в документы, регламентирующие деятельность дошкольных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организаций;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должностных инструкций работников дошкольных образовательных организаций в соответствие с требованиями ФГОС ДО;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основных направлений деятельности дошкольных образовательных организаций  в соответствии с требованиями ФГОС ДО, внесение изменений в программы развития дошкольных образовательных организаций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условий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 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Аналитические материалы по результатам мониторинга условий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степени готовности ДОО к реализации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плана-графика поэтапного введения ФГОС ДО в дошкольных образовательных организациях Азовского района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 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План-график поэтапного введения ФГОС ДО в Азовском районе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План-график поэтапного введения ФГОС ДО в ДОО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образовательных потребностей и профессиональных затруднений педагогов ДОО в связи с введением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апрель-июль 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Аналитические материалы по результатам мониторинга образовательных потребностей и профессиональных затруднений педагогов ДОО в связи с введением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образовательных потребностей и профессиональных затруднений педагогов ДОО в связи с введением ФГОС ДО.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курсовой переподготовки и повышения квалификации по вопросам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наставников для молодых специалистов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обеспечению введения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апрель-июль 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распорядительные документы, регламентирующие формирование системы наставничества в ДОО в целях повышения эффективности деятельности педагогов по введению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развитие системы наставничества в ДОО в целях повышения эффективности деятельности педагогов по введению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укрепления здоровья детей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распорядительные документы, регламентирующие обеспечение психолого-педагогической поддержки семьи и повышение  компетентности родителей в вопросах развития и образования, укрепления здоровья детей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родителями по вопросам образования ребенка, вовлечение их в образовательную деятельность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негосударственными ДОО и индивидуальными предпринимателями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совместной деятельности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Ростовской области, Азовского районного отдела образования и Некоммерческого партнерства по содействию в развитии частных детских учреждений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Поэтапное введение ФГОС ДО в негосударственных ДОО</w:t>
            </w:r>
          </w:p>
        </w:tc>
      </w:tr>
      <w:tr w:rsidR="00AC5D10" w:rsidRPr="0046398A" w:rsidTr="00AC5D10"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 Кадровое и методическое обеспечение внедрения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повышения квалификации руководящих и педагогических работников системы 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и утверждение -графиков повышения квалификации руководящих и педагогических работников системы ДО с целью обеспечения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организаций до 100 процентов к 2016 году»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достижения показателя «Повышение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 процентов к 2016 году»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сопровождение педагогических работников в процессе введения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мере публикации реестра примерных основных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программ 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созданию основной образовательной программы дошкольного образования (ООП ДО) с учетом примерных образовательных программ дошкольного образования на основе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ООП ДО с учетом примерных образовательных программ дошкольного образования на основе ФГОС ДО с привлечением органов государственно-общественного управления.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перечня вариативных примерных ООП ДО и методических пособий для использования в образовательном процессе ДОО в соответствии с ФГОС ДО (на основе реестра)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моделированию образовательного процесса на основе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модели (моделей) образовательного процесса в ДОО в соответствии с возрастными и индивидуальными особенностями воспитанников на основе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поэтапное оснащение муниципальных ДОО в соответствии с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оснащение образовательного пространства ДОО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аттестации педагогических и руководящих работников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План-график прохождения аттестации педагогических и руководящих работников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План-график прохождения аттестации педагогических и руководящих работников ДОО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Деятельность рабочих групп, проведение конференций, круглых столов, семинаров, мастер-классов и других форм работы по проблемам введения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2014-2018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 рабочих групп, проведение конференций, круглых столов, семинаров, мастер-классов и других форм работы по проблемам введения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объединениях, мероприятиях по вопросам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площадок для подготовки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тьюторов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сопровождению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и распространение опыта ДОО по реализации моделей ДО в соответствии с требованиями ФГОС ДО</w:t>
            </w:r>
          </w:p>
        </w:tc>
      </w:tr>
      <w:tr w:rsidR="00AC5D10" w:rsidRPr="0046398A" w:rsidTr="00AC5D10"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 Финансово-экономическое и материально-техническое обеспечение внедрения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образовательного пространства средствами обучения и воспитания в соответствии с требованиями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определение потребности в необходимых средствах обучения и воспитания (в том числе технических), материалах (в том числе расходных) в соответствии с основными видами детской деятельности и требованиями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образовательного пространства ДОО в соответствии с требованиями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– май 2014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 2015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Аналитические материалы по результатам мониторинга образовательного пространства ДОО в соответствии с требованиями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 ДО</w:t>
            </w:r>
          </w:p>
        </w:tc>
      </w:tr>
      <w:tr w:rsidR="00AC5D10" w:rsidRPr="0046398A" w:rsidTr="00AC5D10"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  Информационное обеспечение внедрения ФГОС 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Доведение нормативных правовых и программно-методических документов по введению ФГОС ДО до сведения всех заинтересованных лиц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информационное обеспечение ДОО по вопросам введения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педагогов, родителей (законных представителей) и всех заинтересованных лиц о нормативных правовых и программно-методических документах по введению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общественных обсуждений документов и вопросов реализации ФГОС ДО в Азовском районе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семинаров, конференций, круглых столов и др. мероприятий по вопросам введения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педагогических советов и других форм методической работы в ДОО по обсуждению реализации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в СМИ, на сайтах в сети Интернет хода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публикаций в СМИ, размещение на сайтах  Азовского районного отдела образования, ДОО информации по вопросам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публикаций в СМИ, размещение на сайтах ДОО информации по вопросам реализации ФГОС ДО</w:t>
            </w:r>
          </w:p>
        </w:tc>
      </w:tr>
    </w:tbl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Приложение № 2 к приказу Азовского РОО от 20.01.2014г. №14/1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Состав муниципальной рабочей группы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 организации и сопровождению поэтапного введения ФГОС ДО в дошкольных образовательных организациях Азовского района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lastRenderedPageBreak/>
        <w:t>Заярная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Марина Викторовна, заместитель заведующего Азовским РОО;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Мыльникова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Татьяна Анатольевна, ведущий специалист по дошкольному образованию Азовского РОО;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Богомолова Наталья Александровна, старший методист РИМЦ Азовского района;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Дяченко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Наталья Александровна, заведующий МБДОУ№1 «Тополек», с. Самарское;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Рябус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Людмила Николаевна, заведующий МБДОУ№2 «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Ивушка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», с. Самарское;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Пушкаренко Светлана Леонидовна, заведующий МБДОУ№3 «Березка» с. Пешково;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Фомичева Галина Владимировна, заведующий МБДОУ №5 «Яблочко»;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Дудченко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Наталья Васильевна, заведующий МБДОУ №7 «Искорка»;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Хоманенко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Елена Михайловна, заведующий МБДОУ№16 «Аленка» с. Круглое;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Нефедова Марина Викторовна, заведующий МБДОУ№19«Гномик» с. Александровка;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Тегляй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Наталья Петровна, заведующий МБДОУ №27 «Золотая рыбка»;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Мартынова Ольга Владимировна, заведующий МБДОУ №30 «Чижик»;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Кудинова Галина Петровна, заведующий МБДОУ №35 «Вишенка»;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Немашкалова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Светлана Николаевна, заведующий МБДОУ №39 «Маячок»;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Гоманова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Светлана Ивановна, заведующий МБДОУ №42 «Гнездышко»;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Топорова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Алла 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Николаевна,заведующий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МБДОУ№43 «Аленький цветочек» х. Веселая Победа;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Костенко Татьяна Владимировна, заведующий МБДОУ №49 «Белоснежка»;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Перепелица Ольга Валентиновна, заведующий МБДОУ №50 «Петушок»;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Пунина Людмила Федоровна, старший воспитатель МБДОУ№51 «Родничок»;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Примаченко Людмила Николаевна, заведующий МБДОУ №59 «Лакомка»;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Елютина Вера Михайловна, старший воспитатель МБДОУ№59 «Лакомка»;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Ермакова 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Анжелика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Владимировна, заведующий МБДОУ №60 «Ягодка»;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Зотова 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Лилиана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Анатольевна, старший воспитатель МБДОУ№60 «Ягодка»;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Крюкова Светлана Владимировна, заведующий МБДОУ №61 «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Чебурашка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»;</w:t>
      </w:r>
    </w:p>
    <w:p w:rsidR="00AC5D10" w:rsidRPr="0046398A" w:rsidRDefault="00AC5D10" w:rsidP="00AC5D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Школьная Елена Николаевна, заведующий МБДОУ №62 «Рябинка».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Приложение № 3 к приказу 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минобразования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Ростовской области от 31.12.2013 № 947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Критерии готовности образовательной организации к введению ФГОС ДО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725"/>
        <w:gridCol w:w="7221"/>
      </w:tblGrid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Нормативная база, локальные акты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           Разработаны, утверждены и доведены до сведения всех заинтересованных лиц документы ДОО, регламентирующие переход на ФГОС ДО (финансирование, материально-техническое обеспечение и др.)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           Разработаны локальные акты, регламентирующие установление заработной платы работников ДОО,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           Должностные инструкции работников ДОО приведены в соответствие с требованиями ФГОС ДО и квалификационными характеристиками должностей работников образования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           Определены основные направления развития ДОО в соответствии с требованиями ФГОС ДО, внесены соответствующие изменения в программу развития ДОО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           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ДО)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Разработана и утверждена в ДОО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ДО и с учетом примерных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программ дошкольного образования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перехода на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ДО к развивающей предметно-пространственной среде.</w:t>
            </w:r>
          </w:p>
        </w:tc>
      </w:tr>
    </w:tbl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Приложение № 4 к приказу 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минобразования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Ростовской области от 31.12.2013 № 947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Примерный алгоритм действий образовательной организации, реализующей образовательные программы дошкольного образования, по введению ФГОС ДО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Формирование и определение функционала рабочей группы ДОО по введению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Определение необходимых изменений в содержании и организации образовательной деятельности в ОО на уровне дошкольного образования в соответствии с требованиями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Составление плана мероприятий по переходу на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Разработка и утверждение в ДОО образовательной программы дошкольного образования в соответствии с требованиями ФГОС ДО и с учетом примерных образовательных программ дошкольного образования;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со взрослыми и другими детьми, систему отношений ребенка к миру, другим людям, к самому себе в соответствии с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AC5D10" w:rsidRPr="0046398A" w:rsidRDefault="00AC5D10" w:rsidP="00AC5D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lastRenderedPageBreak/>
        <w:t>Объективная оценка соответствия образовательной деятельности ОО на уровне дошкольного образования требованиям ФГОС ДО в соответствии с критериями.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Приложение № 5 к приказу 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минобразования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Ростовской области от 31.12.2013 № 947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Примерный план мероприятий дошкольной образовательной организации (ДОО) по введению ФГОС ДО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2653"/>
        <w:gridCol w:w="1317"/>
        <w:gridCol w:w="1581"/>
        <w:gridCol w:w="61"/>
        <w:gridCol w:w="2406"/>
        <w:gridCol w:w="2386"/>
      </w:tblGrid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AC5D10" w:rsidRPr="0046398A" w:rsidTr="00AC5D10"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 Нормативно-правовое и организационное обеспечение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приказов, локальных актов, регламентирующих переход на ФГОС ДО, доведение документов до сведения всех заинтересованных лиц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нормативной базы, регламентирующей на уровне ДОО введение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заседания органа государственно-общественного управления ДОО, на котором рассмотрены документы и принято решение о введении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основных направлений развития ДОО в соответствии с требованиями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и дополнений в программу развития ДОО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должностных инструкций работников ДОО в соответствие с требованиями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и дополнений в должностные инструкции работников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рабочей группы по введению в ДОО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определение функционала рабочей группы по введению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плана-графика поэтапного перехода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мероприятий, обеспечивающих введение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План-график ДОО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условий реализации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условий реализации ООП ДО требованиям ФГОС ДО: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психолого-педагогических, кадровых, материально-технических, финансовых, а также условий в соответствии с требованиями ФГОС ДО к развивающей предметно-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пространственной среде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Аналитические материалы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образовательных потребностей и профессиональных затруднений педагогов в связи с введением ФГОС 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образовательных потребностей и профессиональных затруднений педагогов в связи с введением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изменений в план курсовой подготовки педагогов ДОО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проекты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по вопросам удовлетворенности родителей качеством  дошкольного образования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Приведение материально-технической базы реализации ООП ДО в соответствие с требованиями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справка, заключение</w:t>
            </w:r>
          </w:p>
        </w:tc>
      </w:tr>
      <w:tr w:rsidR="00AC5D10" w:rsidRPr="0046398A" w:rsidTr="00AC5D10"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 Кадровое и методическое обеспечение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</w:t>
            </w:r>
            <w:proofErr w:type="spellEnd"/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ветствии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</w:t>
            </w:r>
            <w:proofErr w:type="spellEnd"/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ном-графиком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перехода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утверждение ООП ДО в соответствии с  требованиями ФГОС ДО и с учетом примерных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мере публикации реестра примерных ООП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и утверждение ООП ДО в соответствии с требованиями ФГОС ДО с учетом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 ООП ДО, протоколы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со взрослыми и другими детьми, систему отношения ребенка к миру, другим людям, самому себе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модели образовательного процесса в соответствии с возрастными и индивидуальными особенностями на основе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образовательного процесса в ДОО в соответствии с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ресурсного обеспечения в ДОО образовательного процесса на уровне дошкольного образования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 ДО (семинары, тематические консультации и др. формы методической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Усвоение педагогами основных положений ФГОС ДО: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ФГОС ДО, требования к структуре основной образовательной программы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дошкольного образования (ООП ДО), требования к условиям реализации ООП ДО, требования к результатам освоения ООП ДО.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семинары, практикумы по актуальным проблемам перехода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Протоколы мероприятий, методические материалы, результаты анкетирования педагогов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Методическое сопровождение ДОО по вопросам введения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Ликвидация профессиональных затруднений педагогов по введению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AC5D10" w:rsidRPr="0046398A" w:rsidTr="00AC5D10"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 Финансово-экономическое обеспечение введения ФГОС 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заседания органа государственно-общественного управления ДОО,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Протоколы, приказы, дополнительные соглашения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Оснащение образовательного пространства 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ДОО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ДО</w:t>
            </w:r>
          </w:p>
        </w:tc>
      </w:tr>
      <w:tr w:rsidR="00AC5D10" w:rsidRPr="0046398A" w:rsidTr="00AC5D10"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  Информационное обеспечение введения ФГОС ДО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ДО»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оперативной ликвидации </w:t>
            </w: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затруднений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анкетирования. Единое информационное пространство ДОО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родителей и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воспитанников, всех заинтересованных лиц, вовлеченных в образовательную деятельность, а также широкой общественности о ведении ФГОС ДО (сайт ДОО, информационные стенды, родительские собрания, публикации в СМИ и т.д.)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C5D10" w:rsidRPr="0046398A" w:rsidRDefault="00AC5D10" w:rsidP="00AC5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ходе и результатах перехода на ФГОС ДО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Информационное пространство ДОО, </w:t>
            </w: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печатная продукция, протоколы, публичный отчет руководителя и др.</w:t>
            </w:r>
          </w:p>
        </w:tc>
      </w:tr>
      <w:tr w:rsidR="00AC5D10" w:rsidRPr="0046398A" w:rsidTr="00AC5D1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D10" w:rsidRPr="0046398A" w:rsidRDefault="00AC5D10" w:rsidP="00AC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Приложение № 6 к приказу 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минобразования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Ростовской области от 31.12.2013 № 947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Перечень нормативных правовых документов,</w:t>
      </w:r>
    </w:p>
    <w:p w:rsidR="00AC5D10" w:rsidRPr="0046398A" w:rsidRDefault="00AC5D10" w:rsidP="00AC5D10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регламентирующих введение ФГОС ДО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Федеральный закон от 29.12.2012 № 273-ФЗ «Об образовании в Российской Федерации»;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Минобрнауки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России от 17.10.2013 № 1 155);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Приказ Министерства здравоохранения и социального развития Российской Федерации от 26.08.2010 № 761 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н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 xml:space="preserve">Постановление Главного государственного санитарного врача Российской Федерации от 15.05.2013 № 26 «Об утверждении </w:t>
      </w:r>
      <w:proofErr w:type="spellStart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СанПиН</w:t>
      </w:r>
      <w:proofErr w:type="spellEnd"/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Областной закон Ростовской области от 14.11.2013 № 26-ЗС «Об образовании в Ростовской области»;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AC5D10" w:rsidRPr="0046398A" w:rsidRDefault="00AC5D10" w:rsidP="00AC5D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  <w:r w:rsidRPr="0046398A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  <w:t>Постановление Правительства Ростовской области от 25.04.2013 № 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p w:rsidR="0036712E" w:rsidRPr="0046398A" w:rsidRDefault="0036712E" w:rsidP="00AC5D10">
      <w:pPr>
        <w:rPr>
          <w:color w:val="000000" w:themeColor="text1"/>
        </w:rPr>
      </w:pPr>
    </w:p>
    <w:sectPr w:rsidR="0036712E" w:rsidRPr="0046398A" w:rsidSect="00993251">
      <w:pgSz w:w="11906" w:h="16838"/>
      <w:pgMar w:top="680" w:right="851" w:bottom="90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66F"/>
    <w:multiLevelType w:val="multilevel"/>
    <w:tmpl w:val="04B2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FA7"/>
    <w:multiLevelType w:val="multilevel"/>
    <w:tmpl w:val="480E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249A9"/>
    <w:multiLevelType w:val="multilevel"/>
    <w:tmpl w:val="231A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47874"/>
    <w:multiLevelType w:val="multilevel"/>
    <w:tmpl w:val="80C23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71821"/>
    <w:multiLevelType w:val="multilevel"/>
    <w:tmpl w:val="9976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50DCB"/>
    <w:multiLevelType w:val="multilevel"/>
    <w:tmpl w:val="97648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27434"/>
    <w:multiLevelType w:val="multilevel"/>
    <w:tmpl w:val="A3A6C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F70D8"/>
    <w:multiLevelType w:val="multilevel"/>
    <w:tmpl w:val="C1742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04E8D"/>
    <w:multiLevelType w:val="multilevel"/>
    <w:tmpl w:val="89D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74FA6"/>
    <w:multiLevelType w:val="multilevel"/>
    <w:tmpl w:val="BAEE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36C11"/>
    <w:multiLevelType w:val="multilevel"/>
    <w:tmpl w:val="4B46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90804"/>
    <w:multiLevelType w:val="multilevel"/>
    <w:tmpl w:val="7AA0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58D"/>
    <w:rsid w:val="001C558D"/>
    <w:rsid w:val="0036712E"/>
    <w:rsid w:val="0046398A"/>
    <w:rsid w:val="00993251"/>
    <w:rsid w:val="00996ABD"/>
    <w:rsid w:val="00AC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E"/>
  </w:style>
  <w:style w:type="paragraph" w:styleId="1">
    <w:name w:val="heading 1"/>
    <w:basedOn w:val="a"/>
    <w:link w:val="10"/>
    <w:uiPriority w:val="9"/>
    <w:qFormat/>
    <w:rsid w:val="0099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4624</Words>
  <Characters>26361</Characters>
  <Application>Microsoft Office Word</Application>
  <DocSecurity>0</DocSecurity>
  <Lines>219</Lines>
  <Paragraphs>61</Paragraphs>
  <ScaleCrop>false</ScaleCrop>
  <Company/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2019-08-06T09:27:00Z</dcterms:created>
  <dcterms:modified xsi:type="dcterms:W3CDTF">2019-08-08T07:57:00Z</dcterms:modified>
</cp:coreProperties>
</file>