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4998" w14:textId="77777777" w:rsidR="00775667" w:rsidRDefault="00C8680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48B43365" w14:textId="7EF5B9E0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русский язык </w:t>
      </w:r>
      <w:r w:rsidR="00090B92">
        <w:rPr>
          <w:rFonts w:ascii="Times New Roman" w:hAnsi="Times New Roman" w:cs="Times New Roman"/>
          <w:b/>
          <w:sz w:val="24"/>
          <w:szCs w:val="24"/>
        </w:rPr>
        <w:t>(период обучения грамоте)</w:t>
      </w:r>
    </w:p>
    <w:p w14:paraId="4424881A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48862230" w14:textId="6D283AA0" w:rsidR="00C8680E" w:rsidRDefault="0064135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0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6914FE" w:rsidRPr="006914FE" w14:paraId="728F8B33" w14:textId="77777777" w:rsidTr="006914FE">
        <w:tc>
          <w:tcPr>
            <w:tcW w:w="534" w:type="dxa"/>
          </w:tcPr>
          <w:p w14:paraId="5CDA75FC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3ED29A0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7C62BA3C" w14:textId="0946AC50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90B92">
              <w:rPr>
                <w:rFonts w:ascii="Times New Roman" w:hAnsi="Times New Roman" w:cs="Times New Roman"/>
                <w:sz w:val="24"/>
                <w:szCs w:val="24"/>
              </w:rPr>
              <w:t xml:space="preserve"> (период обучения грамоте)</w:t>
            </w:r>
          </w:p>
        </w:tc>
      </w:tr>
      <w:tr w:rsidR="006914FE" w:rsidRPr="006914FE" w14:paraId="33D5C12D" w14:textId="77777777" w:rsidTr="006914FE">
        <w:tc>
          <w:tcPr>
            <w:tcW w:w="534" w:type="dxa"/>
          </w:tcPr>
          <w:p w14:paraId="07DC2A07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44503D2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06B04863" w14:textId="1F7981F5" w:rsidR="006914FE" w:rsidRPr="006914FE" w:rsidRDefault="0064135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FE" w:rsidRPr="006914FE" w14:paraId="5ABF4E71" w14:textId="77777777" w:rsidTr="006914FE">
        <w:tc>
          <w:tcPr>
            <w:tcW w:w="534" w:type="dxa"/>
          </w:tcPr>
          <w:p w14:paraId="2A60B291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AAF28A2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0CB6C564" w14:textId="1FCE1904" w:rsidR="006914FE" w:rsidRPr="006914FE" w:rsidRDefault="00FF7D4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14FE" w:rsidRPr="006914FE" w14:paraId="30A715E8" w14:textId="77777777" w:rsidTr="006914FE">
        <w:tc>
          <w:tcPr>
            <w:tcW w:w="534" w:type="dxa"/>
          </w:tcPr>
          <w:p w14:paraId="783118F8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E97CCB8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70957499" w14:textId="77777777" w:rsidR="006914FE" w:rsidRPr="006914FE" w:rsidRDefault="00FF7D4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6914FE" w:rsidRPr="006914FE" w14:paraId="122C30D9" w14:textId="77777777" w:rsidTr="006914FE">
        <w:tc>
          <w:tcPr>
            <w:tcW w:w="534" w:type="dxa"/>
          </w:tcPr>
          <w:p w14:paraId="150036BB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440686B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2A2BE08E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«Обучение грамоте (письмо)» придает всему процессу изучения русского языка четкую практи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направленность и реализует </w:t>
            </w:r>
            <w:r w:rsidRPr="00090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следующие цели:</w:t>
            </w:r>
          </w:p>
          <w:p w14:paraId="70527762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14:paraId="26BAD59A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14:paraId="68A1371B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14:paraId="0BCBEF90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090B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  <w:p w14:paraId="29B2183E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поставленных целей на уроках обучения грамоте необходимо решать сле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дующие </w:t>
            </w:r>
            <w:r w:rsidRPr="00090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14:paraId="3058CD74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общекультурных навыков чтения и понимания текста; воспитание интереса к чте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книге;</w:t>
            </w:r>
          </w:p>
          <w:p w14:paraId="59CEA731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речи, мышления, воображения школьников, умения выбирать средства языка в со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целями, задачами и условиями общения;</w:t>
            </w:r>
          </w:p>
          <w:p w14:paraId="67F0EAA6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14:paraId="2066D911" w14:textId="77777777" w:rsidR="00090B92" w:rsidRPr="00090B9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монологические высказывания и письменные тексты - описания и повествования небольшо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объема;</w:t>
            </w:r>
          </w:p>
          <w:p w14:paraId="1645E343" w14:textId="3E35392F" w:rsidR="006914FE" w:rsidRPr="00F74332" w:rsidRDefault="00090B92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      </w:r>
            <w:r w:rsidRP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реса к языку, стремления совершенствовать свою речь.</w:t>
            </w:r>
          </w:p>
        </w:tc>
      </w:tr>
      <w:tr w:rsidR="006914FE" w:rsidRPr="006914FE" w14:paraId="7AFEEDC4" w14:textId="77777777" w:rsidTr="006914FE">
        <w:tc>
          <w:tcPr>
            <w:tcW w:w="534" w:type="dxa"/>
          </w:tcPr>
          <w:p w14:paraId="445AAE74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5E365C4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5FC3F0EF" w14:textId="0A0EC0A7" w:rsidR="006914FE" w:rsidRPr="006914FE" w:rsidRDefault="00090B92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букварный период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период.</w:t>
            </w:r>
          </w:p>
        </w:tc>
      </w:tr>
      <w:tr w:rsidR="006914FE" w:rsidRPr="006914FE" w14:paraId="371C2A79" w14:textId="77777777" w:rsidTr="006914FE">
        <w:tc>
          <w:tcPr>
            <w:tcW w:w="534" w:type="dxa"/>
          </w:tcPr>
          <w:p w14:paraId="20F47C74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E57388B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5321147F" w14:textId="784316B0" w:rsidR="006914FE" w:rsidRPr="00FF7D49" w:rsidRDefault="00FF7D49" w:rsidP="00F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</w:t>
            </w:r>
            <w:r w:rsid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(период обучения грамоте)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 Горецкого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Н.А. </w:t>
            </w:r>
            <w:proofErr w:type="spellStart"/>
            <w:r w:rsidR="0009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</w:t>
            </w:r>
            <w:proofErr w:type="spellEnd"/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программа разработана с учётом особенностей обучающихся класса.</w:t>
            </w:r>
          </w:p>
        </w:tc>
      </w:tr>
      <w:tr w:rsidR="006914FE" w:rsidRPr="006914FE" w14:paraId="2B895FF1" w14:textId="77777777" w:rsidTr="006914FE">
        <w:tc>
          <w:tcPr>
            <w:tcW w:w="534" w:type="dxa"/>
          </w:tcPr>
          <w:p w14:paraId="4E9631BB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2FEC19A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6684" w:type="dxa"/>
          </w:tcPr>
          <w:p w14:paraId="325615A6" w14:textId="033A1058" w:rsidR="006914FE" w:rsidRPr="006914FE" w:rsidRDefault="006914FE" w:rsidP="00F7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занятия; написание диктантов; контрольное списывание;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выполнение проектов; работа со словарём</w:t>
            </w:r>
            <w:r w:rsidR="0009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3263D6" w14:textId="77777777" w:rsidR="006914FE" w:rsidRDefault="006914FE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3212A" w14:textId="77777777" w:rsidR="009C1613" w:rsidRDefault="009C1613" w:rsidP="009C161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418C0DA5" w14:textId="77777777" w:rsidR="009C1613" w:rsidRDefault="009C1613" w:rsidP="009C161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русский язык </w:t>
      </w:r>
    </w:p>
    <w:p w14:paraId="34F43C72" w14:textId="77777777" w:rsidR="009C1613" w:rsidRDefault="009C1613" w:rsidP="009C161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18BFC286" w14:textId="2D98ED37" w:rsidR="009C1613" w:rsidRDefault="00641359" w:rsidP="009C161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C1613"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9C1613" w:rsidRPr="006914FE" w14:paraId="1CC4F08F" w14:textId="77777777" w:rsidTr="00832A1E">
        <w:tc>
          <w:tcPr>
            <w:tcW w:w="534" w:type="dxa"/>
          </w:tcPr>
          <w:p w14:paraId="0F9651BE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CAAF4E" w14:textId="77777777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3EB40F8A" w14:textId="77777777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1613" w:rsidRPr="006914FE" w14:paraId="786A72B1" w14:textId="77777777" w:rsidTr="00832A1E">
        <w:tc>
          <w:tcPr>
            <w:tcW w:w="534" w:type="dxa"/>
          </w:tcPr>
          <w:p w14:paraId="4A4D661B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652F094" w14:textId="77777777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06E41E48" w14:textId="1A141C6C" w:rsidR="009C1613" w:rsidRPr="006914FE" w:rsidRDefault="00641359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613" w:rsidRPr="006914FE" w14:paraId="55155704" w14:textId="77777777" w:rsidTr="00832A1E">
        <w:tc>
          <w:tcPr>
            <w:tcW w:w="534" w:type="dxa"/>
          </w:tcPr>
          <w:p w14:paraId="26BED588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212852C" w14:textId="77777777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8B9665" w14:textId="6911AC21" w:rsidR="009C1613" w:rsidRPr="006914FE" w:rsidRDefault="00641359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1613" w:rsidRPr="006914FE" w14:paraId="3EDF7913" w14:textId="77777777" w:rsidTr="00832A1E">
        <w:tc>
          <w:tcPr>
            <w:tcW w:w="534" w:type="dxa"/>
          </w:tcPr>
          <w:p w14:paraId="2EB81962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7B291C7" w14:textId="77777777" w:rsidR="009C1613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488F5C94" w14:textId="77777777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9C1613" w:rsidRPr="006914FE" w14:paraId="7EE9CD81" w14:textId="77777777" w:rsidTr="00832A1E">
        <w:tc>
          <w:tcPr>
            <w:tcW w:w="534" w:type="dxa"/>
          </w:tcPr>
          <w:p w14:paraId="1E34A98B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558F297" w14:textId="77777777" w:rsidR="009C1613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55CC3B2" w14:textId="77777777" w:rsidR="009C1613" w:rsidRPr="009C1613" w:rsidRDefault="009C1613" w:rsidP="00874D8E">
            <w:pPr>
              <w:widowControl w:val="0"/>
              <w:tabs>
                <w:tab w:val="left" w:pos="284"/>
                <w:tab w:val="left" w:pos="339"/>
                <w:tab w:val="num" w:pos="1026"/>
              </w:tabs>
              <w:autoSpaceDE w:val="0"/>
              <w:autoSpaceDN w:val="0"/>
              <w:adjustRightInd w:val="0"/>
              <w:ind w:right="-31" w:firstLine="33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Рабочая программа реализует следующие цели обучения: </w:t>
            </w:r>
          </w:p>
          <w:p w14:paraId="22CC417B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14:paraId="10F8DFE8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      </w:r>
          </w:p>
          <w:p w14:paraId="36B2810D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</w:t>
            </w:r>
          </w:p>
          <w:p w14:paraId="790DAB48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навыками работы с учебными и научно-познавательными текстами;</w:t>
            </w:r>
          </w:p>
          <w:p w14:paraId="1C70E803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чтению и книге; </w:t>
            </w:r>
          </w:p>
          <w:p w14:paraId="3281827F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нравственного опыта младших школьников, формирование представлений о добре и зле; </w:t>
            </w:r>
          </w:p>
          <w:p w14:paraId="2D781FF3" w14:textId="77777777" w:rsidR="009C1613" w:rsidRPr="009C1613" w:rsidRDefault="009C1613" w:rsidP="00874D8E">
            <w:pPr>
              <w:numPr>
                <w:ilvl w:val="0"/>
                <w:numId w:val="8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чувств, уважения к культуре народов многонациональной России и других стран.</w:t>
            </w:r>
          </w:p>
          <w:p w14:paraId="746E70A3" w14:textId="77777777" w:rsidR="009C1613" w:rsidRPr="009C1613" w:rsidRDefault="009C1613" w:rsidP="00874D8E">
            <w:pPr>
              <w:widowControl w:val="0"/>
              <w:tabs>
                <w:tab w:val="left" w:pos="284"/>
                <w:tab w:val="left" w:pos="339"/>
                <w:tab w:val="num" w:pos="1026"/>
              </w:tabs>
              <w:autoSpaceDE w:val="0"/>
              <w:autoSpaceDN w:val="0"/>
              <w:adjustRightInd w:val="0"/>
              <w:ind w:right="-31" w:firstLine="33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предмета способствует решению следующих задач:</w:t>
            </w:r>
          </w:p>
          <w:p w14:paraId="4BE4025E" w14:textId="77777777" w:rsidR="009C1613" w:rsidRPr="009C1613" w:rsidRDefault="009C1613" w:rsidP="00874D8E">
            <w:pPr>
              <w:numPr>
                <w:ilvl w:val="0"/>
                <w:numId w:val="9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освоение общекультурных навыков чтения и понимания текста; воспитание интереса к чте</w:t>
            </w:r>
            <w:r w:rsidRPr="009C161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книге;</w:t>
            </w:r>
          </w:p>
          <w:p w14:paraId="053BB262" w14:textId="77777777" w:rsidR="009C1613" w:rsidRPr="009C1613" w:rsidRDefault="009C1613" w:rsidP="00874D8E">
            <w:pPr>
              <w:numPr>
                <w:ilvl w:val="0"/>
                <w:numId w:val="9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</w:t>
            </w:r>
            <w:r w:rsidRPr="009C161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целями, задачами и условиями общения;</w:t>
            </w:r>
          </w:p>
          <w:p w14:paraId="5E371219" w14:textId="77777777" w:rsidR="009C1613" w:rsidRPr="009C1613" w:rsidRDefault="009C1613" w:rsidP="00874D8E">
            <w:pPr>
              <w:numPr>
                <w:ilvl w:val="0"/>
                <w:numId w:val="9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14:paraId="01BE2147" w14:textId="77777777" w:rsidR="009C1613" w:rsidRPr="009C1613" w:rsidRDefault="009C1613" w:rsidP="00874D8E">
            <w:pPr>
              <w:numPr>
                <w:ilvl w:val="0"/>
                <w:numId w:val="9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правильно писать и читать, участвовать в диалоге, составлять неслож</w:t>
            </w:r>
            <w:r w:rsidRPr="009C161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монологические высказывания и письменные тексты - описания и повествования небольшо</w:t>
            </w:r>
            <w:r w:rsidRPr="009C1613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объема;</w:t>
            </w:r>
          </w:p>
          <w:p w14:paraId="760F4C40" w14:textId="77777777" w:rsidR="009C1613" w:rsidRPr="009C1613" w:rsidRDefault="009C1613" w:rsidP="00874D8E">
            <w:pPr>
              <w:numPr>
                <w:ilvl w:val="0"/>
                <w:numId w:val="9"/>
              </w:numPr>
              <w:tabs>
                <w:tab w:val="left" w:pos="339"/>
              </w:tabs>
              <w:ind w:left="0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      </w:r>
          </w:p>
          <w:p w14:paraId="0A050DA9" w14:textId="1ADF8370" w:rsidR="009C1613" w:rsidRPr="00F74332" w:rsidRDefault="009C1613" w:rsidP="00874D8E">
            <w:pPr>
              <w:tabs>
                <w:tab w:val="left" w:pos="339"/>
              </w:tabs>
              <w:ind w:firstLine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13">
              <w:rPr>
                <w:rFonts w:ascii="Times New Roman" w:hAnsi="Times New Roman" w:cs="Times New Roman"/>
                <w:sz w:val="24"/>
                <w:szCs w:val="24"/>
              </w:rPr>
              <w:t>пробуждение познавательного инте</w:t>
            </w:r>
            <w:r w:rsidRPr="009C1613">
              <w:rPr>
                <w:rFonts w:ascii="Times New Roman" w:hAnsi="Times New Roman" w:cs="Times New Roman"/>
                <w:sz w:val="24"/>
                <w:szCs w:val="24"/>
              </w:rPr>
              <w:softHyphen/>
              <w:t>реса к языку, стремления совершенствовать свою речь.</w:t>
            </w:r>
          </w:p>
        </w:tc>
      </w:tr>
      <w:tr w:rsidR="009C1613" w:rsidRPr="006914FE" w14:paraId="5315CA10" w14:textId="77777777" w:rsidTr="00832A1E">
        <w:tc>
          <w:tcPr>
            <w:tcW w:w="534" w:type="dxa"/>
          </w:tcPr>
          <w:p w14:paraId="6A7DC825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6741E10" w14:textId="77777777" w:rsidR="009C1613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5FB237DC" w14:textId="532009EF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содержание курса входят следующие разделы: Наша речь.</w:t>
            </w:r>
            <w:r w:rsidR="009713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Текст. Предложение.</w:t>
            </w:r>
            <w:r w:rsidR="00971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Диалог.;</w:t>
            </w: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Слова, слова, слова…</w:t>
            </w:r>
            <w:r w:rsidR="009713DB">
              <w:rPr>
                <w:rFonts w:ascii="Times New Roman" w:hAnsi="Times New Roman" w:cs="Times New Roman"/>
                <w:bCs/>
                <w:sz w:val="24"/>
                <w:szCs w:val="24"/>
              </w:rPr>
              <w:t>; Слово и слог. Ударение.;</w:t>
            </w: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и буквы. </w:t>
            </w:r>
          </w:p>
        </w:tc>
      </w:tr>
      <w:tr w:rsidR="009C1613" w:rsidRPr="006914FE" w14:paraId="0DC4A59E" w14:textId="77777777" w:rsidTr="00832A1E">
        <w:tc>
          <w:tcPr>
            <w:tcW w:w="534" w:type="dxa"/>
          </w:tcPr>
          <w:p w14:paraId="05F5AB2C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CB464EA" w14:textId="77777777" w:rsidR="009C1613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6F904C1B" w14:textId="4A42222B" w:rsidR="009C1613" w:rsidRPr="00FF7D49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русскому языку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Канакиной</w:t>
            </w:r>
            <w:proofErr w:type="spellEnd"/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, В.Г. Горецкого</w:t>
            </w:r>
            <w:proofErr w:type="gramStart"/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разработана с учётом особенностей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класса.</w:t>
            </w:r>
          </w:p>
        </w:tc>
      </w:tr>
      <w:tr w:rsidR="009C1613" w:rsidRPr="006914FE" w14:paraId="768C129D" w14:textId="77777777" w:rsidTr="00832A1E">
        <w:tc>
          <w:tcPr>
            <w:tcW w:w="534" w:type="dxa"/>
          </w:tcPr>
          <w:p w14:paraId="4C1250FA" w14:textId="77777777" w:rsidR="009C1613" w:rsidRPr="006914FE" w:rsidRDefault="009C1613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5B95199" w14:textId="77777777" w:rsidR="009C1613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617C3F0F" w14:textId="3746E49B" w:rsidR="009C1613" w:rsidRPr="006914FE" w:rsidRDefault="009C1613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</w:t>
            </w:r>
            <w:r w:rsidR="009713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9713D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7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четверти; написание диктантов; контрольное списывание; словарный диктант; выполнение проектов; работа со словарём.</w:t>
            </w:r>
          </w:p>
        </w:tc>
      </w:tr>
    </w:tbl>
    <w:p w14:paraId="2DA3F84D" w14:textId="77777777" w:rsidR="00FF7D49" w:rsidRDefault="00FF7D49" w:rsidP="009713DB">
      <w:pPr>
        <w:rPr>
          <w:rFonts w:ascii="Times New Roman" w:hAnsi="Times New Roman" w:cs="Times New Roman"/>
          <w:b/>
          <w:sz w:val="24"/>
          <w:szCs w:val="24"/>
        </w:rPr>
      </w:pPr>
    </w:p>
    <w:p w14:paraId="06797286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7C2B3C44" w14:textId="6516A6FC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  <w:r w:rsidR="009C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DB">
        <w:rPr>
          <w:rFonts w:ascii="Times New Roman" w:hAnsi="Times New Roman" w:cs="Times New Roman"/>
          <w:b/>
          <w:sz w:val="24"/>
          <w:szCs w:val="24"/>
        </w:rPr>
        <w:t>литературное чтение (период обучения грамоте)</w:t>
      </w:r>
    </w:p>
    <w:p w14:paraId="21B408BF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12C04D99" w14:textId="68A103E4" w:rsidR="00FF7D49" w:rsidRDefault="0064135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5667"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FF7D49" w:rsidRPr="006914FE" w14:paraId="42287A3E" w14:textId="77777777" w:rsidTr="00F221E0">
        <w:tc>
          <w:tcPr>
            <w:tcW w:w="534" w:type="dxa"/>
          </w:tcPr>
          <w:p w14:paraId="766DA19F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6DE560F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7A985CAE" w14:textId="42998EF9" w:rsidR="00FF7D49" w:rsidRPr="009713DB" w:rsidRDefault="009713DB" w:rsidP="00F221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(период обучения грамоте)</w:t>
            </w:r>
          </w:p>
        </w:tc>
      </w:tr>
      <w:tr w:rsidR="00FF7D49" w:rsidRPr="006914FE" w14:paraId="3E268E2F" w14:textId="77777777" w:rsidTr="00F221E0">
        <w:tc>
          <w:tcPr>
            <w:tcW w:w="534" w:type="dxa"/>
          </w:tcPr>
          <w:p w14:paraId="25E68041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6D30E64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39DBBE76" w14:textId="3A04CED1" w:rsidR="00FF7D49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D49" w:rsidRPr="006914FE" w14:paraId="5BF3BFE2" w14:textId="77777777" w:rsidTr="00F221E0">
        <w:tc>
          <w:tcPr>
            <w:tcW w:w="534" w:type="dxa"/>
          </w:tcPr>
          <w:p w14:paraId="68296854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79454C1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30843BB8" w14:textId="3BF59DCC" w:rsidR="00FF7D49" w:rsidRPr="006914FE" w:rsidRDefault="009713D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7D49" w:rsidRPr="006914FE" w14:paraId="6A15F3AB" w14:textId="77777777" w:rsidTr="00F221E0">
        <w:tc>
          <w:tcPr>
            <w:tcW w:w="534" w:type="dxa"/>
          </w:tcPr>
          <w:p w14:paraId="31152A3A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01C6D8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233602CB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FF7D49" w:rsidRPr="006914FE" w14:paraId="5B4934EE" w14:textId="77777777" w:rsidTr="00F221E0">
        <w:tc>
          <w:tcPr>
            <w:tcW w:w="534" w:type="dxa"/>
          </w:tcPr>
          <w:p w14:paraId="6731E3BA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FFA3307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3B68A66" w14:textId="77777777" w:rsidR="009713DB" w:rsidRPr="009713DB" w:rsidRDefault="0018417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DB"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«Обучение грамоте» придает всему процессу изучения русского языка четкую практи</w:t>
            </w:r>
            <w:r w:rsidR="009713DB"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направленность и реализует </w:t>
            </w:r>
            <w:r w:rsidR="009713DB" w:rsidRPr="0097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следующие цели:</w:t>
            </w:r>
          </w:p>
          <w:p w14:paraId="5CE816F6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14:paraId="4EC5C624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14:paraId="144F26B3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14:paraId="3B8C6FC7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9713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  <w:p w14:paraId="15A8FB77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достижения поставленных целей на уроках обучения грамоте необходимо решать сле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дующие </w:t>
            </w:r>
            <w:r w:rsidRPr="0097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14:paraId="0EC3B35D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общекультурных навыков чтения и понимания текста; воспитание интереса к чте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книге;</w:t>
            </w:r>
          </w:p>
          <w:p w14:paraId="04C4B3EE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речи, мышления, воображения школьников, умения выбирать средства языка в со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целями, задачами и условиями общения;</w:t>
            </w:r>
          </w:p>
          <w:p w14:paraId="09376D55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первоначальных знаний о лексике, фонетике, грамматике русского языка;</w:t>
            </w:r>
          </w:p>
          <w:p w14:paraId="2E6A0E60" w14:textId="77777777" w:rsidR="009713DB" w:rsidRPr="009713DB" w:rsidRDefault="009713DB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правильно писать и читать, участвовать в диалоге, составлять неслож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монологические высказывания и письменные тексты - описания и повествования небольшо</w:t>
            </w:r>
            <w:r w:rsidRP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объема;</w:t>
            </w:r>
          </w:p>
          <w:p w14:paraId="1CAE06D7" w14:textId="35B65111" w:rsidR="00FF7D49" w:rsidRPr="009713DB" w:rsidRDefault="009713DB" w:rsidP="00874D8E">
            <w:pPr>
              <w:pStyle w:val="1"/>
              <w:ind w:firstLine="339"/>
              <w:rPr>
                <w:lang w:val="ru-RU"/>
              </w:rPr>
            </w:pPr>
            <w:r w:rsidRPr="009713DB">
              <w:rPr>
                <w:rFonts w:eastAsia="Calibri"/>
                <w:color w:val="000000"/>
                <w:lang w:val="ru-RU"/>
              </w:rPr>
              <w:t xml:space="preserve">- </w:t>
            </w:r>
            <w:r w:rsidRPr="009713DB">
              <w:rPr>
                <w:color w:val="000000"/>
                <w:lang w:val="ru-RU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      </w:r>
            <w:r w:rsidRPr="009713DB">
              <w:rPr>
                <w:color w:val="000000"/>
                <w:lang w:val="ru-RU"/>
              </w:rPr>
              <w:softHyphen/>
              <w:t>реса к языку, стремления совершенствовать</w:t>
            </w:r>
          </w:p>
        </w:tc>
      </w:tr>
      <w:tr w:rsidR="00FF7D49" w:rsidRPr="006914FE" w14:paraId="78C03606" w14:textId="77777777" w:rsidTr="00F221E0">
        <w:tc>
          <w:tcPr>
            <w:tcW w:w="534" w:type="dxa"/>
          </w:tcPr>
          <w:p w14:paraId="22806B99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3AC9DF5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00347D86" w14:textId="2F5E4DB7" w:rsidR="00FF7D49" w:rsidRPr="0018417B" w:rsidRDefault="009713DB" w:rsidP="009713DB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proofErr w:type="spellStart"/>
            <w:r>
              <w:rPr>
                <w:bCs/>
              </w:rPr>
              <w:t>Добукварный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периад</w:t>
            </w:r>
            <w:proofErr w:type="spellEnd"/>
            <w:r>
              <w:rPr>
                <w:bCs/>
              </w:rPr>
              <w:t xml:space="preserve">, букварный период и </w:t>
            </w:r>
            <w:proofErr w:type="spellStart"/>
            <w:r>
              <w:rPr>
                <w:bCs/>
              </w:rPr>
              <w:t>послебукварный</w:t>
            </w:r>
            <w:proofErr w:type="spellEnd"/>
            <w:r>
              <w:rPr>
                <w:bCs/>
              </w:rPr>
              <w:t xml:space="preserve"> период.</w:t>
            </w:r>
          </w:p>
        </w:tc>
      </w:tr>
      <w:tr w:rsidR="00FF7D49" w:rsidRPr="006914FE" w14:paraId="53F017C6" w14:textId="77777777" w:rsidTr="00F221E0">
        <w:tc>
          <w:tcPr>
            <w:tcW w:w="534" w:type="dxa"/>
          </w:tcPr>
          <w:p w14:paraId="00E574CD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DBE9EA2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4D8959B" w14:textId="455C105D" w:rsidR="00FF7D49" w:rsidRPr="00FF7D49" w:rsidRDefault="00FF7D49" w:rsidP="0018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по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литературному чтению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В.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Горецкого, </w:t>
            </w:r>
            <w:r w:rsid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Кирюшкин, Л.А. Виноградская, М.В. </w:t>
            </w:r>
            <w:proofErr w:type="spellStart"/>
            <w:r w:rsidR="009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FF7D49" w:rsidRPr="006914FE" w14:paraId="6E483413" w14:textId="77777777" w:rsidTr="00F221E0">
        <w:tc>
          <w:tcPr>
            <w:tcW w:w="534" w:type="dxa"/>
          </w:tcPr>
          <w:p w14:paraId="3CCCF72C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E333092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2CDB25DC" w14:textId="430F505C" w:rsidR="00FF7D49" w:rsidRPr="006914FE" w:rsidRDefault="009122A7" w:rsidP="0018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букв;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стихотворений;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работа со словарём; выполнение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029DDC" w14:textId="77777777" w:rsidR="00775667" w:rsidRDefault="00775667"/>
    <w:p w14:paraId="2BD4B2F1" w14:textId="77777777" w:rsidR="009122A7" w:rsidRDefault="009122A7" w:rsidP="009122A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9E1A417" w14:textId="77777777" w:rsidR="009122A7" w:rsidRDefault="009122A7" w:rsidP="009122A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литературное чтение</w:t>
      </w:r>
    </w:p>
    <w:p w14:paraId="0060C659" w14:textId="77777777" w:rsidR="009122A7" w:rsidRDefault="009122A7" w:rsidP="009122A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1BA5FC75" w14:textId="440CFB9E" w:rsidR="009122A7" w:rsidRDefault="00641359" w:rsidP="009122A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122A7"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9122A7" w:rsidRPr="006914FE" w14:paraId="12AB7B95" w14:textId="77777777" w:rsidTr="00832A1E">
        <w:tc>
          <w:tcPr>
            <w:tcW w:w="534" w:type="dxa"/>
          </w:tcPr>
          <w:p w14:paraId="49D2C9DB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696A502" w14:textId="77777777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4C451E62" w14:textId="77777777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122A7" w:rsidRPr="006914FE" w14:paraId="48890ABB" w14:textId="77777777" w:rsidTr="00832A1E">
        <w:tc>
          <w:tcPr>
            <w:tcW w:w="534" w:type="dxa"/>
          </w:tcPr>
          <w:p w14:paraId="57B0BEC5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2937BE3" w14:textId="77777777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5F0471A7" w14:textId="28F9B575" w:rsidR="009122A7" w:rsidRPr="006914FE" w:rsidRDefault="00641359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2A7" w:rsidRPr="006914FE" w14:paraId="29F59DBE" w14:textId="77777777" w:rsidTr="00832A1E">
        <w:tc>
          <w:tcPr>
            <w:tcW w:w="534" w:type="dxa"/>
          </w:tcPr>
          <w:p w14:paraId="4C6D7376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DF3534E" w14:textId="77777777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ACF9E38" w14:textId="2C0725DC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122A7" w:rsidRPr="006914FE" w14:paraId="0245E857" w14:textId="77777777" w:rsidTr="00832A1E">
        <w:tc>
          <w:tcPr>
            <w:tcW w:w="534" w:type="dxa"/>
          </w:tcPr>
          <w:p w14:paraId="4EB13BDE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052962F" w14:textId="77777777" w:rsidR="009122A7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7B583714" w14:textId="77777777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9122A7" w:rsidRPr="006914FE" w14:paraId="37818157" w14:textId="77777777" w:rsidTr="00832A1E">
        <w:tc>
          <w:tcPr>
            <w:tcW w:w="534" w:type="dxa"/>
          </w:tcPr>
          <w:p w14:paraId="4EEF0D06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3D37A98" w14:textId="77777777" w:rsidR="009122A7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49989C93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 — один из основных предметов в обучении младших школьников. Он формирует </w:t>
            </w:r>
            <w:proofErr w:type="spellStart"/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>общеучебный</w:t>
            </w:r>
            <w:proofErr w:type="spellEnd"/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      </w:r>
          </w:p>
          <w:p w14:paraId="7EBB8D2A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>Успешность изучения курса литературного чтения обеспечивает результативность по другим предметам начальной школы.</w:t>
            </w:r>
          </w:p>
          <w:p w14:paraId="7C237552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 xml:space="preserve">Курс литературного чтения направлен на достижение следующих </w:t>
            </w:r>
            <w:r w:rsidRPr="00FF3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целей:</w:t>
            </w:r>
          </w:p>
          <w:p w14:paraId="7758CEBC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</w:t>
            </w: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14:paraId="24FFFD8E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14:paraId="0BAF02C9" w14:textId="77777777" w:rsidR="009122A7" w:rsidRPr="00FF31A1" w:rsidRDefault="009122A7" w:rsidP="00874D8E">
            <w:pPr>
              <w:ind w:firstLine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</w:rPr>
      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14:paraId="540A9676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как учебный предмет в начальной школе имеет большое значение в решении задач не только обучения, но и воспитания.</w:t>
            </w:r>
          </w:p>
          <w:p w14:paraId="353B049C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</w:t>
            </w: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      </w:r>
          </w:p>
          <w:p w14:paraId="342CA30C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      </w:r>
          </w:p>
          <w:p w14:paraId="2F77DD0D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</w:t>
            </w: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вочниках и энциклопедиях.</w:t>
            </w:r>
          </w:p>
          <w:p w14:paraId="2467FF76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      </w:r>
          </w:p>
          <w:p w14:paraId="44C00D23" w14:textId="77777777" w:rsidR="009122A7" w:rsidRPr="00FF31A1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      </w:r>
            <w:r w:rsidRPr="00FF31A1">
              <w:rPr>
                <w:rFonts w:ascii="Times New Roman" w:hAnsi="Times New Roman"/>
                <w:sz w:val="24"/>
                <w:szCs w:val="24"/>
              </w:rPr>
              <w:t>ники учатся чувствовать красоту поэтического слова, ценить образность словесного искусства.</w:t>
            </w:r>
          </w:p>
          <w:p w14:paraId="0F9A8F8B" w14:textId="6591BA09" w:rsidR="009122A7" w:rsidRPr="00F74332" w:rsidRDefault="009122A7" w:rsidP="00874D8E">
            <w:pPr>
              <w:shd w:val="clear" w:color="auto" w:fill="FFFFFF"/>
              <w:autoSpaceDE w:val="0"/>
              <w:autoSpaceDN w:val="0"/>
              <w:adjustRightInd w:val="0"/>
              <w:ind w:firstLine="339"/>
              <w:rPr>
                <w:rFonts w:ascii="Times New Roman" w:hAnsi="Times New Roman"/>
                <w:sz w:val="24"/>
                <w:szCs w:val="24"/>
              </w:rPr>
            </w:pPr>
            <w:r w:rsidRPr="00FF31A1">
              <w:rPr>
                <w:rFonts w:ascii="Times New Roman" w:hAnsi="Times New Roman"/>
                <w:sz w:val="24"/>
                <w:szCs w:val="24"/>
              </w:rPr>
      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      </w:r>
          </w:p>
        </w:tc>
      </w:tr>
      <w:tr w:rsidR="009122A7" w:rsidRPr="006914FE" w14:paraId="70912516" w14:textId="77777777" w:rsidTr="00832A1E">
        <w:tc>
          <w:tcPr>
            <w:tcW w:w="534" w:type="dxa"/>
          </w:tcPr>
          <w:p w14:paraId="7E4BC922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C701816" w14:textId="77777777" w:rsidR="009122A7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3358CBD9" w14:textId="1739B786" w:rsidR="009122A7" w:rsidRPr="0018417B" w:rsidRDefault="009122A7" w:rsidP="00832A1E">
            <w:pPr>
              <w:pStyle w:val="c10"/>
              <w:shd w:val="clear" w:color="auto" w:fill="FFFFFF"/>
              <w:spacing w:before="0" w:after="0"/>
              <w:ind w:firstLine="296"/>
              <w:rPr>
                <w:i/>
              </w:rPr>
            </w:pPr>
            <w:r w:rsidRPr="00C8680E">
              <w:rPr>
                <w:bCs/>
              </w:rPr>
              <w:t>В содержание курса входят следующие разделы:</w:t>
            </w:r>
            <w:r>
              <w:rPr>
                <w:bCs/>
              </w:rPr>
              <w:t xml:space="preserve"> Жили были буквы. Сказки, загадки, небылицы. Апрель, апрель. Звенит капель.</w:t>
            </w:r>
            <w:r w:rsidRPr="00C8680E">
              <w:t xml:space="preserve"> И в шутку и всерьёз. </w:t>
            </w:r>
            <w:r>
              <w:t>Я и мои друзья.</w:t>
            </w:r>
            <w:r>
              <w:rPr>
                <w:bCs/>
              </w:rPr>
              <w:t xml:space="preserve"> </w:t>
            </w:r>
            <w:r w:rsidRPr="00C8680E">
              <w:t xml:space="preserve">О братьях наших меньших.  </w:t>
            </w:r>
          </w:p>
        </w:tc>
      </w:tr>
      <w:tr w:rsidR="009122A7" w:rsidRPr="006914FE" w14:paraId="13B76F8B" w14:textId="77777777" w:rsidTr="00832A1E">
        <w:tc>
          <w:tcPr>
            <w:tcW w:w="534" w:type="dxa"/>
          </w:tcPr>
          <w:p w14:paraId="0B48B45B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F3BC82B" w14:textId="77777777" w:rsidR="009122A7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337B13E8" w14:textId="10A2AB69" w:rsidR="009122A7" w:rsidRPr="00FF7D49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литературному чтению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Ф. Климановой,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Горецкого, М.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Головановой</w:t>
            </w:r>
            <w:proofErr w:type="spellEnd"/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9122A7" w:rsidRPr="006914FE" w14:paraId="36280B9B" w14:textId="77777777" w:rsidTr="00832A1E">
        <w:tc>
          <w:tcPr>
            <w:tcW w:w="534" w:type="dxa"/>
          </w:tcPr>
          <w:p w14:paraId="7F3EED2D" w14:textId="77777777" w:rsidR="009122A7" w:rsidRPr="006914FE" w:rsidRDefault="009122A7" w:rsidP="0083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1DD4B4" w14:textId="77777777" w:rsidR="009122A7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0F75D2E3" w14:textId="1C425A03" w:rsidR="009122A7" w:rsidRPr="006914FE" w:rsidRDefault="009122A7" w:rsidP="008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работы текущие; пересказ текста; заучивание наизусть стихотворений; тестирование; работа со словарём; выполнение проектов.</w:t>
            </w:r>
          </w:p>
        </w:tc>
      </w:tr>
    </w:tbl>
    <w:p w14:paraId="5134A424" w14:textId="77777777" w:rsidR="00775667" w:rsidRDefault="00775667"/>
    <w:p w14:paraId="6B89DD1B" w14:textId="77777777" w:rsidR="00775667" w:rsidRDefault="00775667"/>
    <w:p w14:paraId="22F44175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0F7FE7AB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математика</w:t>
      </w:r>
    </w:p>
    <w:p w14:paraId="38E74D82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1C954B85" w14:textId="04315368" w:rsidR="00775667" w:rsidRPr="00775667" w:rsidRDefault="0064135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775667" w:rsidRPr="006914FE" w14:paraId="09E5472F" w14:textId="77777777" w:rsidTr="00775667">
        <w:tc>
          <w:tcPr>
            <w:tcW w:w="534" w:type="dxa"/>
          </w:tcPr>
          <w:p w14:paraId="267EF83F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00654F0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3DF5630A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75667" w:rsidRPr="006914FE" w14:paraId="65A35EBA" w14:textId="77777777" w:rsidTr="00775667">
        <w:tc>
          <w:tcPr>
            <w:tcW w:w="534" w:type="dxa"/>
          </w:tcPr>
          <w:p w14:paraId="3BE893AA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475C66F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54A7CD3" w14:textId="49F7DCDB" w:rsidR="00775667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67" w:rsidRPr="006914FE" w14:paraId="773A2997" w14:textId="77777777" w:rsidTr="00775667">
        <w:tc>
          <w:tcPr>
            <w:tcW w:w="534" w:type="dxa"/>
          </w:tcPr>
          <w:p w14:paraId="4775E8A0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16A20EA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2F7D5BDE" w14:textId="43D637CD" w:rsidR="00775667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75667" w:rsidRPr="006914FE" w14:paraId="0921D159" w14:textId="77777777" w:rsidTr="00775667">
        <w:tc>
          <w:tcPr>
            <w:tcW w:w="534" w:type="dxa"/>
          </w:tcPr>
          <w:p w14:paraId="0D5A6CCF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10D0ADA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4C663C3D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775667" w:rsidRPr="006914FE" w14:paraId="177DA1AA" w14:textId="77777777" w:rsidTr="00775667">
        <w:tc>
          <w:tcPr>
            <w:tcW w:w="534" w:type="dxa"/>
          </w:tcPr>
          <w:p w14:paraId="7168E6FF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72B028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42D06B76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 следующие </w:t>
            </w:r>
            <w:r w:rsidRPr="003210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 обучения:</w:t>
            </w:r>
          </w:p>
          <w:p w14:paraId="50B77112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      </w:r>
          </w:p>
          <w:p w14:paraId="2879AC43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начальных математических знаний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, формирование первоначальных представлений о математике;</w:t>
            </w:r>
          </w:p>
          <w:p w14:paraId="5ED24F52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      </w:r>
          </w:p>
          <w:p w14:paraId="4539D37B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      </w:r>
          </w:p>
          <w:p w14:paraId="5672F597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13448EE1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набор необходимых для дальнейшего обучения предметных и </w:t>
            </w:r>
            <w:proofErr w:type="spellStart"/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основе решения как предметных, так и интегрированных жизненных задач;</w:t>
            </w:r>
          </w:p>
          <w:p w14:paraId="482A0C3A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самостоятельно находить пути решения задач, применять простейшие общие подходы к их решению. </w:t>
            </w:r>
          </w:p>
          <w:p w14:paraId="1023F9A5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величинах и геометрических фигурах</w:t>
            </w:r>
          </w:p>
          <w:p w14:paraId="4F2CE9FC" w14:textId="77777777" w:rsidR="003210F5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переменной в плане алгебраической пропедевтики.</w:t>
            </w:r>
          </w:p>
          <w:p w14:paraId="1367FDBB" w14:textId="229AE2B6" w:rsidR="00775667" w:rsidRPr="003210F5" w:rsidRDefault="003210F5" w:rsidP="00FC71F7">
            <w:pPr>
              <w:ind w:right="-314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</w:tc>
      </w:tr>
      <w:tr w:rsidR="00775667" w:rsidRPr="006914FE" w14:paraId="7195BBE1" w14:textId="77777777" w:rsidTr="00775667">
        <w:tc>
          <w:tcPr>
            <w:tcW w:w="534" w:type="dxa"/>
          </w:tcPr>
          <w:p w14:paraId="49AFA91C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2F77368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A134DA0" w14:textId="541B369F" w:rsidR="00775667" w:rsidRPr="003210F5" w:rsidRDefault="003210F5" w:rsidP="005B0C80">
            <w:pPr>
              <w:pStyle w:val="c10"/>
              <w:shd w:val="clear" w:color="auto" w:fill="FFFFFF"/>
              <w:spacing w:before="0" w:after="0"/>
              <w:rPr>
                <w:iCs/>
              </w:rPr>
            </w:pPr>
            <w:r w:rsidRPr="003210F5">
              <w:rPr>
                <w:iCs/>
              </w:rPr>
              <w:t xml:space="preserve">Числа и величины. Арифметические действия. Работа с текстовыми задачами. Пространственные отношения. Геометрические фигуры. Геометрические величины. Работа с данными. </w:t>
            </w:r>
          </w:p>
        </w:tc>
      </w:tr>
      <w:tr w:rsidR="00775667" w:rsidRPr="006914FE" w14:paraId="58C50900" w14:textId="77777777" w:rsidTr="00775667">
        <w:tc>
          <w:tcPr>
            <w:tcW w:w="534" w:type="dxa"/>
          </w:tcPr>
          <w:p w14:paraId="18558EE4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55786E3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29DE85F0" w14:textId="6E8269E0" w:rsidR="00775667" w:rsidRPr="00FF7D49" w:rsidRDefault="00775667" w:rsidP="007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математике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321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М.И.Моро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Ю.М.Колягиной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М.А.Бантовой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 «Математика».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775667" w:rsidRPr="006914FE" w14:paraId="307CEA2B" w14:textId="77777777" w:rsidTr="00775667">
        <w:tc>
          <w:tcPr>
            <w:tcW w:w="534" w:type="dxa"/>
          </w:tcPr>
          <w:p w14:paraId="19F7236A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91647E4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26D0BA04" w14:textId="77777777" w:rsidR="005B0C80" w:rsidRPr="006914FE" w:rsidRDefault="00775667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контрольные работы текущие; тестирование;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диктант;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</w:t>
            </w:r>
          </w:p>
        </w:tc>
      </w:tr>
    </w:tbl>
    <w:p w14:paraId="31010AB1" w14:textId="77777777" w:rsidR="005B0C80" w:rsidRDefault="005B0C80" w:rsidP="00321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AA2A4" w14:textId="77777777" w:rsidR="00FC71F7" w:rsidRDefault="00FC71F7" w:rsidP="00321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2E640A" w14:textId="77777777" w:rsidR="00FC71F7" w:rsidRDefault="00FC71F7" w:rsidP="00321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C0B424" w14:textId="77777777" w:rsidR="00FC71F7" w:rsidRDefault="00FC71F7" w:rsidP="00321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BA11F" w14:textId="77777777" w:rsidR="00FC71F7" w:rsidRDefault="00FC71F7" w:rsidP="003210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09ECC2" w14:textId="77777777" w:rsidR="005B0C80" w:rsidRDefault="005B0C80" w:rsidP="00F743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CC8998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8C77220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окружающий мир </w:t>
      </w:r>
    </w:p>
    <w:p w14:paraId="3671EA4D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4B365A0C" w14:textId="65FF419C" w:rsidR="005B0C80" w:rsidRDefault="00641359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B0C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5B0C80" w:rsidRPr="006914FE" w14:paraId="7C1008A6" w14:textId="77777777" w:rsidTr="005B0C80">
        <w:tc>
          <w:tcPr>
            <w:tcW w:w="534" w:type="dxa"/>
          </w:tcPr>
          <w:p w14:paraId="7F296289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1B61C59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726A88D3" w14:textId="77777777"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5B0C80" w:rsidRPr="006914FE" w14:paraId="3DB2EF71" w14:textId="77777777" w:rsidTr="005B0C80">
        <w:tc>
          <w:tcPr>
            <w:tcW w:w="534" w:type="dxa"/>
          </w:tcPr>
          <w:p w14:paraId="0E28CE34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E7B6B25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6FCA4481" w14:textId="64825241" w:rsidR="005B0C80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C80" w:rsidRPr="006914FE" w14:paraId="73312495" w14:textId="77777777" w:rsidTr="005B0C80">
        <w:tc>
          <w:tcPr>
            <w:tcW w:w="534" w:type="dxa"/>
          </w:tcPr>
          <w:p w14:paraId="14988F28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BB8A17C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3517F57A" w14:textId="121260E0"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C80" w:rsidRPr="006914FE" w14:paraId="2E6DE813" w14:textId="77777777" w:rsidTr="005B0C80">
        <w:tc>
          <w:tcPr>
            <w:tcW w:w="534" w:type="dxa"/>
          </w:tcPr>
          <w:p w14:paraId="3F554B1C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62F4910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F12C720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5B0C80" w:rsidRPr="006914FE" w14:paraId="67A5E043" w14:textId="77777777" w:rsidTr="005B0C80">
        <w:tc>
          <w:tcPr>
            <w:tcW w:w="534" w:type="dxa"/>
          </w:tcPr>
          <w:p w14:paraId="496CE563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1A8E18D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25AC5286" w14:textId="77777777" w:rsidR="003210F5" w:rsidRPr="003210F5" w:rsidRDefault="003210F5" w:rsidP="003210F5">
            <w:pPr>
              <w:ind w:left="-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Изучение предмета «Окружающий мир» в 1 классе на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321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целей:</w:t>
            </w:r>
          </w:p>
          <w:p w14:paraId="5EE69680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и осознание ме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14:paraId="4F2892B4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и воспитание личности гражданина России в условиях культурного и конфессиональ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14:paraId="6290D3F0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явля</w:t>
            </w:r>
            <w:r w:rsidRPr="003210F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ются:</w:t>
            </w:r>
          </w:p>
          <w:p w14:paraId="691F8224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семье, насе</w:t>
            </w:r>
            <w:r w:rsidRPr="003210F5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14:paraId="78D084C1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осознание ребёнком ценности, целостности и многообразия окружающего мира, своего места в нём;</w:t>
            </w:r>
          </w:p>
          <w:p w14:paraId="7281CC9B" w14:textId="77777777" w:rsidR="003210F5" w:rsidRPr="003210F5" w:rsidRDefault="003210F5" w:rsidP="003210F5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14:paraId="2ADC7CA0" w14:textId="2AF818C4" w:rsidR="005B0C80" w:rsidRPr="006914FE" w:rsidRDefault="003210F5" w:rsidP="00F74332">
            <w:pPr>
              <w:shd w:val="clear" w:color="auto" w:fill="FFFFFF"/>
              <w:autoSpaceDE w:val="0"/>
              <w:autoSpaceDN w:val="0"/>
              <w:adjustRightInd w:val="0"/>
              <w:ind w:left="-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B0C80" w:rsidRPr="006914FE" w14:paraId="38BFE5D4" w14:textId="77777777" w:rsidTr="005B0C80">
        <w:tc>
          <w:tcPr>
            <w:tcW w:w="534" w:type="dxa"/>
          </w:tcPr>
          <w:p w14:paraId="619957E2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2CD685F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2D29D43D" w14:textId="36F82C1A" w:rsidR="005B0C80" w:rsidRPr="003210F5" w:rsidRDefault="003210F5" w:rsidP="00FC71F7">
            <w:pPr>
              <w:pStyle w:val="c10"/>
              <w:shd w:val="clear" w:color="auto" w:fill="FFFFFF"/>
              <w:spacing w:before="0" w:after="0"/>
              <w:rPr>
                <w:iCs/>
              </w:rPr>
            </w:pPr>
            <w:r w:rsidRPr="003210F5">
              <w:rPr>
                <w:iCs/>
              </w:rPr>
              <w:t>Задавайте вопросы! Что и кто?</w:t>
            </w:r>
            <w:r>
              <w:rPr>
                <w:iCs/>
              </w:rPr>
              <w:t xml:space="preserve">  </w:t>
            </w:r>
            <w:r w:rsidRPr="003210F5">
              <w:rPr>
                <w:iCs/>
              </w:rPr>
              <w:t>Как, откуда и куда?</w:t>
            </w:r>
            <w:r>
              <w:rPr>
                <w:iCs/>
              </w:rPr>
              <w:t xml:space="preserve"> </w:t>
            </w:r>
            <w:r w:rsidRPr="003210F5">
              <w:rPr>
                <w:iCs/>
              </w:rPr>
              <w:t xml:space="preserve">Где и когда? Почему и зачем? </w:t>
            </w:r>
          </w:p>
        </w:tc>
      </w:tr>
      <w:tr w:rsidR="005B0C80" w:rsidRPr="006914FE" w14:paraId="39A79DF5" w14:textId="77777777" w:rsidTr="005B0C80">
        <w:tc>
          <w:tcPr>
            <w:tcW w:w="534" w:type="dxa"/>
          </w:tcPr>
          <w:p w14:paraId="34E0BC4D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A497FC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4167795C" w14:textId="39588390" w:rsidR="005B0C80" w:rsidRPr="00FF7D49" w:rsidRDefault="005B0C80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321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«Окружающий мир»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5B0C80" w:rsidRPr="006914FE" w14:paraId="0A0D6264" w14:textId="77777777" w:rsidTr="005B0C80">
        <w:tc>
          <w:tcPr>
            <w:tcW w:w="534" w:type="dxa"/>
          </w:tcPr>
          <w:p w14:paraId="6E638A2E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BB9002B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03485C66" w14:textId="0ADAD6F8" w:rsidR="005B0C80" w:rsidRPr="006914FE" w:rsidRDefault="005B0C80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проведение опытов; тестирование; работа с таблицами и картами; выполнение проектов; выставка работ</w:t>
            </w:r>
            <w:r w:rsidR="00F74332">
              <w:rPr>
                <w:rFonts w:ascii="Times New Roman" w:hAnsi="Times New Roman" w:cs="Times New Roman"/>
                <w:sz w:val="24"/>
                <w:szCs w:val="24"/>
              </w:rPr>
              <w:t>; экскурсии</w:t>
            </w:r>
          </w:p>
        </w:tc>
      </w:tr>
    </w:tbl>
    <w:p w14:paraId="27755C18" w14:textId="77777777" w:rsidR="002A34AB" w:rsidRDefault="002A34AB"/>
    <w:p w14:paraId="5C5AD99C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245B2E29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изобразительное искусство </w:t>
      </w:r>
    </w:p>
    <w:p w14:paraId="5906915E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6C039F02" w14:textId="2840B48C" w:rsidR="002A34AB" w:rsidRDefault="00641359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14:paraId="3ACE651B" w14:textId="77777777" w:rsidTr="00F221E0">
        <w:tc>
          <w:tcPr>
            <w:tcW w:w="534" w:type="dxa"/>
          </w:tcPr>
          <w:p w14:paraId="61F80417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2C1C3A5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5E7B49E3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2A34AB" w:rsidRPr="006914FE" w14:paraId="2120227C" w14:textId="77777777" w:rsidTr="00F221E0">
        <w:tc>
          <w:tcPr>
            <w:tcW w:w="534" w:type="dxa"/>
          </w:tcPr>
          <w:p w14:paraId="1B098CE9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86F80CA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48AC9D6C" w14:textId="277B5E20" w:rsidR="002A34AB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AB" w:rsidRPr="006914FE" w14:paraId="5240F305" w14:textId="77777777" w:rsidTr="00F221E0">
        <w:tc>
          <w:tcPr>
            <w:tcW w:w="534" w:type="dxa"/>
          </w:tcPr>
          <w:p w14:paraId="68D7B840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6C45AD9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25DE0A61" w14:textId="40B806C0" w:rsidR="002A34AB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34AB" w:rsidRPr="006914FE" w14:paraId="3F89C019" w14:textId="77777777" w:rsidTr="00F221E0">
        <w:tc>
          <w:tcPr>
            <w:tcW w:w="534" w:type="dxa"/>
          </w:tcPr>
          <w:p w14:paraId="20B7E11B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9439DED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420E7420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A34AB" w:rsidRPr="006914FE" w14:paraId="3941FDC8" w14:textId="77777777" w:rsidTr="00F221E0">
        <w:tc>
          <w:tcPr>
            <w:tcW w:w="534" w:type="dxa"/>
          </w:tcPr>
          <w:p w14:paraId="229B5C12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D27E1FA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55D23711" w14:textId="77777777" w:rsidR="003210F5" w:rsidRPr="003210F5" w:rsidRDefault="003210F5" w:rsidP="00FC71F7">
            <w:pPr>
              <w:ind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Изобразительное искусство в начальной школе является базовым предметом. Изобразительное искусство направлено на формирование эмоционально-образного, художественного типа мышления, что является условием становления </w:t>
            </w: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интеллектуальной и духовной деятельности растущей личности. </w:t>
            </w:r>
          </w:p>
          <w:p w14:paraId="7C976E20" w14:textId="77777777" w:rsidR="003210F5" w:rsidRPr="003210F5" w:rsidRDefault="003210F5" w:rsidP="00FC71F7">
            <w:pPr>
              <w:ind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Цели </w:t>
            </w: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курса: </w:t>
            </w:r>
          </w:p>
          <w:p w14:paraId="5868B17E" w14:textId="77777777" w:rsidR="003210F5" w:rsidRPr="003210F5" w:rsidRDefault="003210F5" w:rsidP="00FC71F7">
            <w:pPr>
              <w:numPr>
                <w:ilvl w:val="0"/>
                <w:numId w:val="2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      </w:r>
          </w:p>
          <w:p w14:paraId="436E0FF5" w14:textId="77777777" w:rsidR="003210F5" w:rsidRPr="003210F5" w:rsidRDefault="003210F5" w:rsidP="00FC71F7">
            <w:pPr>
              <w:numPr>
                <w:ilvl w:val="0"/>
                <w:numId w:val="2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      </w:r>
          </w:p>
          <w:p w14:paraId="7066F408" w14:textId="77777777" w:rsidR="003210F5" w:rsidRPr="003210F5" w:rsidRDefault="003210F5" w:rsidP="00FC71F7">
            <w:pPr>
              <w:numPr>
                <w:ilvl w:val="0"/>
                <w:numId w:val="2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14:paraId="38ACC26E" w14:textId="77777777" w:rsidR="003210F5" w:rsidRPr="003210F5" w:rsidRDefault="003210F5" w:rsidP="00FC71F7">
            <w:pPr>
              <w:numPr>
                <w:ilvl w:val="0"/>
                <w:numId w:val="2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14:paraId="56ABC29D" w14:textId="77777777" w:rsidR="003210F5" w:rsidRPr="003210F5" w:rsidRDefault="003210F5" w:rsidP="00FC71F7">
            <w:pPr>
              <w:ind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реализуются  в конкретных </w:t>
            </w:r>
            <w:r w:rsidRPr="003210F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</w:p>
          <w:p w14:paraId="1655D3E9" w14:textId="77777777" w:rsidR="003210F5" w:rsidRPr="003210F5" w:rsidRDefault="003210F5" w:rsidP="00FC71F7">
            <w:pPr>
              <w:numPr>
                <w:ilvl w:val="0"/>
                <w:numId w:val="3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14:paraId="75AF4112" w14:textId="77777777" w:rsidR="003210F5" w:rsidRPr="003210F5" w:rsidRDefault="003210F5" w:rsidP="00FC71F7">
            <w:pPr>
              <w:numPr>
                <w:ilvl w:val="0"/>
                <w:numId w:val="3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способности  видеть проявление художественной культуры в реальной жизни;</w:t>
            </w:r>
          </w:p>
          <w:p w14:paraId="5F604EEA" w14:textId="77777777" w:rsidR="003210F5" w:rsidRPr="003210F5" w:rsidRDefault="003210F5" w:rsidP="00FC71F7">
            <w:pPr>
              <w:numPr>
                <w:ilvl w:val="0"/>
                <w:numId w:val="3"/>
              </w:numPr>
              <w:ind w:left="0"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  <w:p w14:paraId="39A9918F" w14:textId="59F36092" w:rsidR="002A34AB" w:rsidRPr="00FC71F7" w:rsidRDefault="003210F5" w:rsidP="00FC71F7">
            <w:pPr>
              <w:ind w:firstLine="33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10F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содержательные линии предмета «Изобразительное искусство» представлены следующими  содержательными блоками: «Ты изображаешь. Знакомство с Мастером Изображения», «Знакомство с мастером Украшения», «Ты строишь. Знакомство с Мастером Постройки», Изображение, украшение, постройка всегда помогают друг другу».</w:t>
            </w:r>
          </w:p>
        </w:tc>
      </w:tr>
      <w:tr w:rsidR="002A34AB" w:rsidRPr="006914FE" w14:paraId="724F61E3" w14:textId="77777777" w:rsidTr="00F221E0">
        <w:tc>
          <w:tcPr>
            <w:tcW w:w="534" w:type="dxa"/>
          </w:tcPr>
          <w:p w14:paraId="33B1AB89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20E845B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41F86BE1" w14:textId="36F72C5E" w:rsidR="002A34AB" w:rsidRPr="001B103B" w:rsidRDefault="002A34AB" w:rsidP="001B103B">
            <w:pPr>
              <w:pStyle w:val="c10"/>
              <w:shd w:val="clear" w:color="auto" w:fill="FFFFFF"/>
              <w:spacing w:after="0"/>
              <w:rPr>
                <w:bCs/>
              </w:rPr>
            </w:pPr>
            <w:r w:rsidRPr="00C8680E">
              <w:rPr>
                <w:bCs/>
              </w:rPr>
              <w:t>В содержание курса входят следующие разделы:</w:t>
            </w:r>
            <w:r w:rsidR="001B103B" w:rsidRPr="001B103B">
              <w:rPr>
                <w:bCs/>
              </w:rPr>
              <w:t xml:space="preserve"> «Ты изображаешь. Знакомство с Мастером Изображения»</w:t>
            </w:r>
            <w:r w:rsidR="001B103B">
              <w:rPr>
                <w:bCs/>
              </w:rPr>
              <w:t>.</w:t>
            </w:r>
            <w:r w:rsidR="001B103B" w:rsidRPr="001B103B">
              <w:rPr>
                <w:bCs/>
              </w:rPr>
              <w:t xml:space="preserve"> Знакомство с Мастером Украшения.</w:t>
            </w:r>
            <w:r w:rsidR="001B103B">
              <w:rPr>
                <w:bCs/>
              </w:rPr>
              <w:t xml:space="preserve"> </w:t>
            </w:r>
            <w:r w:rsidR="001B103B" w:rsidRPr="001B103B">
              <w:rPr>
                <w:bCs/>
              </w:rPr>
              <w:t>Ты строишь. Знакомство с Мастером Постройки. Изображение, украшение, постройка всегда помогают друг другу.</w:t>
            </w:r>
          </w:p>
        </w:tc>
      </w:tr>
      <w:tr w:rsidR="002A34AB" w:rsidRPr="006914FE" w14:paraId="6F62B2FB" w14:textId="77777777" w:rsidTr="00F221E0">
        <w:tc>
          <w:tcPr>
            <w:tcW w:w="534" w:type="dxa"/>
          </w:tcPr>
          <w:p w14:paraId="6A6B48C8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0D422A8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5542667D" w14:textId="5657AF11" w:rsidR="002A34AB" w:rsidRPr="00FF7D49" w:rsidRDefault="002A34AB" w:rsidP="002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1B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изобразительному 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1B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542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14:paraId="377B0170" w14:textId="77777777" w:rsidTr="00F221E0">
        <w:tc>
          <w:tcPr>
            <w:tcW w:w="534" w:type="dxa"/>
          </w:tcPr>
          <w:p w14:paraId="387944C4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F4FD72A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54FE366E" w14:textId="77777777" w:rsidR="002A34AB" w:rsidRPr="006914FE" w:rsidRDefault="002A34AB" w:rsidP="002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картинами; выполнение проектов; работа со словарём; выставка работ</w:t>
            </w:r>
          </w:p>
        </w:tc>
      </w:tr>
    </w:tbl>
    <w:p w14:paraId="04F2F99C" w14:textId="77777777" w:rsidR="002A34AB" w:rsidRDefault="002A34AB"/>
    <w:p w14:paraId="68CC9794" w14:textId="77777777" w:rsidR="00FC71F7" w:rsidRDefault="00FC71F7"/>
    <w:p w14:paraId="0BE0011B" w14:textId="77777777" w:rsidR="00FC71F7" w:rsidRDefault="00FC71F7"/>
    <w:p w14:paraId="2B971159" w14:textId="77777777" w:rsidR="00FC71F7" w:rsidRDefault="00FC71F7"/>
    <w:p w14:paraId="785E99EE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60442B82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14:paraId="3245F15F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40498681" w14:textId="7743C30A" w:rsidR="002A34AB" w:rsidRDefault="00641359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14:paraId="4D87FC2F" w14:textId="77777777" w:rsidTr="00F221E0">
        <w:tc>
          <w:tcPr>
            <w:tcW w:w="534" w:type="dxa"/>
          </w:tcPr>
          <w:p w14:paraId="5FB9D728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78000A1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04A51E4C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A34AB" w:rsidRPr="006914FE" w14:paraId="11668F1B" w14:textId="77777777" w:rsidTr="00F221E0">
        <w:tc>
          <w:tcPr>
            <w:tcW w:w="534" w:type="dxa"/>
          </w:tcPr>
          <w:p w14:paraId="74E28837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1908A76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11C9AAD" w14:textId="3FAC9386" w:rsidR="002A34AB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AB" w:rsidRPr="006914FE" w14:paraId="38CCFCAB" w14:textId="77777777" w:rsidTr="00F221E0">
        <w:tc>
          <w:tcPr>
            <w:tcW w:w="534" w:type="dxa"/>
          </w:tcPr>
          <w:p w14:paraId="268CB163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E7DEDBD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40167681" w14:textId="6AF93D70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4AB" w:rsidRPr="006914FE" w14:paraId="45E410B0" w14:textId="77777777" w:rsidTr="00F221E0">
        <w:tc>
          <w:tcPr>
            <w:tcW w:w="534" w:type="dxa"/>
          </w:tcPr>
          <w:p w14:paraId="2B0602BD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0A3E59A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4AAC0FB9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A34AB" w:rsidRPr="006914FE" w14:paraId="65289AB3" w14:textId="77777777" w:rsidTr="00F221E0">
        <w:tc>
          <w:tcPr>
            <w:tcW w:w="534" w:type="dxa"/>
          </w:tcPr>
          <w:p w14:paraId="5960F9AA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856E4C4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335B5A74" w14:textId="77777777" w:rsidR="001B103B" w:rsidRPr="001B103B" w:rsidRDefault="001B103B" w:rsidP="00FC71F7">
            <w:pPr>
              <w:pStyle w:val="21"/>
              <w:tabs>
                <w:tab w:val="left" w:pos="339"/>
              </w:tabs>
              <w:spacing w:after="0" w:line="240" w:lineRule="auto"/>
            </w:pPr>
            <w:r w:rsidRPr="001B103B">
              <w:rPr>
                <w:b/>
              </w:rPr>
              <w:t>Главная цель</w:t>
            </w:r>
            <w:r w:rsidRPr="001B103B">
              <w:t xml:space="preserve"> программы для 1 класса</w:t>
            </w:r>
            <w:r w:rsidRPr="001B103B">
              <w:rPr>
                <w:b/>
              </w:rPr>
              <w:t xml:space="preserve"> </w:t>
            </w:r>
            <w:r w:rsidRPr="001B103B">
              <w:t>— научить учащихся добывать</w:t>
            </w:r>
            <w:r w:rsidRPr="001B103B">
              <w:rPr>
                <w:iCs/>
              </w:rPr>
              <w:t xml:space="preserve"> знания</w:t>
            </w:r>
            <w:r w:rsidRPr="001B103B">
              <w:t xml:space="preserve"> и применять их в своей повседневной жизни, а также </w:t>
            </w:r>
            <w:r w:rsidRPr="001B103B">
              <w:rPr>
                <w:iCs/>
              </w:rPr>
              <w:t>пользоваться различного рода источниками информации.</w:t>
            </w:r>
            <w:r w:rsidRPr="001B103B">
      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его, оценивать полученный результат, а в случае необходимости повторять попытку до получения качественного результата.</w:t>
            </w:r>
          </w:p>
          <w:p w14:paraId="52A9ECC8" w14:textId="77777777" w:rsidR="001B103B" w:rsidRPr="001B103B" w:rsidRDefault="001B103B" w:rsidP="00FC71F7">
            <w:pPr>
              <w:pStyle w:val="21"/>
              <w:tabs>
                <w:tab w:val="left" w:pos="339"/>
              </w:tabs>
              <w:spacing w:after="0" w:line="240" w:lineRule="auto"/>
            </w:pPr>
            <w:r w:rsidRPr="001B103B">
              <w:t xml:space="preserve">Данная программа 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      </w:r>
          </w:p>
          <w:p w14:paraId="5BED89EC" w14:textId="77777777" w:rsidR="001B103B" w:rsidRPr="001B103B" w:rsidRDefault="001B103B" w:rsidP="00FC71F7">
            <w:pPr>
              <w:pStyle w:val="21"/>
              <w:tabs>
                <w:tab w:val="left" w:pos="339"/>
              </w:tabs>
              <w:spacing w:after="0" w:line="240" w:lineRule="auto"/>
            </w:pPr>
            <w:r w:rsidRPr="001B103B">
      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</w:t>
            </w:r>
            <w:r w:rsidRPr="001B103B">
              <w:rPr>
                <w:i/>
              </w:rPr>
              <w:t xml:space="preserve"> </w:t>
            </w:r>
            <w:r w:rsidRPr="001B103B">
      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      </w:r>
          </w:p>
          <w:p w14:paraId="11D6593B" w14:textId="77777777" w:rsidR="001B103B" w:rsidRPr="001B103B" w:rsidRDefault="001B103B" w:rsidP="00FC71F7">
            <w:pPr>
              <w:pStyle w:val="a8"/>
              <w:tabs>
                <w:tab w:val="left" w:pos="339"/>
              </w:tabs>
              <w:rPr>
                <w:b/>
                <w:i w:val="0"/>
                <w:szCs w:val="24"/>
              </w:rPr>
            </w:pPr>
            <w:r w:rsidRPr="001B103B">
              <w:rPr>
                <w:i w:val="0"/>
                <w:szCs w:val="24"/>
              </w:rPr>
              <w:t xml:space="preserve">Изучение технологии в 1 классе направлено на решение следующих </w:t>
            </w:r>
            <w:r w:rsidRPr="001B103B">
              <w:rPr>
                <w:b/>
                <w:i w:val="0"/>
                <w:szCs w:val="24"/>
              </w:rPr>
              <w:t>задач:</w:t>
            </w:r>
          </w:p>
          <w:p w14:paraId="6729DA83" w14:textId="77777777" w:rsidR="001B103B" w:rsidRPr="001B103B" w:rsidRDefault="001B103B" w:rsidP="00FC71F7">
            <w:pPr>
              <w:pStyle w:val="21"/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</w:tabs>
              <w:autoSpaceDE w:val="0"/>
              <w:autoSpaceDN w:val="0"/>
              <w:spacing w:after="0" w:line="240" w:lineRule="auto"/>
              <w:ind w:left="0" w:firstLine="0"/>
            </w:pPr>
            <w:r w:rsidRPr="001B103B">
              <w:rPr>
                <w:snapToGrid w:val="0"/>
              </w:rPr>
              <w:t>р</w:t>
            </w:r>
            <w:r w:rsidRPr="001B103B">
      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      </w:r>
            <w:r w:rsidRPr="001B103B">
              <w:rPr>
                <w:b/>
                <w:bCs/>
              </w:rPr>
              <w:t xml:space="preserve"> </w:t>
            </w:r>
            <w:r w:rsidRPr="001B103B">
              <w:t>творческой деятельности в целом и элементов технологического и конструкторского мышления в частности);</w:t>
            </w:r>
          </w:p>
          <w:p w14:paraId="4BB0C8A1" w14:textId="77777777" w:rsidR="001B103B" w:rsidRPr="001B103B" w:rsidRDefault="001B103B" w:rsidP="00FC71F7">
            <w:pPr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r w:rsidRPr="001B10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мире профессий и важности правильного выбора профессии; </w:t>
            </w:r>
          </w:p>
          <w:p w14:paraId="580D97B0" w14:textId="77777777" w:rsidR="001B103B" w:rsidRPr="001B103B" w:rsidRDefault="001B103B" w:rsidP="00FC71F7">
            <w:pPr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первоначальных конструкторско-технологических и </w:t>
            </w: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организационно-экономических знаний,</w:t>
            </w:r>
            <w:r w:rsidRPr="001B10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    </w:r>
          </w:p>
          <w:p w14:paraId="1C81148E" w14:textId="77777777" w:rsidR="001B103B" w:rsidRPr="001B103B" w:rsidRDefault="001B103B" w:rsidP="00FC71F7">
            <w:pPr>
              <w:pStyle w:val="a8"/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  <w:tab w:val="left" w:pos="993"/>
              </w:tabs>
              <w:autoSpaceDE w:val="0"/>
              <w:autoSpaceDN w:val="0"/>
              <w:ind w:left="0" w:firstLine="0"/>
              <w:rPr>
                <w:bCs/>
                <w:i w:val="0"/>
                <w:szCs w:val="24"/>
              </w:rPr>
            </w:pPr>
            <w:r w:rsidRPr="001B103B">
              <w:rPr>
                <w:bCs/>
                <w:szCs w:val="24"/>
              </w:rPr>
              <w:lastRenderedPageBreak/>
              <w:t xml:space="preserve"> </w:t>
            </w:r>
            <w:r w:rsidRPr="001B103B">
              <w:rPr>
                <w:bCs/>
                <w:i w:val="0"/>
                <w:szCs w:val="24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</w:p>
          <w:p w14:paraId="1EFE485B" w14:textId="77777777" w:rsidR="001B103B" w:rsidRPr="001B103B" w:rsidRDefault="001B103B" w:rsidP="00FC71F7">
            <w:pPr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1C2A8A73" w14:textId="77777777" w:rsidR="001B103B" w:rsidRPr="001B103B" w:rsidRDefault="001B103B" w:rsidP="00FC71F7">
            <w:pPr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9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  <w:r w:rsidRPr="001B10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14:paraId="0015F36F" w14:textId="1AB53C6C" w:rsidR="002A34AB" w:rsidRPr="001B103B" w:rsidRDefault="001B103B" w:rsidP="00FC71F7">
            <w:pPr>
              <w:pStyle w:val="21"/>
              <w:numPr>
                <w:ilvl w:val="1"/>
                <w:numId w:val="10"/>
              </w:numPr>
              <w:tabs>
                <w:tab w:val="clear" w:pos="567"/>
                <w:tab w:val="num" w:pos="0"/>
                <w:tab w:val="left" w:pos="339"/>
                <w:tab w:val="left" w:pos="709"/>
                <w:tab w:val="left" w:pos="900"/>
              </w:tabs>
              <w:autoSpaceDE w:val="0"/>
              <w:autoSpaceDN w:val="0"/>
              <w:spacing w:after="0" w:line="240" w:lineRule="auto"/>
              <w:ind w:left="0" w:firstLine="0"/>
            </w:pPr>
            <w:r w:rsidRPr="001B103B">
      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2A34AB" w:rsidRPr="006914FE" w14:paraId="722A86D4" w14:textId="77777777" w:rsidTr="00F221E0">
        <w:tc>
          <w:tcPr>
            <w:tcW w:w="534" w:type="dxa"/>
          </w:tcPr>
          <w:p w14:paraId="61C3B9C4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BA7B88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0B948645" w14:textId="628053C2" w:rsidR="001B103B" w:rsidRPr="001B103B" w:rsidRDefault="002A34AB" w:rsidP="00FC71F7">
            <w:pPr>
              <w:pStyle w:val="c10"/>
              <w:shd w:val="clear" w:color="auto" w:fill="FFFFFF"/>
              <w:spacing w:before="0" w:after="0"/>
              <w:rPr>
                <w:bCs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1B103B" w:rsidRPr="001B103B">
              <w:rPr>
                <w:bCs/>
              </w:rPr>
              <w:t xml:space="preserve">Общекультурные и </w:t>
            </w:r>
            <w:proofErr w:type="spellStart"/>
            <w:r w:rsidR="001B103B" w:rsidRPr="001B103B">
              <w:rPr>
                <w:bCs/>
              </w:rPr>
              <w:t>общетрудовые</w:t>
            </w:r>
            <w:proofErr w:type="spellEnd"/>
            <w:r w:rsidR="001B103B" w:rsidRPr="001B103B">
              <w:rPr>
                <w:bCs/>
              </w:rPr>
              <w:t xml:space="preserve"> компетенции. Основы культуры труда, самообслуживание.</w:t>
            </w:r>
            <w:r w:rsidR="001B103B">
              <w:rPr>
                <w:bCs/>
              </w:rPr>
              <w:t xml:space="preserve"> </w:t>
            </w:r>
            <w:r w:rsidR="001B103B" w:rsidRPr="001B103B">
              <w:rPr>
                <w:bCs/>
              </w:rPr>
              <w:t>Технология ручной обработки материалов. Элементы графической грамоты. Конструирование и моделирование.</w:t>
            </w:r>
          </w:p>
          <w:p w14:paraId="0921D665" w14:textId="5BEFB1CC" w:rsidR="002A34AB" w:rsidRPr="0018417B" w:rsidRDefault="001B103B" w:rsidP="00FC71F7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1B103B">
              <w:rPr>
                <w:bCs/>
              </w:rPr>
              <w:t>Использование информационных технологий.</w:t>
            </w:r>
          </w:p>
        </w:tc>
      </w:tr>
      <w:tr w:rsidR="002A34AB" w:rsidRPr="006914FE" w14:paraId="7DBED31E" w14:textId="77777777" w:rsidTr="00F221E0">
        <w:tc>
          <w:tcPr>
            <w:tcW w:w="534" w:type="dxa"/>
          </w:tcPr>
          <w:p w14:paraId="64835E50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EC6011A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2D24F459" w14:textId="333E7DC8" w:rsidR="002A34AB" w:rsidRPr="00FF7D49" w:rsidRDefault="002A34AB" w:rsidP="00E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63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1B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14:paraId="6F317374" w14:textId="77777777" w:rsidTr="00F221E0">
        <w:tc>
          <w:tcPr>
            <w:tcW w:w="534" w:type="dxa"/>
          </w:tcPr>
          <w:p w14:paraId="1CB62F78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47D4F4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22C15D9F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словарём; выставка работ</w:t>
            </w:r>
          </w:p>
        </w:tc>
      </w:tr>
    </w:tbl>
    <w:p w14:paraId="10AEEF09" w14:textId="77777777" w:rsidR="00200A19" w:rsidRDefault="00200A19"/>
    <w:p w14:paraId="2214E8F7" w14:textId="77777777"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73A0427" w14:textId="77777777"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</w:t>
      </w:r>
    </w:p>
    <w:p w14:paraId="27BE1D64" w14:textId="77777777"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437A5B45" w14:textId="17C3C8CF" w:rsidR="00200A19" w:rsidRDefault="0064135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00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00A19" w:rsidRPr="006914FE" w14:paraId="1DBA8E9E" w14:textId="77777777" w:rsidTr="00F221E0">
        <w:tc>
          <w:tcPr>
            <w:tcW w:w="534" w:type="dxa"/>
          </w:tcPr>
          <w:p w14:paraId="480C4D05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AF38253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0ADB64E6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00A19" w:rsidRPr="006914FE" w14:paraId="766138FA" w14:textId="77777777" w:rsidTr="00F221E0">
        <w:tc>
          <w:tcPr>
            <w:tcW w:w="534" w:type="dxa"/>
          </w:tcPr>
          <w:p w14:paraId="18FE0CAE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5393B69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5FA920EE" w14:textId="63315916" w:rsidR="00200A19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A19" w:rsidRPr="006914FE" w14:paraId="4552F256" w14:textId="77777777" w:rsidTr="00F221E0">
        <w:tc>
          <w:tcPr>
            <w:tcW w:w="534" w:type="dxa"/>
          </w:tcPr>
          <w:p w14:paraId="0AD3CBF4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A44104D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203250D0" w14:textId="57F72C95" w:rsidR="00200A19" w:rsidRPr="006914FE" w:rsidRDefault="0064135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00A19" w:rsidRPr="006914FE" w14:paraId="111B801A" w14:textId="77777777" w:rsidTr="00F221E0">
        <w:tc>
          <w:tcPr>
            <w:tcW w:w="534" w:type="dxa"/>
          </w:tcPr>
          <w:p w14:paraId="1A279E9E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CFCD0E9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09E77FB9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00A19" w:rsidRPr="006914FE" w14:paraId="3640217A" w14:textId="77777777" w:rsidTr="00F221E0">
        <w:tc>
          <w:tcPr>
            <w:tcW w:w="534" w:type="dxa"/>
          </w:tcPr>
          <w:p w14:paraId="670E1925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2E78705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0703E3AE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1B103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      </w:r>
          </w:p>
          <w:p w14:paraId="3B4231EC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поставленной цели связывается с </w:t>
            </w:r>
            <w:r w:rsidRPr="001B10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следующих задач:</w:t>
            </w: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20EE9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1. укрепить здоровье, улучшить осанку, профилактика плоскостопия, содействовать гармоническому, физическому развитию;</w:t>
            </w:r>
          </w:p>
          <w:p w14:paraId="1982FB3B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2. овладеть школой движений;</w:t>
            </w:r>
          </w:p>
          <w:p w14:paraId="50ECC034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3. развить координационные и кондиционные способности;</w:t>
            </w:r>
          </w:p>
          <w:p w14:paraId="25966674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4. формировать элементарные знания о личной гигиене;</w:t>
            </w:r>
          </w:p>
          <w:p w14:paraId="15E548A2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 xml:space="preserve">5. выработать представления об основных видах спорта, </w:t>
            </w:r>
            <w:r w:rsidRPr="001B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снарядах и инвентаре, о соблюдении правил техники безопасности во время занятий;</w:t>
            </w:r>
          </w:p>
          <w:p w14:paraId="18203630" w14:textId="77777777" w:rsidR="001B103B" w:rsidRPr="001B103B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6. приобщить к самостоятельным занятиям физическими упражнениями;</w:t>
            </w:r>
          </w:p>
          <w:p w14:paraId="015508D2" w14:textId="6B3ADEE8" w:rsidR="00200A19" w:rsidRPr="006914FE" w:rsidRDefault="001B103B" w:rsidP="00FC71F7">
            <w:pPr>
              <w:tabs>
                <w:tab w:val="left" w:pos="2865"/>
              </w:tabs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B">
              <w:rPr>
                <w:rFonts w:ascii="Times New Roman" w:hAnsi="Times New Roman" w:cs="Times New Roman"/>
                <w:sz w:val="24"/>
                <w:szCs w:val="24"/>
              </w:rPr>
              <w:t>7. воспитать дисциплинированность, доброжелательное отношение к товарищам, честность, отзывчивость.</w:t>
            </w:r>
          </w:p>
        </w:tc>
      </w:tr>
      <w:tr w:rsidR="00200A19" w:rsidRPr="006914FE" w14:paraId="12278B84" w14:textId="77777777" w:rsidTr="00F221E0">
        <w:tc>
          <w:tcPr>
            <w:tcW w:w="534" w:type="dxa"/>
          </w:tcPr>
          <w:p w14:paraId="55512035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44D8339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4CAFDFBF" w14:textId="25AD428E" w:rsidR="00200A19" w:rsidRPr="0018417B" w:rsidRDefault="00200A19" w:rsidP="00200A19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6C1DC7">
              <w:rPr>
                <w:rFonts w:eastAsia="Calibri"/>
              </w:rPr>
              <w:t>Основы знаний о физической культуре</w:t>
            </w:r>
            <w:r w:rsidR="001B103B">
              <w:rPr>
                <w:rFonts w:eastAsia="Calibri"/>
              </w:rPr>
              <w:t>.</w:t>
            </w:r>
            <w:r w:rsidRPr="006C1DC7">
              <w:t xml:space="preserve"> </w:t>
            </w:r>
            <w:r w:rsidRPr="006C1DC7">
              <w:rPr>
                <w:rFonts w:eastAsia="Calibri"/>
              </w:rPr>
              <w:t>Легкая атлетика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Подвижные игры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Гимнастика с элементами акробатики</w:t>
            </w:r>
            <w:r w:rsidRPr="006C1DC7">
              <w:t>.</w:t>
            </w:r>
          </w:p>
        </w:tc>
      </w:tr>
      <w:tr w:rsidR="00200A19" w:rsidRPr="006914FE" w14:paraId="31F7AF53" w14:textId="77777777" w:rsidTr="00F221E0">
        <w:tc>
          <w:tcPr>
            <w:tcW w:w="534" w:type="dxa"/>
          </w:tcPr>
          <w:p w14:paraId="121FF45D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EEE4A1B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469DE219" w14:textId="3F2CCFD2" w:rsidR="00200A19" w:rsidRPr="00FF7D49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технологии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1B1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6C1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 Ляха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00A19" w:rsidRPr="006914FE" w14:paraId="49E1F3A8" w14:textId="77777777" w:rsidTr="00F221E0">
        <w:tc>
          <w:tcPr>
            <w:tcW w:w="534" w:type="dxa"/>
          </w:tcPr>
          <w:p w14:paraId="060DDF9E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D48696B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3E01107A" w14:textId="2D259981" w:rsidR="00200A19" w:rsidRPr="006914FE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со спортивным инвентарём; выполнение нормативов; участие в соревнованиях</w:t>
            </w:r>
            <w:r w:rsidR="001B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4D5DFA" w14:textId="77777777" w:rsidR="00200A19" w:rsidRDefault="00200A19" w:rsidP="00200A19"/>
    <w:p w14:paraId="3F1B39E1" w14:textId="77777777" w:rsidR="002A34AB" w:rsidRDefault="002A34AB"/>
    <w:p w14:paraId="12884289" w14:textId="77777777" w:rsidR="002A34AB" w:rsidRDefault="002A34AB"/>
    <w:p w14:paraId="106D346D" w14:textId="77777777" w:rsidR="006C1DC7" w:rsidRDefault="006C1DC7" w:rsidP="006C1D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0E4FB" w14:textId="77777777"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39" w:rsidRPr="00C8680E" w:rsidSect="0077566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090B92"/>
    <w:rsid w:val="00141DD6"/>
    <w:rsid w:val="0018417B"/>
    <w:rsid w:val="001B103B"/>
    <w:rsid w:val="00200A19"/>
    <w:rsid w:val="002A34AB"/>
    <w:rsid w:val="002D09B4"/>
    <w:rsid w:val="003210F5"/>
    <w:rsid w:val="00370F57"/>
    <w:rsid w:val="00511539"/>
    <w:rsid w:val="005B0C80"/>
    <w:rsid w:val="00641359"/>
    <w:rsid w:val="006914FE"/>
    <w:rsid w:val="006C1DC7"/>
    <w:rsid w:val="006E4F17"/>
    <w:rsid w:val="00775667"/>
    <w:rsid w:val="007A2576"/>
    <w:rsid w:val="00874D8E"/>
    <w:rsid w:val="008A5695"/>
    <w:rsid w:val="008C6EF4"/>
    <w:rsid w:val="009122A7"/>
    <w:rsid w:val="009713DB"/>
    <w:rsid w:val="009C1613"/>
    <w:rsid w:val="00AA692F"/>
    <w:rsid w:val="00AF011E"/>
    <w:rsid w:val="00B34345"/>
    <w:rsid w:val="00BA3A2D"/>
    <w:rsid w:val="00BD0D18"/>
    <w:rsid w:val="00C07542"/>
    <w:rsid w:val="00C8680E"/>
    <w:rsid w:val="00D048B8"/>
    <w:rsid w:val="00D65150"/>
    <w:rsid w:val="00D96C3C"/>
    <w:rsid w:val="00E27639"/>
    <w:rsid w:val="00E631FD"/>
    <w:rsid w:val="00F74332"/>
    <w:rsid w:val="00FC71F7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styleId="7">
    <w:name w:val="heading 7"/>
    <w:basedOn w:val="a"/>
    <w:next w:val="a"/>
    <w:link w:val="70"/>
    <w:qFormat/>
    <w:rsid w:val="009713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9713D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Body Text"/>
    <w:basedOn w:val="a"/>
    <w:link w:val="a9"/>
    <w:uiPriority w:val="99"/>
    <w:rsid w:val="001B10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1B103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1B1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1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styleId="7">
    <w:name w:val="heading 7"/>
    <w:basedOn w:val="a"/>
    <w:next w:val="a"/>
    <w:link w:val="70"/>
    <w:qFormat/>
    <w:rsid w:val="009713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9713D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Body Text"/>
    <w:basedOn w:val="a"/>
    <w:link w:val="a9"/>
    <w:uiPriority w:val="99"/>
    <w:rsid w:val="001B10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1B103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1B1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1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2019-11-01T08:51:00Z</dcterms:created>
  <dcterms:modified xsi:type="dcterms:W3CDTF">2019-11-01T08:51:00Z</dcterms:modified>
</cp:coreProperties>
</file>