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7" w:rsidRDefault="00C8680E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русский язык </w:t>
      </w:r>
    </w:p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:rsidR="00C8680E" w:rsidRDefault="00C8680E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2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6914FE" w:rsidRPr="006914FE" w:rsidRDefault="00FF7D49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6914FE" w:rsidRPr="006914FE" w:rsidRDefault="00FF7D49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FF7D49" w:rsidRPr="00C8680E" w:rsidRDefault="00FF7D49" w:rsidP="00FF7D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 системе предметов общеобразовательной школы курс 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«Русский язык»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vertAlign w:val="superscript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реализует познавательную и социокультурную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цели:</w:t>
            </w:r>
          </w:p>
          <w:p w:rsidR="00FF7D49" w:rsidRPr="00C8680E" w:rsidRDefault="00FF7D49" w:rsidP="00FF7D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познавательная цель </w:t>
            </w:r>
            <w:r w:rsidRPr="00C868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предполагает ознакомление учащих с </w:t>
            </w:r>
            <w:r w:rsidRPr="00C8680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основными положениями науки о языке и формирование на </w:t>
            </w:r>
            <w:r w:rsidRPr="00C868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этой основе знаково-символического восприятия и логич</w:t>
            </w:r>
            <w:r w:rsidRPr="00C86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еского мышления учащихся;</w:t>
            </w:r>
          </w:p>
          <w:p w:rsidR="00FF7D49" w:rsidRPr="00C8680E" w:rsidRDefault="00FF7D49" w:rsidP="00FF7D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социокультурная цель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–</w:t>
            </w:r>
            <w:r w:rsidRPr="00C8680E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изучение русского языка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–</w:t>
            </w:r>
            <w:r w:rsidRPr="00C8680E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вкл</w:t>
            </w:r>
            <w:r w:rsidRPr="00C868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ючает формирование коммуникативной компетенции учащи</w:t>
            </w:r>
            <w:r w:rsidRPr="00C8680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хся: развитие устной и письменной речи, монологической </w:t>
            </w:r>
            <w:r w:rsidRPr="00C8680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диалогической речи, а также навыков грамотного, безоши</w:t>
            </w:r>
            <w:r w:rsidRPr="00C8680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бочного письма как показателя общей культуры человека.</w:t>
            </w:r>
          </w:p>
          <w:p w:rsidR="006914FE" w:rsidRPr="006914FE" w:rsidRDefault="00FF7D49" w:rsidP="00FF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Для достижения поставленных целей изучения русского языка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начальной школе необходимо решение следующих </w:t>
            </w:r>
            <w:r w:rsidRPr="00C8680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практических </w:t>
            </w:r>
            <w:r w:rsidRPr="00C8680E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задач: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развитие речи, мышления, воображения школьников, ум</w:t>
            </w:r>
            <w:r w:rsidRPr="00C8680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ения выбирать средства языка в соответствии с целями, зада</w:t>
            </w:r>
            <w:r w:rsidRPr="00C8680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чами и условиями общения;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освоение учащимися первоначальных знаний о лексике, фо</w:t>
            </w:r>
            <w:r w:rsidRPr="00C868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нетике, грамматике русского языка;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овладение обучающимися умениями правильно писать и читать, участвовать в диалоге, составлять несложные монологич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высказывания и письменные тексты-описания и тексты-</w:t>
            </w:r>
            <w:r w:rsidRPr="00C8680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повествования небольшого объёма;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воспитание у учеников позитивного эмоционально-цен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ностного отношения к русскому языку, чувства сопричастности к </w:t>
            </w:r>
            <w:r w:rsidRPr="00C86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сохранению его уникальности и чистоты; побуждение познавательного интереса к языку, стремления совершенствовать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ою речь.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6914FE" w:rsidRPr="006914FE" w:rsidRDefault="00FF7D49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bCs/>
                <w:sz w:val="24"/>
                <w:szCs w:val="24"/>
              </w:rPr>
              <w:t>В содержание курса входят следующие разделы: Наша речь. Текст. Предложение. Слова, слова, слова… Звуки и буквы. Части речи. Повторение.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6914FE" w:rsidRPr="00FF7D49" w:rsidRDefault="00FF7D49" w:rsidP="00FF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русскому языку для 2 класса общеобразовательной школы составлена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программой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В.П. </w:t>
            </w:r>
            <w:proofErr w:type="spellStart"/>
            <w:r w:rsidRPr="00FF7D49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Канакиной</w:t>
            </w:r>
            <w:proofErr w:type="spellEnd"/>
            <w:r w:rsidRPr="00FF7D49">
              <w:rPr>
                <w:rFonts w:ascii="Times New Roman" w:hAnsi="Times New Roman" w:cs="Times New Roman"/>
                <w:bCs/>
                <w:sz w:val="24"/>
                <w:szCs w:val="24"/>
              </w:rPr>
              <w:t>, В.Г. Горецкого</w:t>
            </w:r>
            <w:proofErr w:type="gramStart"/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контрольные работы текущие; написание сочинений</w:t>
            </w:r>
            <w:r w:rsidR="00FF7D49">
              <w:rPr>
                <w:rFonts w:ascii="Times New Roman" w:hAnsi="Times New Roman" w:cs="Times New Roman"/>
                <w:sz w:val="24"/>
                <w:szCs w:val="24"/>
              </w:rPr>
              <w:t xml:space="preserve"> и изложений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написание диктантов; контрольное списывание; тестирование;</w:t>
            </w:r>
            <w:r w:rsidR="00FF7D49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>; выполнение проектов; работа со словарём</w:t>
            </w:r>
          </w:p>
        </w:tc>
      </w:tr>
    </w:tbl>
    <w:p w:rsidR="006914FE" w:rsidRDefault="006914FE" w:rsidP="00C8680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49" w:rsidRDefault="00FF7D49" w:rsidP="00C8680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49" w:rsidRDefault="00FF7D49" w:rsidP="00C8680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литературное чтение</w:t>
      </w:r>
    </w:p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:rsidR="00FF7D49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2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FF7D49" w:rsidRPr="006914FE" w:rsidRDefault="0018417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FF7D49" w:rsidRPr="006914FE" w:rsidRDefault="0018417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r w:rsidRPr="00C8680E">
              <w:rPr>
                <w:lang w:val="ru-RU"/>
              </w:rPr>
              <w:t>Изучение курса литературного чтения в начальной школе с русским (родным) языком обуче</w:t>
            </w:r>
            <w:r w:rsidRPr="00C8680E">
              <w:rPr>
                <w:lang w:val="ru-RU"/>
              </w:rPr>
              <w:softHyphen/>
              <w:t xml:space="preserve">ния направлено на достижение следующих </w:t>
            </w:r>
            <w:r w:rsidRPr="00C8680E">
              <w:rPr>
                <w:b/>
                <w:bCs/>
                <w:lang w:val="ru-RU"/>
              </w:rPr>
              <w:t>целей: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lang w:val="ru-RU"/>
              </w:rPr>
              <w:t xml:space="preserve">- </w:t>
            </w:r>
            <w:r w:rsidRPr="00C8680E">
              <w:rPr>
                <w:lang w:val="ru-RU"/>
              </w:rPr>
              <w:t>овладение осознанным, правильным, беглым и выразительным чтением как базовым навы</w:t>
            </w:r>
            <w:r w:rsidRPr="00C8680E">
              <w:rPr>
                <w:lang w:val="ru-RU"/>
              </w:rPr>
              <w:softHyphen/>
              <w:t>ком в системе образования младших школьников; формирование читательского кругозора и при</w:t>
            </w:r>
            <w:r w:rsidRPr="00C8680E">
              <w:rPr>
                <w:lang w:val="ru-RU"/>
              </w:rPr>
              <w:softHyphen/>
      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lang w:val="ru-RU"/>
              </w:rPr>
              <w:t xml:space="preserve">- </w:t>
            </w:r>
            <w:r w:rsidRPr="00C8680E">
              <w:rPr>
                <w:lang w:val="ru-RU"/>
              </w:rPr>
              <w:t>развитие художественно-творческих и познавательных способностей, эмоциональной от</w:t>
            </w:r>
            <w:r w:rsidRPr="00C8680E">
              <w:rPr>
                <w:lang w:val="ru-RU"/>
              </w:rPr>
              <w:softHyphen/>
      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      </w:r>
            <w:r w:rsidRPr="00C8680E">
              <w:rPr>
                <w:lang w:val="ru-RU"/>
              </w:rPr>
              <w:softHyphen/>
              <w:t>вательными текстами;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lang w:val="ru-RU"/>
              </w:rPr>
              <w:t xml:space="preserve">- </w:t>
            </w:r>
            <w:r w:rsidRPr="00C8680E">
              <w:rPr>
                <w:lang w:val="ru-RU"/>
              </w:rPr>
              <w:t>воспитание интереса к чтению и книге; обогащение нравственного опыта младших школь</w:t>
            </w:r>
            <w:r w:rsidRPr="00C8680E">
              <w:rPr>
                <w:lang w:val="ru-RU"/>
              </w:rPr>
              <w:softHyphen/>
      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r w:rsidRPr="00C8680E">
              <w:rPr>
                <w:lang w:val="ru-RU"/>
              </w:rPr>
              <w:t>Приоритетной целью обучения литературному чтению в начальной школе является форми</w:t>
            </w:r>
            <w:r w:rsidRPr="00C8680E">
              <w:rPr>
                <w:lang w:val="ru-RU"/>
              </w:rPr>
              <w:softHyphen/>
      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      </w:r>
            <w:proofErr w:type="spellStart"/>
            <w:r w:rsidRPr="00C8680E">
              <w:rPr>
                <w:lang w:val="ru-RU"/>
              </w:rPr>
              <w:t>сформированностью</w:t>
            </w:r>
            <w:proofErr w:type="spellEnd"/>
            <w:r w:rsidRPr="00C8680E">
              <w:rPr>
                <w:lang w:val="ru-RU"/>
              </w:rPr>
              <w:t xml:space="preserve"> духовной потребно</w:t>
            </w:r>
            <w:r w:rsidRPr="00C8680E">
              <w:rPr>
                <w:lang w:val="ru-RU"/>
              </w:rPr>
              <w:softHyphen/>
              <w:t>сти в книге как средстве познания мира и самопознания.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r w:rsidRPr="00C8680E">
              <w:rPr>
                <w:lang w:val="ru-RU"/>
              </w:rPr>
              <w:t xml:space="preserve">Таким образом, курс литературного чтения нацелен на решение следующих основных </w:t>
            </w:r>
            <w:r w:rsidRPr="00C8680E">
              <w:rPr>
                <w:b/>
                <w:bCs/>
                <w:lang w:val="ru-RU"/>
              </w:rPr>
              <w:t>задач: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bCs/>
                <w:lang w:val="ru-RU"/>
              </w:rPr>
              <w:t xml:space="preserve">1. </w:t>
            </w:r>
            <w:r w:rsidRPr="00C8680E">
              <w:rPr>
                <w:bCs/>
                <w:lang w:val="ru-RU"/>
              </w:rPr>
              <w:t>Освоение общекультурных навыков чтения и понимания текста; воспитание интере</w:t>
            </w:r>
            <w:r w:rsidRPr="00C8680E">
              <w:rPr>
                <w:bCs/>
                <w:lang w:val="ru-RU"/>
              </w:rPr>
              <w:softHyphen/>
              <w:t>са к чтению и книге.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bCs/>
                <w:lang w:val="ru-RU"/>
              </w:rPr>
            </w:pPr>
            <w:r w:rsidRPr="00C8680E">
              <w:rPr>
                <w:lang w:val="ru-RU"/>
              </w:rPr>
              <w:t xml:space="preserve">Решение этой задачи </w:t>
            </w:r>
            <w:proofErr w:type="gramStart"/>
            <w:r w:rsidRPr="00C8680E">
              <w:rPr>
                <w:lang w:val="ru-RU"/>
              </w:rPr>
              <w:t>предполагает</w:t>
            </w:r>
            <w:proofErr w:type="gramEnd"/>
            <w:r w:rsidRPr="00C8680E">
              <w:rPr>
                <w:lang w:val="ru-RU"/>
              </w:rPr>
      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      </w:r>
            <w:r w:rsidRPr="00C8680E">
              <w:rPr>
                <w:lang w:val="ru-RU"/>
              </w:rPr>
              <w:softHyphen/>
              <w:t>ры), который во многом определяет успешность обучения младшего школьника по другим пред</w:t>
            </w:r>
            <w:r w:rsidRPr="00C8680E">
              <w:rPr>
                <w:lang w:val="ru-RU"/>
              </w:rPr>
              <w:softHyphen/>
              <w:t xml:space="preserve">метам, то есть в результате освоения предметного содержания литературного чтения учащиеся приобретают </w:t>
            </w:r>
            <w:proofErr w:type="spellStart"/>
            <w:r w:rsidRPr="00C8680E">
              <w:rPr>
                <w:lang w:val="ru-RU"/>
              </w:rPr>
              <w:t>общеучебное</w:t>
            </w:r>
            <w:proofErr w:type="spellEnd"/>
            <w:r w:rsidRPr="00C8680E">
              <w:rPr>
                <w:lang w:val="ru-RU"/>
              </w:rPr>
              <w:t xml:space="preserve"> умение осознанно читать тексты.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bCs/>
                <w:lang w:val="ru-RU"/>
              </w:rPr>
              <w:t xml:space="preserve">2. </w:t>
            </w:r>
            <w:r w:rsidRPr="00C8680E">
              <w:rPr>
                <w:bCs/>
                <w:lang w:val="ru-RU"/>
              </w:rPr>
              <w:t>Овладение речевой, письменной и коммуникативной культурой.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proofErr w:type="gramStart"/>
            <w:r w:rsidRPr="00C8680E">
              <w:rPr>
                <w:lang w:val="ru-RU"/>
              </w:rPr>
              <w:t xml:space="preserve">Решение этой задачи способствует развитию у детей способности полноценно воспринимать художественное </w:t>
            </w:r>
            <w:r w:rsidRPr="00C8680E">
              <w:rPr>
                <w:lang w:val="ru-RU"/>
              </w:rPr>
              <w:lastRenderedPageBreak/>
              <w:t>произведение, сопереживать героям, эмоционально откликаться на прочитан</w:t>
            </w:r>
            <w:r w:rsidRPr="00C8680E">
              <w:rPr>
                <w:lang w:val="ru-RU"/>
              </w:rPr>
              <w:softHyphen/>
              <w:t>ное; умения работать с различными видами текстов, ориентироваться в книге, использовать ее для расширения знаний об окружающем мире.</w:t>
            </w:r>
            <w:proofErr w:type="gramEnd"/>
            <w:r w:rsidRPr="00C8680E">
              <w:rPr>
                <w:lang w:val="ru-RU"/>
              </w:rPr>
              <w:t xml:space="preserve"> В результате обучения младшие школьники уча</w:t>
            </w:r>
            <w:r w:rsidRPr="00C8680E">
              <w:rPr>
                <w:lang w:val="ru-RU"/>
              </w:rPr>
              <w:softHyphen/>
      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      </w:r>
            <w:r w:rsidRPr="00C8680E">
              <w:rPr>
                <w:lang w:val="ru-RU"/>
              </w:rPr>
              <w:softHyphen/>
              <w:t>педиях.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bCs/>
                <w:lang w:val="ru-RU"/>
              </w:rPr>
              <w:t xml:space="preserve">3.  </w:t>
            </w:r>
            <w:r w:rsidRPr="00C8680E">
              <w:rPr>
                <w:bCs/>
                <w:lang w:val="ru-RU"/>
              </w:rPr>
              <w:t>Воспитание эстетического отношения к действительности, отраженной в художест</w:t>
            </w:r>
            <w:r w:rsidRPr="00C8680E">
              <w:rPr>
                <w:bCs/>
                <w:lang w:val="ru-RU"/>
              </w:rPr>
              <w:softHyphen/>
              <w:t>венной литературе.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proofErr w:type="gramStart"/>
            <w:r w:rsidRPr="00C8680E">
              <w:rPr>
                <w:lang w:val="ru-RU"/>
              </w:rPr>
      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живопись, театр, кино, музыка);</w:t>
            </w:r>
            <w:proofErr w:type="gramEnd"/>
            <w:r w:rsidRPr="00C8680E">
              <w:rPr>
                <w:lang w:val="ru-RU"/>
              </w:rPr>
              <w:t xml:space="preserve">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      </w:r>
          </w:p>
          <w:p w:rsidR="0018417B" w:rsidRPr="00C8680E" w:rsidRDefault="0018417B" w:rsidP="0018417B">
            <w:pPr>
              <w:pStyle w:val="1"/>
              <w:ind w:firstLine="296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bCs/>
                <w:lang w:val="ru-RU"/>
              </w:rPr>
              <w:t xml:space="preserve">4. </w:t>
            </w:r>
            <w:r w:rsidRPr="00C8680E">
              <w:rPr>
                <w:bCs/>
                <w:lang w:val="ru-RU"/>
              </w:rPr>
              <w:t>Формирование нравственного сознания и эстетического вкуса младшего школьника; понимание духовной сущности произведений.</w:t>
            </w:r>
          </w:p>
          <w:p w:rsidR="00FF7D49" w:rsidRPr="006914FE" w:rsidRDefault="0018417B" w:rsidP="0018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циональной окрашенности всех сюжетных линий произведения способствует воспитанию адек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обогащает нравственно-эстетический и познавательный опыт ребенка.</w:t>
            </w:r>
            <w:r w:rsidR="00FF7D49"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FF7D49" w:rsidRPr="0018417B" w:rsidRDefault="00FF7D49" w:rsidP="0018417B">
            <w:pPr>
              <w:pStyle w:val="c10"/>
              <w:shd w:val="clear" w:color="auto" w:fill="FFFFFF"/>
              <w:spacing w:before="0" w:after="0"/>
              <w:ind w:firstLine="296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="0018417B" w:rsidRPr="00C8680E">
              <w:t>Вводный урок. Самое великое чудо на свете. Устное народное творчество. Люблю природу русскую. Осень.</w:t>
            </w:r>
            <w:r w:rsidR="0018417B">
              <w:rPr>
                <w:i/>
              </w:rPr>
              <w:t xml:space="preserve"> </w:t>
            </w:r>
            <w:r w:rsidR="0018417B" w:rsidRPr="00C8680E">
              <w:t xml:space="preserve">Русские писатели. О братьях наших меньших. Из детских журналов. Люблю природу русскую. Зима. Писатели детям. Я и мои друзья. Люблю природу русскую. Весна. И в шутку и всерьёз. Литература зарубежных стран. 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FF7D49" w:rsidRPr="00FF7D49" w:rsidRDefault="00FF7D49" w:rsidP="0018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</w:t>
            </w:r>
            <w:r w:rsidR="0018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литературному чтению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2 класса общеобразовательной школы составлена в соответствии с </w:t>
            </w:r>
            <w:r w:rsidR="0018417B"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="0018417B" w:rsidRPr="00C868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417B"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Ф. Климановой, В. </w:t>
            </w:r>
            <w:r w:rsidR="0018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Горецкого, М. В. </w:t>
            </w:r>
            <w:proofErr w:type="spellStart"/>
            <w:r w:rsidR="0018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Головановой</w:t>
            </w:r>
            <w:proofErr w:type="spellEnd"/>
            <w:r w:rsidR="0018417B"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разработана с учётом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особенностей обучающихся класса.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FF7D49" w:rsidRPr="006914FE" w:rsidRDefault="00FF7D49" w:rsidP="0018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контрольные работы текущие;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стихотворений;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тестирование; 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>работа со словарём; выполнение проектов</w:t>
            </w:r>
          </w:p>
        </w:tc>
      </w:tr>
    </w:tbl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математика</w:t>
      </w:r>
    </w:p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:rsidR="00775667" w:rsidRP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5B0C80" w:rsidRPr="00C8680E" w:rsidRDefault="00775667" w:rsidP="005B0C80">
            <w:pPr>
              <w:ind w:firstLine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0C80"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математики  в начальной  школе  направлено на достижение следующих </w:t>
            </w:r>
            <w:r w:rsidR="005B0C80" w:rsidRPr="00C8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целей: </w:t>
            </w:r>
            <w:r w:rsidR="005B0C80" w:rsidRPr="00C8680E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математическое развитие младшего школьника</w:t>
            </w:r>
            <w:r w:rsidR="005B0C80"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      </w:r>
            <w:r w:rsidR="005B0C80" w:rsidRPr="00C8680E">
              <w:rPr>
                <w:rFonts w:ascii="Times New Roman" w:hAnsi="Times New Roman" w:cs="Times New Roman"/>
                <w:iCs/>
                <w:sz w:val="24"/>
                <w:szCs w:val="24"/>
              </w:rPr>
              <w:t>освоение начальных математических знаний</w:t>
            </w:r>
            <w:r w:rsidR="005B0C80"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— понимание значения величин и способов их измерения;</w:t>
            </w:r>
            <w:proofErr w:type="gramEnd"/>
            <w:r w:rsidR="005B0C80"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      </w:r>
            <w:r w:rsidR="005B0C80" w:rsidRPr="00C8680E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</w:t>
            </w:r>
            <w:r w:rsidR="005B0C80"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      </w:r>
            <w:r w:rsidR="005B0C80" w:rsidRPr="00C868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исполь</w:t>
            </w:r>
            <w:r w:rsidR="005B0C80" w:rsidRPr="00C86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зовать математические знания в повседневной жизни.</w:t>
            </w:r>
          </w:p>
          <w:p w:rsidR="005B0C80" w:rsidRPr="00C8680E" w:rsidRDefault="005B0C80" w:rsidP="005B0C80">
            <w:pPr>
              <w:ind w:firstLine="2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общих положений концепции математического образования, начальный курс математики призван решать следующие  </w:t>
            </w:r>
            <w:r w:rsidRPr="00C8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сформировать набор необходимых для дальнейшего обучения предметных и </w:t>
            </w:r>
            <w:proofErr w:type="spellStart"/>
            <w:r w:rsidRPr="00C8680E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 основе решения как предметных, так и интегрированных жизненных задач;</w:t>
            </w:r>
            <w:proofErr w:type="gramEnd"/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80E">
              <w:rPr>
                <w:rFonts w:ascii="Times New Roman" w:hAnsi="Times New Roman" w:cs="Times New Roman"/>
                <w:sz w:val="24"/>
                <w:szCs w:val="24"/>
              </w:rPr>
      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сформировать представление об идеях и методах математики, о математике как форме описания и методе познания окружающего мира;</w:t>
            </w:r>
            <w:proofErr w:type="gramEnd"/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математике как части общечеловеческой культуры, понимание значимости математики для общественного прогресса; сформировать устойчивый интерес к математике на основе дифференцированного подхода к учащимся; выявить и развить математические и творческие способности на основе заданий, носящих нестандартный, занимательный характер.</w:t>
            </w:r>
          </w:p>
          <w:p w:rsidR="00775667" w:rsidRPr="006914FE" w:rsidRDefault="005B0C80" w:rsidP="005B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принципы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775667" w:rsidRPr="0018417B" w:rsidRDefault="00775667" w:rsidP="005B0C80">
            <w:pPr>
              <w:pStyle w:val="c10"/>
              <w:shd w:val="clear" w:color="auto" w:fill="FFFFFF"/>
              <w:spacing w:before="0" w:after="0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="005B0C80" w:rsidRPr="00C8680E">
              <w:t>Числа от 1 до 100. Нумерация.</w:t>
            </w:r>
            <w:r w:rsidR="005B0C80" w:rsidRPr="00C8680E">
              <w:rPr>
                <w:bCs/>
              </w:rPr>
              <w:t xml:space="preserve"> Сложение и вычитание. Умножение и деление.</w:t>
            </w:r>
            <w:r w:rsidR="005B0C80" w:rsidRPr="00C8680E">
              <w:rPr>
                <w:rFonts w:eastAsia="+mj-ea"/>
                <w:bCs/>
                <w:color w:val="000000"/>
                <w:kern w:val="24"/>
              </w:rPr>
              <w:t xml:space="preserve"> Табличное умножение  деление.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775667" w:rsidRPr="00FF7D49" w:rsidRDefault="00775667" w:rsidP="007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математике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2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proofErr w:type="spellStart"/>
            <w:r w:rsidRPr="00C8680E">
              <w:rPr>
                <w:rStyle w:val="FontStyle19"/>
                <w:sz w:val="24"/>
                <w:szCs w:val="24"/>
              </w:rPr>
              <w:t>М.И.Моро</w:t>
            </w:r>
            <w:proofErr w:type="spellEnd"/>
            <w:r w:rsidRPr="00C8680E">
              <w:rPr>
                <w:rStyle w:val="FontStyle19"/>
                <w:sz w:val="24"/>
                <w:szCs w:val="24"/>
              </w:rPr>
              <w:t xml:space="preserve">, </w:t>
            </w:r>
            <w:proofErr w:type="spellStart"/>
            <w:r w:rsidRPr="00C8680E">
              <w:rPr>
                <w:rStyle w:val="FontStyle19"/>
                <w:sz w:val="24"/>
                <w:szCs w:val="24"/>
              </w:rPr>
              <w:t>Ю.М.Колягиной</w:t>
            </w:r>
            <w:proofErr w:type="spellEnd"/>
            <w:r w:rsidRPr="00C8680E">
              <w:rPr>
                <w:rStyle w:val="FontStyle19"/>
                <w:sz w:val="24"/>
                <w:szCs w:val="24"/>
              </w:rPr>
              <w:t xml:space="preserve">, </w:t>
            </w:r>
            <w:proofErr w:type="spellStart"/>
            <w:r w:rsidRPr="00C8680E">
              <w:rPr>
                <w:rStyle w:val="FontStyle19"/>
                <w:sz w:val="24"/>
                <w:szCs w:val="24"/>
              </w:rPr>
              <w:t>М.А.Бантовой</w:t>
            </w:r>
            <w:proofErr w:type="spellEnd"/>
            <w:r w:rsidRPr="00C8680E">
              <w:rPr>
                <w:rStyle w:val="FontStyle19"/>
                <w:sz w:val="24"/>
                <w:szCs w:val="24"/>
              </w:rPr>
              <w:t xml:space="preserve"> «Математика».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5B0C80" w:rsidRPr="006914FE" w:rsidRDefault="00775667" w:rsidP="005B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занятия; итоговые контрольные работы в конце четверти; контрольные работы текущие; тестирование; </w:t>
            </w:r>
            <w:r w:rsidR="005B0C80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B0C8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диктант;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проектов</w:t>
            </w:r>
          </w:p>
        </w:tc>
      </w:tr>
    </w:tbl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окружающий мир </w:t>
      </w: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5B0C80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5B0C80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2A34AB" w:rsidRPr="00D048B8" w:rsidRDefault="002A34AB" w:rsidP="002A34AB">
            <w:pPr>
              <w:shd w:val="clear" w:color="auto" w:fill="FFFFFF"/>
              <w:autoSpaceDE w:val="0"/>
              <w:autoSpaceDN w:val="0"/>
              <w:adjustRightInd w:val="0"/>
              <w:ind w:firstLine="29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4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  <w:r w:rsidRPr="00D0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Цели изучения курса:</w:t>
            </w:r>
          </w:p>
          <w:p w:rsidR="002A34AB" w:rsidRPr="00D048B8" w:rsidRDefault="002A34AB" w:rsidP="002A34AB">
            <w:pPr>
              <w:shd w:val="clear" w:color="auto" w:fill="FFFFFF"/>
              <w:autoSpaceDE w:val="0"/>
              <w:autoSpaceDN w:val="0"/>
              <w:adjustRightInd w:val="0"/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— формирование целостной картины мира и осознание ме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2A34AB" w:rsidRPr="00D048B8" w:rsidRDefault="002A34AB" w:rsidP="002A34AB">
            <w:pPr>
              <w:shd w:val="clear" w:color="auto" w:fill="FFFFFF"/>
              <w:autoSpaceDE w:val="0"/>
              <w:autoSpaceDN w:val="0"/>
              <w:adjustRightInd w:val="0"/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многообразия российского общества.</w:t>
            </w:r>
          </w:p>
          <w:p w:rsidR="002A34AB" w:rsidRPr="00D048B8" w:rsidRDefault="002A34AB" w:rsidP="002A34AB">
            <w:pPr>
              <w:shd w:val="clear" w:color="auto" w:fill="FFFFFF"/>
              <w:autoSpaceDE w:val="0"/>
              <w:autoSpaceDN w:val="0"/>
              <w:adjustRightInd w:val="0"/>
              <w:ind w:firstLine="29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</w:t>
            </w:r>
            <w:r w:rsidRPr="00D048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задачи</w:t>
            </w:r>
            <w:r w:rsidRPr="00D0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содержания курса:</w:t>
            </w:r>
          </w:p>
          <w:p w:rsidR="002A34AB" w:rsidRPr="00D048B8" w:rsidRDefault="002A34AB" w:rsidP="002A34AB">
            <w:pPr>
              <w:shd w:val="clear" w:color="auto" w:fill="FFFFFF"/>
              <w:autoSpaceDE w:val="0"/>
              <w:autoSpaceDN w:val="0"/>
              <w:adjustRightInd w:val="0"/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1) формирование уважительного отношения к семье, насе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2A34AB" w:rsidRPr="00D048B8" w:rsidRDefault="002A34AB" w:rsidP="002A34AB">
            <w:pPr>
              <w:shd w:val="clear" w:color="auto" w:fill="FFFFFF"/>
              <w:autoSpaceDE w:val="0"/>
              <w:autoSpaceDN w:val="0"/>
              <w:adjustRightInd w:val="0"/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2A34AB" w:rsidRPr="00D048B8" w:rsidRDefault="002A34AB" w:rsidP="002A34AB">
            <w:pPr>
              <w:shd w:val="clear" w:color="auto" w:fill="FFFFFF"/>
              <w:autoSpaceDE w:val="0"/>
              <w:autoSpaceDN w:val="0"/>
              <w:adjustRightInd w:val="0"/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5B0C80" w:rsidRPr="006914FE" w:rsidRDefault="002A34AB" w:rsidP="002A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5B0C80" w:rsidRPr="0018417B" w:rsidRDefault="005B0C80" w:rsidP="005B0C80">
            <w:pPr>
              <w:pStyle w:val="c10"/>
              <w:shd w:val="clear" w:color="auto" w:fill="FFFFFF"/>
              <w:spacing w:before="0" w:after="0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Pr="00D048B8">
              <w:rPr>
                <w:rFonts w:eastAsia="Calibri"/>
              </w:rPr>
              <w:t>Где мы живём</w:t>
            </w:r>
            <w:r w:rsidRPr="00D048B8">
              <w:t xml:space="preserve">. </w:t>
            </w:r>
            <w:r w:rsidRPr="00D048B8">
              <w:rPr>
                <w:rFonts w:eastAsia="Calibri"/>
              </w:rPr>
              <w:t>Природа</w:t>
            </w:r>
            <w:r w:rsidRPr="00D048B8">
              <w:t xml:space="preserve">. </w:t>
            </w:r>
            <w:r w:rsidRPr="00D048B8">
              <w:rPr>
                <w:rFonts w:eastAsia="Calibri"/>
              </w:rPr>
              <w:t>Жизнь города и села</w:t>
            </w:r>
            <w:r w:rsidRPr="00D048B8">
              <w:t xml:space="preserve">. </w:t>
            </w:r>
            <w:r w:rsidRPr="00D048B8">
              <w:rPr>
                <w:rFonts w:eastAsia="Calibri"/>
              </w:rPr>
              <w:t>Здоровье и безопасность</w:t>
            </w:r>
            <w:r w:rsidRPr="00D048B8">
              <w:t xml:space="preserve">. </w:t>
            </w:r>
            <w:r w:rsidRPr="00D048B8">
              <w:rPr>
                <w:rFonts w:eastAsia="Calibri"/>
              </w:rPr>
              <w:t>Общение</w:t>
            </w:r>
            <w:r>
              <w:rPr>
                <w:rFonts w:eastAsia="Calibri"/>
              </w:rPr>
              <w:t>.</w:t>
            </w:r>
            <w:r w:rsidRPr="00D048B8">
              <w:t xml:space="preserve"> </w:t>
            </w:r>
            <w:r w:rsidRPr="00D048B8">
              <w:rPr>
                <w:rFonts w:eastAsia="Calibri"/>
              </w:rPr>
              <w:t>Путешествия</w:t>
            </w:r>
            <w:r>
              <w:rPr>
                <w:rFonts w:eastAsia="Calibri"/>
              </w:rPr>
              <w:t>.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5B0C80" w:rsidRPr="00FF7D49" w:rsidRDefault="005B0C80" w:rsidP="005B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окружающему миру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2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proofErr w:type="spellStart"/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А.А.Плешакова</w:t>
            </w:r>
            <w:proofErr w:type="spellEnd"/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«Окружающий мир»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5B0C80" w:rsidRPr="006914FE" w:rsidRDefault="005B0C80" w:rsidP="005B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проведение опытов; тестирование; работа с таблицами и картами; выполнение проектов; выставка работ</w:t>
            </w:r>
            <w:r w:rsidR="00B61071">
              <w:rPr>
                <w:rFonts w:ascii="Times New Roman" w:hAnsi="Times New Roman" w:cs="Times New Roman"/>
                <w:sz w:val="24"/>
                <w:szCs w:val="24"/>
              </w:rPr>
              <w:t>; экскурсии</w:t>
            </w:r>
          </w:p>
        </w:tc>
      </w:tr>
    </w:tbl>
    <w:p w:rsidR="002A34AB" w:rsidRDefault="002A34AB"/>
    <w:p w:rsidR="002A34AB" w:rsidRDefault="002A34AB"/>
    <w:p w:rsidR="002A34AB" w:rsidRDefault="002A34AB"/>
    <w:p w:rsidR="002A34AB" w:rsidRDefault="002A34AB"/>
    <w:p w:rsidR="002A34AB" w:rsidRDefault="002A34AB"/>
    <w:p w:rsidR="002A34AB" w:rsidRDefault="002A34AB"/>
    <w:p w:rsidR="002A34AB" w:rsidRDefault="002A34AB"/>
    <w:p w:rsidR="002A34AB" w:rsidRDefault="002A34AB"/>
    <w:p w:rsidR="002A34AB" w:rsidRDefault="002A34AB"/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изобразительное искусство </w:t>
      </w:r>
    </w:p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2A34AB" w:rsidRPr="00C07542" w:rsidRDefault="002A34AB" w:rsidP="002A34AB">
            <w:pPr>
              <w:ind w:firstLine="29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Изобразительное искусство в начальной школе является базовым предметом. Изобразительное искусство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      </w:r>
          </w:p>
          <w:p w:rsidR="002A34AB" w:rsidRPr="00C07542" w:rsidRDefault="002A34AB" w:rsidP="002A34AB">
            <w:pPr>
              <w:ind w:firstLine="29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0754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Цели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курса: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многонациональной России и других стран; готовность и способность выражать  и отстаивать свою общественную позицию в искусстве и через искусство;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воображения, желания и умения подходить к любой своей деятельности творчески, способности  к восприятию искусства и окружающего мира, умений и навыков сотрудничества  в художественной деятельности;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освоение первоначальных знаний  о пластических искусствах: изобразительных, декоративно-прикладных, архитектуре и дизайне – их роли в жизни человека и общества;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овладение элементарной художественной  грамотой; формирование художественного кругозора  и приобретение опыта работы в различных 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2A34AB" w:rsidRPr="00C07542" w:rsidRDefault="002A34AB" w:rsidP="002A34AB">
            <w:pPr>
              <w:ind w:firstLine="29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Перечисленные цели реализуются  в конкретных </w:t>
            </w:r>
            <w:r w:rsidRPr="00C0754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задачах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обучения: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совершенствование эмоционально-образного восприятия произведений искусства и окружающего мира;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способности  видеть проявление художественной культуры в реальной жизни;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формирование навыков работы с различными художественными материалами.</w:t>
            </w:r>
          </w:p>
          <w:p w:rsidR="002A34AB" w:rsidRPr="006914FE" w:rsidRDefault="002A34AB" w:rsidP="002A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Основные содержательные линии предмета «Изобразительное искусство» представлены следующими  содержательными блоками: «Ты изображаешь. Знакомство с Мастером Изображения», «Знакомство с мастером Украшения», «Ты строишь. Знакомство с Мастером Постройки», Изображение, украшение, постройка всегда помогают друг другу».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2A34AB" w:rsidRPr="0018417B" w:rsidRDefault="002A34AB" w:rsidP="002A34AB">
            <w:pPr>
              <w:pStyle w:val="c10"/>
              <w:shd w:val="clear" w:color="auto" w:fill="FFFFFF"/>
              <w:spacing w:before="0" w:after="0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Pr="00C07542">
              <w:t>Чем и как работает художник? Ты изображаешь, украшаешь, строишь. О чём говорит искусство?</w:t>
            </w:r>
            <w:r>
              <w:rPr>
                <w:b/>
              </w:rPr>
              <w:t xml:space="preserve"> </w:t>
            </w:r>
            <w:r w:rsidRPr="00C07542">
              <w:t>Как говорит искусство?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2A34AB" w:rsidRPr="00FF7D49" w:rsidRDefault="002A34AB" w:rsidP="002A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окружающему миру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2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 xml:space="preserve">Б. М. </w:t>
            </w:r>
            <w:proofErr w:type="spellStart"/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542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2A34AB" w:rsidRPr="006914FE" w:rsidRDefault="002A34AB" w:rsidP="002E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 таблицами и картинами; выполнение проектов; работа со словарём;</w:t>
            </w:r>
            <w:r w:rsidR="00B6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E2DA6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  <w:r w:rsidR="00B61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</w:t>
            </w:r>
          </w:p>
        </w:tc>
      </w:tr>
    </w:tbl>
    <w:p w:rsidR="002A34AB" w:rsidRDefault="002A34AB"/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технология</w:t>
      </w:r>
    </w:p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E631FD" w:rsidRPr="00E27639" w:rsidRDefault="00E631FD" w:rsidP="00E631FD">
            <w:pPr>
              <w:pStyle w:val="Style3"/>
              <w:widowControl/>
              <w:tabs>
                <w:tab w:val="left" w:pos="567"/>
              </w:tabs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b/>
              </w:rPr>
              <w:t>Основные содержательные линии</w:t>
            </w:r>
            <w:r w:rsidRPr="00E27639">
              <w:t xml:space="preserve">. </w:t>
            </w:r>
            <w:r w:rsidRPr="00E27639">
              <w:rPr>
                <w:rStyle w:val="FontStyle14"/>
                <w:sz w:val="24"/>
                <w:szCs w:val="24"/>
              </w:rPr>
              <w:t xml:space="preserve">Цели </w:t>
            </w:r>
            <w:r w:rsidRPr="00E27639">
              <w:rPr>
                <w:rStyle w:val="FontStyle13"/>
                <w:sz w:val="24"/>
                <w:szCs w:val="24"/>
              </w:rPr>
              <w:t>изучения технологии в начальной школе: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27639">
              <w:rPr>
                <w:rStyle w:val="FontStyle13"/>
                <w:sz w:val="24"/>
                <w:szCs w:val="24"/>
              </w:rPr>
              <w:t>приобретение личного опыта как основы обучения и познания;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27639">
              <w:rPr>
                <w:rStyle w:val="FontStyle13"/>
                <w:sz w:val="24"/>
                <w:szCs w:val="24"/>
              </w:rPr>
              <w:t>приобретение первоначального опыта практической преобразователь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ной деятельности на основе овладения технологическими знаниями, тех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нико-технологическими умениями и проектной деятельностью;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27639">
              <w:rPr>
                <w:rStyle w:val="FontStyle13"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E631FD" w:rsidRPr="00E27639" w:rsidRDefault="00E631FD" w:rsidP="00E631FD">
            <w:pPr>
              <w:pStyle w:val="Style3"/>
              <w:widowControl/>
              <w:tabs>
                <w:tab w:val="left" w:pos="567"/>
              </w:tabs>
              <w:ind w:firstLine="296"/>
              <w:contextualSpacing/>
              <w:rPr>
                <w:rStyle w:val="FontStyle13"/>
                <w:b/>
                <w:sz w:val="24"/>
                <w:szCs w:val="24"/>
              </w:rPr>
            </w:pPr>
            <w:r w:rsidRPr="00E27639">
              <w:rPr>
                <w:rStyle w:val="FontStyle13"/>
                <w:b/>
                <w:sz w:val="24"/>
                <w:szCs w:val="24"/>
              </w:rPr>
              <w:t xml:space="preserve">Основные </w:t>
            </w:r>
            <w:r w:rsidRPr="00E27639">
              <w:rPr>
                <w:rStyle w:val="FontStyle14"/>
                <w:sz w:val="24"/>
                <w:szCs w:val="24"/>
              </w:rPr>
              <w:t xml:space="preserve">задачи </w:t>
            </w:r>
            <w:r w:rsidRPr="00E27639">
              <w:rPr>
                <w:rStyle w:val="FontStyle13"/>
                <w:b/>
                <w:sz w:val="24"/>
                <w:szCs w:val="24"/>
              </w:rPr>
              <w:t xml:space="preserve">курса: </w:t>
            </w:r>
            <w:r w:rsidRPr="00E27639">
              <w:rPr>
                <w:rStyle w:val="FontStyle13"/>
                <w:sz w:val="24"/>
                <w:szCs w:val="24"/>
              </w:rPr>
              <w:t>духовно-нравственное развитие учащихся, освоение нравственно-этиче</w:t>
            </w:r>
            <w:r w:rsidRPr="00E27639">
              <w:rPr>
                <w:rStyle w:val="FontStyle13"/>
                <w:sz w:val="24"/>
                <w:szCs w:val="24"/>
              </w:rPr>
              <w:softHyphen/>
              <w:t>ского и социально-исторического опыта человечества, отражённого в мате</w:t>
            </w:r>
            <w:r w:rsidRPr="00E27639">
              <w:rPr>
                <w:rStyle w:val="FontStyle13"/>
                <w:sz w:val="24"/>
                <w:szCs w:val="24"/>
              </w:rPr>
              <w:softHyphen/>
              <w:t>риальной культуре, развитие эмоционально-ценностного отношения к соци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E631FD" w:rsidRPr="00E27639" w:rsidRDefault="00E631FD" w:rsidP="00E631FD">
            <w:pPr>
              <w:pStyle w:val="Style4"/>
              <w:widowControl/>
              <w:tabs>
                <w:tab w:val="left" w:pos="567"/>
                <w:tab w:val="left" w:pos="1099"/>
              </w:tabs>
              <w:spacing w:line="240" w:lineRule="auto"/>
              <w:ind w:firstLine="296"/>
              <w:contextualSpacing/>
              <w:jc w:val="left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формирование идентичности гражданина России в поликультурном многонациональном обществе на основе знакомства с ремёслами наро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:rsidR="00E631FD" w:rsidRPr="00E27639" w:rsidRDefault="00E631FD" w:rsidP="00E631F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567"/>
                <w:tab w:val="left" w:pos="1099"/>
              </w:tabs>
              <w:spacing w:before="5" w:line="240" w:lineRule="auto"/>
              <w:ind w:firstLine="296"/>
              <w:contextualSpacing/>
              <w:jc w:val="left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формирование целостной картины мира (образа мира) на основе по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делий в проектной деятельности;</w:t>
            </w:r>
          </w:p>
          <w:p w:rsidR="00E631FD" w:rsidRPr="00E27639" w:rsidRDefault="00E631FD" w:rsidP="00E631F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567"/>
                <w:tab w:val="left" w:pos="1099"/>
              </w:tabs>
              <w:spacing w:before="5" w:line="240" w:lineRule="auto"/>
              <w:ind w:firstLine="296"/>
              <w:contextualSpacing/>
              <w:jc w:val="left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развитие познавательных мотивов, интересов, инициативности, любо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дартных ситуациях;</w:t>
            </w:r>
          </w:p>
          <w:p w:rsidR="00E631FD" w:rsidRPr="00E27639" w:rsidRDefault="00E631FD" w:rsidP="00E631FD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567"/>
                <w:tab w:val="left" w:pos="1099"/>
              </w:tabs>
              <w:spacing w:before="5" w:line="240" w:lineRule="auto"/>
              <w:ind w:firstLine="296"/>
              <w:contextualSpacing/>
              <w:jc w:val="left"/>
              <w:rPr>
                <w:rFonts w:ascii="Times New Roman" w:hAnsi="Times New Roman" w:cs="Times New Roman"/>
              </w:rPr>
            </w:pPr>
            <w:r w:rsidRPr="00E27639">
              <w:rPr>
                <w:rStyle w:val="FontStyle13"/>
                <w:sz w:val="24"/>
                <w:szCs w:val="24"/>
              </w:rPr>
              <w:t>формирование на основе овладения культурой проектной деятельности:</w:t>
            </w:r>
          </w:p>
          <w:p w:rsidR="00E631FD" w:rsidRPr="00E27639" w:rsidRDefault="00E631FD" w:rsidP="00E631FD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567"/>
                <w:tab w:val="left" w:pos="1397"/>
              </w:tabs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E631FD" w:rsidRPr="00E27639" w:rsidRDefault="00E631FD" w:rsidP="00E631FD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567"/>
                <w:tab w:val="left" w:pos="1397"/>
              </w:tabs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умений переносить усвоенные в проектной деятельности теорети</w:t>
            </w:r>
            <w:r w:rsidRPr="00E27639">
              <w:rPr>
                <w:rStyle w:val="FontStyle13"/>
                <w:sz w:val="24"/>
                <w:szCs w:val="24"/>
              </w:rPr>
              <w:softHyphen/>
              <w:t>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E631FD" w:rsidRPr="00E27639" w:rsidRDefault="00E631FD" w:rsidP="00E631FD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567"/>
                <w:tab w:val="left" w:pos="595"/>
              </w:tabs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lastRenderedPageBreak/>
              <w:t>коммуникативных умений в процессе реализации проектной де</w:t>
            </w:r>
            <w:r w:rsidRPr="00E27639">
              <w:rPr>
                <w:rStyle w:val="FontStyle13"/>
                <w:sz w:val="24"/>
                <w:szCs w:val="24"/>
              </w:rPr>
              <w:softHyphen/>
      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ментировать свою точку зрения, убеждать в правильности выбранного способа и т. д.);</w:t>
            </w:r>
          </w:p>
          <w:p w:rsidR="00E631FD" w:rsidRPr="00E27639" w:rsidRDefault="00E631FD" w:rsidP="00E631FD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567"/>
                <w:tab w:val="left" w:pos="595"/>
              </w:tabs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гии изготовления изделий, освоения приёмов и способов работы с раз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      </w:r>
          </w:p>
          <w:p w:rsidR="00E631FD" w:rsidRPr="00E27639" w:rsidRDefault="00E631FD" w:rsidP="00E631FD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567"/>
                <w:tab w:val="left" w:pos="595"/>
              </w:tabs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первоначальных умений поиска необходимой информации в раз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личных источниках, проверки, преобразования, хранения, передачи име</w:t>
            </w:r>
            <w:r w:rsidRPr="00E27639">
              <w:rPr>
                <w:rStyle w:val="FontStyle13"/>
                <w:sz w:val="24"/>
                <w:szCs w:val="24"/>
              </w:rPr>
              <w:softHyphen/>
              <w:t>ющейся информации, а также навыков использования компьютера;</w:t>
            </w:r>
          </w:p>
          <w:p w:rsidR="002A34AB" w:rsidRPr="006914FE" w:rsidRDefault="00E631FD" w:rsidP="00E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39">
              <w:rPr>
                <w:rStyle w:val="FontStyle13"/>
                <w:rFonts w:eastAsia="Calibri"/>
                <w:sz w:val="24"/>
                <w:szCs w:val="24"/>
              </w:rPr>
              <w:t>творческого потенциала личности в процессе изготовления изделий и реализации проектов.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2A34AB" w:rsidRPr="0018417B" w:rsidRDefault="002A34AB" w:rsidP="002A34AB">
            <w:pPr>
              <w:pStyle w:val="c10"/>
              <w:shd w:val="clear" w:color="auto" w:fill="FFFFFF"/>
              <w:spacing w:before="0" w:after="0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="00E631FD" w:rsidRPr="00E27639">
              <w:rPr>
                <w:rFonts w:eastAsia="Calibri"/>
              </w:rPr>
              <w:t>Как человек учился мастерству</w:t>
            </w:r>
            <w:r w:rsidR="00E631FD" w:rsidRPr="00E27639">
              <w:t xml:space="preserve">. </w:t>
            </w:r>
            <w:r w:rsidR="00E631FD" w:rsidRPr="00E27639">
              <w:rPr>
                <w:rFonts w:eastAsia="Calibri"/>
              </w:rPr>
              <w:t>Как человек учился делать одежду</w:t>
            </w:r>
            <w:r w:rsidR="00E631FD" w:rsidRPr="00E27639">
              <w:t xml:space="preserve">. </w:t>
            </w:r>
            <w:r w:rsidR="00E631FD" w:rsidRPr="00E27639">
              <w:rPr>
                <w:rFonts w:eastAsia="Calibri"/>
              </w:rPr>
              <w:t>Как человек придумал себе помощников - машины и механизмы</w:t>
            </w:r>
            <w:r w:rsidR="00E631FD" w:rsidRPr="00E27639">
              <w:t>.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2A34AB" w:rsidRPr="00FF7D49" w:rsidRDefault="002A34AB" w:rsidP="00E6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E63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2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proofErr w:type="spellStart"/>
            <w:r w:rsidR="00E631FD" w:rsidRPr="00E27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Лутцевой</w:t>
            </w:r>
            <w:proofErr w:type="spellEnd"/>
            <w:r w:rsidR="00E631FD" w:rsidRPr="00E27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  <w:r w:rsidR="00E631FD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 таблицами</w:t>
            </w:r>
            <w:r w:rsidR="00E631FD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технологическими картами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выполнение проектов; работа со словарём; выставка работ</w:t>
            </w:r>
          </w:p>
        </w:tc>
      </w:tr>
    </w:tbl>
    <w:p w:rsidR="002A34AB" w:rsidRDefault="002A34AB" w:rsidP="002A34AB"/>
    <w:p w:rsidR="002A34AB" w:rsidRDefault="002A34AB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200A19" w:rsidRDefault="00200A1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физическая культура</w:t>
      </w:r>
    </w:p>
    <w:p w:rsidR="00200A19" w:rsidRDefault="00200A1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:rsidR="00200A19" w:rsidRDefault="00200A1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200A19" w:rsidRPr="006C1DC7" w:rsidRDefault="00200A19" w:rsidP="00200A19">
            <w:pPr>
              <w:tabs>
                <w:tab w:val="left" w:pos="2865"/>
              </w:tabs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  <w:r w:rsidRPr="006C1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здорового образа жизни, привлечение детей к систематическим занятиям спортом, укрепления здоровья и всестороннее физическое развитие.</w:t>
            </w:r>
          </w:p>
          <w:p w:rsidR="00200A19" w:rsidRPr="006914FE" w:rsidRDefault="00200A19" w:rsidP="0020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поставленной цели связывается с </w:t>
            </w:r>
            <w:r w:rsidRPr="006C1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решением следующих задач: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укрепить здоровье, улучшить осанку, профилактика плоскостопия, содействовать гармоническому, физическому развитию;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школой движений;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развить координационные и кондиционные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знания о личной гигиене;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выработать представления об основных видах спорта, снарядах и инвентаре, о соблюдении правил техники безопасности во время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 к самостоятельным занятиям физическими упражнениями;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воспитать дисциплинированность, доброжелательное отношение к товарищам, честность, отзывчивость.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200A19" w:rsidRPr="0018417B" w:rsidRDefault="00200A19" w:rsidP="00200A19">
            <w:pPr>
              <w:pStyle w:val="c10"/>
              <w:shd w:val="clear" w:color="auto" w:fill="FFFFFF"/>
              <w:spacing w:before="0" w:after="0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Pr="006C1DC7">
              <w:rPr>
                <w:rFonts w:eastAsia="Calibri"/>
              </w:rPr>
              <w:t>Основы знаний о физической культуре, способы физкультурной деятельности</w:t>
            </w:r>
            <w:r w:rsidRPr="006C1DC7">
              <w:t xml:space="preserve">. </w:t>
            </w:r>
            <w:r w:rsidRPr="006C1DC7">
              <w:rPr>
                <w:rFonts w:eastAsia="Calibri"/>
              </w:rPr>
              <w:t>Легкая атлетика</w:t>
            </w:r>
            <w:r w:rsidRPr="006C1DC7">
              <w:t xml:space="preserve">. </w:t>
            </w:r>
            <w:r w:rsidRPr="006C1DC7">
              <w:rPr>
                <w:rFonts w:eastAsia="Calibri"/>
              </w:rPr>
              <w:t>Подвижные игры</w:t>
            </w:r>
            <w:r w:rsidRPr="006C1DC7">
              <w:t xml:space="preserve">. </w:t>
            </w:r>
            <w:r w:rsidRPr="006C1DC7">
              <w:rPr>
                <w:rFonts w:eastAsia="Calibri"/>
              </w:rPr>
              <w:t>Гимнастика с элементами акробатики</w:t>
            </w:r>
            <w:r w:rsidRPr="006C1DC7">
              <w:t>.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200A19" w:rsidRPr="00FF7D49" w:rsidRDefault="00200A19" w:rsidP="0020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технологии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2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6C1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В.И. Ляха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200A19" w:rsidRPr="006914FE" w:rsidRDefault="00200A19" w:rsidP="0020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занятия; тестирование; работа со спортивным инвентарём; выполнение нормативов; участие в соревнованиях </w:t>
            </w:r>
          </w:p>
        </w:tc>
      </w:tr>
    </w:tbl>
    <w:p w:rsidR="00200A19" w:rsidRDefault="00200A19" w:rsidP="00200A19"/>
    <w:p w:rsidR="002A34AB" w:rsidRDefault="002A34AB"/>
    <w:p w:rsidR="002A34AB" w:rsidRDefault="002A34AB"/>
    <w:p w:rsidR="006C1DC7" w:rsidRDefault="006C1DC7" w:rsidP="006C1DC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39" w:rsidRPr="00C8680E" w:rsidRDefault="00511539" w:rsidP="006C1DC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511539" w:rsidRPr="00C8680E" w:rsidSect="00775667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2892C"/>
    <w:lvl w:ilvl="0">
      <w:numFmt w:val="bullet"/>
      <w:lvlText w:val="*"/>
      <w:lvlJc w:val="left"/>
    </w:lvl>
  </w:abstractNum>
  <w:abstractNum w:abstractNumId="1">
    <w:nsid w:val="34AC694A"/>
    <w:multiLevelType w:val="hybridMultilevel"/>
    <w:tmpl w:val="040C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123012"/>
    <w:multiLevelType w:val="hybridMultilevel"/>
    <w:tmpl w:val="E0AC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E"/>
    <w:rsid w:val="00141DD6"/>
    <w:rsid w:val="0018417B"/>
    <w:rsid w:val="00200A19"/>
    <w:rsid w:val="002A34AB"/>
    <w:rsid w:val="002D09B4"/>
    <w:rsid w:val="002E2DA6"/>
    <w:rsid w:val="00370F57"/>
    <w:rsid w:val="00511539"/>
    <w:rsid w:val="005B0C80"/>
    <w:rsid w:val="006914FE"/>
    <w:rsid w:val="006C1DC7"/>
    <w:rsid w:val="006E4F17"/>
    <w:rsid w:val="00775667"/>
    <w:rsid w:val="007A2576"/>
    <w:rsid w:val="00AF011E"/>
    <w:rsid w:val="00B61071"/>
    <w:rsid w:val="00BA3A2D"/>
    <w:rsid w:val="00BD0D18"/>
    <w:rsid w:val="00C07542"/>
    <w:rsid w:val="00C8680E"/>
    <w:rsid w:val="00D048B8"/>
    <w:rsid w:val="00D65150"/>
    <w:rsid w:val="00D96C3C"/>
    <w:rsid w:val="00E27639"/>
    <w:rsid w:val="00E631FD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2019-10-31T08:52:00Z</dcterms:created>
  <dcterms:modified xsi:type="dcterms:W3CDTF">2019-11-01T07:22:00Z</dcterms:modified>
</cp:coreProperties>
</file>