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0" w:rsidRPr="00AD26C6" w:rsidRDefault="00055AF0" w:rsidP="00055AF0">
      <w:pPr>
        <w:keepNext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D26C6">
        <w:rPr>
          <w:rFonts w:ascii="Times New Roman" w:hAnsi="Times New Roman" w:cs="Times New Roman"/>
          <w:sz w:val="24"/>
          <w:szCs w:val="28"/>
        </w:rPr>
        <w:t>Рассмотрено на собрании</w:t>
      </w:r>
    </w:p>
    <w:p w:rsidR="00055AF0" w:rsidRPr="00AD26C6" w:rsidRDefault="00055AF0" w:rsidP="00055AF0">
      <w:pPr>
        <w:keepNext/>
        <w:suppressAutoHyphens/>
        <w:spacing w:line="240" w:lineRule="auto"/>
        <w:ind w:left="2832"/>
        <w:jc w:val="right"/>
        <w:rPr>
          <w:rFonts w:ascii="Times New Roman" w:hAnsi="Times New Roman" w:cs="Times New Roman"/>
          <w:sz w:val="24"/>
          <w:szCs w:val="28"/>
        </w:rPr>
      </w:pPr>
      <w:r w:rsidRPr="00AD26C6">
        <w:rPr>
          <w:rFonts w:ascii="Times New Roman" w:hAnsi="Times New Roman" w:cs="Times New Roman"/>
          <w:sz w:val="24"/>
          <w:szCs w:val="28"/>
        </w:rPr>
        <w:t>трудового коллектива</w:t>
      </w:r>
    </w:p>
    <w:tbl>
      <w:tblPr>
        <w:tblpPr w:leftFromText="180" w:rightFromText="180" w:vertAnchor="text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4110"/>
        <w:gridCol w:w="1499"/>
        <w:gridCol w:w="3962"/>
      </w:tblGrid>
      <w:tr w:rsidR="00AD26C6" w:rsidRPr="00AD26C6" w:rsidTr="00AD26C6">
        <w:tc>
          <w:tcPr>
            <w:tcW w:w="4110" w:type="dxa"/>
            <w:hideMark/>
          </w:tcPr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Председатель П</w:t>
            </w:r>
            <w:r w:rsidR="00E722CA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 xml:space="preserve">_____________ </w:t>
            </w:r>
            <w:r w:rsidR="00E722CA">
              <w:rPr>
                <w:rFonts w:ascii="Times New Roman" w:hAnsi="Times New Roman" w:cs="Times New Roman"/>
                <w:sz w:val="24"/>
                <w:szCs w:val="28"/>
              </w:rPr>
              <w:t>О.А.Цховребова</w:t>
            </w: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D26C6" w:rsidRPr="00AD26C6" w:rsidRDefault="00E340DE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r w:rsidR="00E722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AD26C6" w:rsidRPr="00AD26C6" w:rsidRDefault="00AD26C6" w:rsidP="00E722CA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E340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722C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40DE">
              <w:rPr>
                <w:rFonts w:ascii="Times New Roman" w:hAnsi="Times New Roman" w:cs="Times New Roman"/>
                <w:sz w:val="24"/>
                <w:szCs w:val="28"/>
              </w:rPr>
              <w:t xml:space="preserve">» сентября </w:t>
            </w: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1499" w:type="dxa"/>
          </w:tcPr>
          <w:p w:rsidR="00AD26C6" w:rsidRPr="00AD26C6" w:rsidRDefault="00AD26C6" w:rsidP="00AD26C6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2" w:type="dxa"/>
            <w:hideMark/>
          </w:tcPr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  <w:p w:rsidR="00AD26C6" w:rsidRPr="00AD26C6" w:rsidRDefault="00AD26C6" w:rsidP="00AD26C6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 xml:space="preserve">___________ </w:t>
            </w:r>
            <w:r w:rsidR="00E722CA">
              <w:rPr>
                <w:rFonts w:ascii="Times New Roman" w:hAnsi="Times New Roman" w:cs="Times New Roman"/>
                <w:sz w:val="24"/>
                <w:szCs w:val="28"/>
              </w:rPr>
              <w:t>Зинченко Е.Е.</w:t>
            </w:r>
            <w:r w:rsidRPr="00AD26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A5833" w:rsidRDefault="00E340DE" w:rsidP="00DA5833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№1</w:t>
            </w:r>
            <w:r w:rsidR="00E722C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AD26C6" w:rsidRPr="00AD26C6" w:rsidRDefault="00E340DE" w:rsidP="00E722CA">
            <w:pPr>
              <w:keepNext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«2</w:t>
            </w:r>
            <w:r w:rsidR="00E722C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D26C6" w:rsidRPr="00AD26C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сентября </w:t>
            </w:r>
            <w:r w:rsidR="00AD26C6" w:rsidRPr="00AD26C6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</w:tr>
    </w:tbl>
    <w:p w:rsidR="00055AF0" w:rsidRPr="00AD26C6" w:rsidRDefault="00DA5833" w:rsidP="00055AF0">
      <w:pPr>
        <w:keepNext/>
        <w:tabs>
          <w:tab w:val="left" w:pos="6294"/>
        </w:tabs>
        <w:suppressAutoHyphens/>
        <w:spacing w:line="240" w:lineRule="auto"/>
        <w:ind w:left="283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D26C6" w:rsidRPr="00AD26C6">
        <w:rPr>
          <w:rFonts w:ascii="Times New Roman" w:hAnsi="Times New Roman" w:cs="Times New Roman"/>
          <w:sz w:val="24"/>
          <w:szCs w:val="28"/>
        </w:rPr>
        <w:t xml:space="preserve"> </w:t>
      </w:r>
      <w:r w:rsidR="00E340DE">
        <w:rPr>
          <w:rFonts w:ascii="Times New Roman" w:hAnsi="Times New Roman" w:cs="Times New Roman"/>
          <w:sz w:val="24"/>
          <w:szCs w:val="28"/>
        </w:rPr>
        <w:t>«2</w:t>
      </w:r>
      <w:r w:rsidR="00E722CA">
        <w:rPr>
          <w:rFonts w:ascii="Times New Roman" w:hAnsi="Times New Roman" w:cs="Times New Roman"/>
          <w:sz w:val="24"/>
          <w:szCs w:val="28"/>
        </w:rPr>
        <w:t>7</w:t>
      </w:r>
      <w:r w:rsidR="00E340DE">
        <w:rPr>
          <w:rFonts w:ascii="Times New Roman" w:hAnsi="Times New Roman" w:cs="Times New Roman"/>
          <w:sz w:val="24"/>
          <w:szCs w:val="28"/>
        </w:rPr>
        <w:t xml:space="preserve">» сентября </w:t>
      </w:r>
      <w:r>
        <w:rPr>
          <w:rFonts w:ascii="Times New Roman" w:hAnsi="Times New Roman" w:cs="Times New Roman"/>
          <w:sz w:val="24"/>
          <w:szCs w:val="28"/>
        </w:rPr>
        <w:t xml:space="preserve">2017 </w:t>
      </w:r>
      <w:r w:rsidR="00055AF0" w:rsidRPr="00AD26C6">
        <w:rPr>
          <w:rFonts w:ascii="Times New Roman" w:hAnsi="Times New Roman" w:cs="Times New Roman"/>
          <w:sz w:val="24"/>
          <w:szCs w:val="28"/>
        </w:rPr>
        <w:tab/>
      </w:r>
    </w:p>
    <w:p w:rsidR="00055AF0" w:rsidRPr="00AD26C6" w:rsidRDefault="00055AF0" w:rsidP="00055AF0">
      <w:pPr>
        <w:keepNext/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55AF0" w:rsidRPr="00AD26C6" w:rsidRDefault="00055AF0" w:rsidP="00055AF0">
      <w:pPr>
        <w:keepNext/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55AF0" w:rsidRPr="00AD26C6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AF0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AF0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 общеобразовательного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учреждения </w:t>
      </w:r>
      <w:r w:rsidR="00E72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Кугейской</w:t>
      </w: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средней</w:t>
      </w:r>
      <w:proofErr w:type="gramEnd"/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общеобразовательной 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школы Азовского района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«Нулевой травматизм»</w:t>
      </w:r>
    </w:p>
    <w:p w:rsidR="00055AF0" w:rsidRPr="00E340DE" w:rsidRDefault="00055AF0" w:rsidP="00055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4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период 2017-2022гг.</w:t>
      </w:r>
    </w:p>
    <w:p w:rsidR="00055AF0" w:rsidRPr="00E340DE" w:rsidRDefault="00055AF0" w:rsidP="00055AF0">
      <w:pPr>
        <w:keepNext/>
        <w:suppressAutoHyphens/>
        <w:spacing w:line="240" w:lineRule="auto"/>
        <w:rPr>
          <w:sz w:val="36"/>
          <w:szCs w:val="36"/>
        </w:rPr>
      </w:pPr>
    </w:p>
    <w:p w:rsidR="00055AF0" w:rsidRDefault="00055AF0" w:rsidP="00055AF0">
      <w:pPr>
        <w:keepNext/>
        <w:suppressAutoHyphens/>
        <w:spacing w:line="240" w:lineRule="auto"/>
      </w:pPr>
    </w:p>
    <w:p w:rsidR="00055AF0" w:rsidRDefault="00055AF0" w:rsidP="00055AF0">
      <w:pPr>
        <w:keepNext/>
        <w:suppressAutoHyphens/>
        <w:spacing w:line="240" w:lineRule="auto"/>
      </w:pPr>
    </w:p>
    <w:p w:rsidR="00055AF0" w:rsidRDefault="00055AF0" w:rsidP="00055AF0">
      <w:pPr>
        <w:keepNext/>
        <w:spacing w:line="240" w:lineRule="auto"/>
        <w:rPr>
          <w:rFonts w:eastAsia="Calibri"/>
        </w:rPr>
      </w:pPr>
    </w:p>
    <w:p w:rsidR="00055AF0" w:rsidRPr="00E340DE" w:rsidRDefault="00055AF0" w:rsidP="00055AF0">
      <w:pPr>
        <w:keepNext/>
        <w:tabs>
          <w:tab w:val="left" w:pos="2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0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E340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340DE">
        <w:rPr>
          <w:rFonts w:ascii="Times New Roman" w:eastAsia="Calibri" w:hAnsi="Times New Roman" w:cs="Times New Roman"/>
          <w:sz w:val="24"/>
          <w:szCs w:val="24"/>
        </w:rPr>
        <w:t xml:space="preserve">   с. </w:t>
      </w:r>
      <w:r w:rsidR="00E722CA">
        <w:rPr>
          <w:rFonts w:ascii="Times New Roman" w:eastAsia="Calibri" w:hAnsi="Times New Roman" w:cs="Times New Roman"/>
          <w:sz w:val="24"/>
          <w:szCs w:val="24"/>
        </w:rPr>
        <w:t>Кугей</w:t>
      </w:r>
      <w:bookmarkStart w:id="0" w:name="_GoBack"/>
      <w:bookmarkEnd w:id="0"/>
    </w:p>
    <w:p w:rsidR="00055AF0" w:rsidRPr="00E340DE" w:rsidRDefault="00055AF0" w:rsidP="00055AF0">
      <w:pPr>
        <w:keepNext/>
        <w:tabs>
          <w:tab w:val="left" w:pos="240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340DE">
        <w:rPr>
          <w:rFonts w:ascii="Times New Roman" w:eastAsia="Calibri" w:hAnsi="Times New Roman" w:cs="Times New Roman"/>
          <w:sz w:val="24"/>
          <w:szCs w:val="24"/>
        </w:rPr>
        <w:t>Азовского района</w:t>
      </w:r>
    </w:p>
    <w:p w:rsidR="00055AF0" w:rsidRDefault="00055AF0" w:rsidP="005D276F">
      <w:pPr>
        <w:spacing w:before="100" w:beforeAutospacing="1" w:after="100" w:afterAutospacing="1" w:line="240" w:lineRule="auto"/>
        <w:jc w:val="center"/>
        <w:rPr>
          <w:noProof/>
          <w:sz w:val="20"/>
          <w:lang w:eastAsia="ru-RU"/>
        </w:rPr>
      </w:pPr>
    </w:p>
    <w:p w:rsidR="00055AF0" w:rsidRDefault="00055AF0" w:rsidP="005D276F">
      <w:pPr>
        <w:spacing w:before="100" w:beforeAutospacing="1" w:after="100" w:afterAutospacing="1" w:line="240" w:lineRule="auto"/>
        <w:jc w:val="center"/>
        <w:rPr>
          <w:noProof/>
          <w:sz w:val="20"/>
          <w:lang w:eastAsia="ru-RU"/>
        </w:rPr>
      </w:pPr>
    </w:p>
    <w:p w:rsidR="00055AF0" w:rsidRDefault="00055AF0" w:rsidP="005D276F">
      <w:pPr>
        <w:spacing w:before="100" w:beforeAutospacing="1" w:after="100" w:afterAutospacing="1" w:line="240" w:lineRule="auto"/>
        <w:jc w:val="center"/>
        <w:rPr>
          <w:noProof/>
          <w:sz w:val="20"/>
          <w:lang w:eastAsia="ru-RU"/>
        </w:rPr>
      </w:pPr>
    </w:p>
    <w:p w:rsidR="005D276F" w:rsidRPr="005D276F" w:rsidRDefault="005D276F" w:rsidP="00DA583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DA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276F" w:rsidRPr="005D276F" w:rsidRDefault="005D276F" w:rsidP="00DA583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"Нулевой травматизм" (далее – Программа) разработана в целях исполнения распоряжения Правительства Ростовской области от 25.12.2015 № 151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3 декабря 2015 г.»,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25 сентября 2013 г. № 586.</w:t>
      </w:r>
    </w:p>
    <w:p w:rsidR="005D276F" w:rsidRPr="005D276F" w:rsidRDefault="005D276F" w:rsidP="00DA583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</w:t>
      </w:r>
      <w:r w:rsidR="00DA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безопасности и здоровья работников на рабочем месте.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Предотвращение несчастных случаев на производстве.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Снижение рисков несчастных случаев на производстве.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Внедрение системы управления профессиональными рисками.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Принципы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Приоритет жизни работника и его здоровья.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руководителей и каждого работника за безопасность и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всех обязательных требований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Вовлечение работников в обеспечение безопасных условий и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Оценка и управление рисками на производстве, проведение регулярных аудитов безопасности.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Непрерывное обучение и информирование работников по вопросам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направления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Обеспечение безопасности работника на рабочем месте.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Проведение специальной оценки условий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Проведение дней охраны труда, совещаний, семинаров и иных мероприятий по вопросам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5.1.9. Организация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Разработка и утверждение правил и инструкций по охране труда для работников.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вр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условиями труда.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5.1.16. Привлечение к сотрудничеству в вопросах улучшения условий труда и </w:t>
      </w:r>
      <w:proofErr w:type="gramStart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5D276F" w:rsidRPr="005D276F" w:rsidRDefault="005D276F" w:rsidP="00DA5833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33" w:rsidRDefault="00DA5833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6F" w:rsidRPr="005D276F" w:rsidRDefault="005D276F" w:rsidP="005D2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Типовой программы "Нулевой травматизм"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E72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Кугейской</w:t>
      </w:r>
      <w:r w:rsidR="00D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5D276F" w:rsidRPr="005D276F" w:rsidRDefault="005D276F" w:rsidP="005D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995"/>
        <w:gridCol w:w="1720"/>
        <w:gridCol w:w="1860"/>
      </w:tblGrid>
      <w:tr w:rsidR="005D276F" w:rsidRPr="005D276F" w:rsidTr="005D276F">
        <w:trPr>
          <w:tblHeader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№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5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службы охраны труда (назначение ответственного за организацию работы по охране труда либо заключение гражданско-правового договора с организацией или специалистом,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области охраны труда)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завхоз,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актуальности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DA5833" w:rsidP="00DA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Директор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2018г.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школы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и актуализация должностных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инструкций (должностных регламентов) в целях распределения функций и обязанностей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уполномоченных (доверенных) лиц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уголка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Фондом социального страхования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ФАП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 по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работников в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СИЗ,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самоспасатели</w:t>
            </w:r>
            <w:proofErr w:type="spell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и проверок исправности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проверок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частей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снижении защитных свойств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ухода за СИЗ и их хранения (своевременная химчистка, стирка, дегазация,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дезактивация, дезинфекция, обезвреживание, </w:t>
            </w:r>
            <w:proofErr w:type="spell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сушка СИЗ, ремонт и замена)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сроками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E7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E7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графику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E7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E7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E7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медосмотра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и финансирования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помещения для оказания медицинской помощи </w:t>
            </w:r>
            <w:r w:rsidR="00E722CA"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кабинет) с </w:t>
            </w: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тротуаров, переходов на территории школы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2017г.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ВР, учителя физической культуры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D276F" w:rsidRPr="005D276F" w:rsidTr="005D276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76F" w:rsidRPr="005D276F" w:rsidRDefault="005D276F" w:rsidP="005D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</w:tbl>
    <w:p w:rsidR="00304F2E" w:rsidRDefault="00304F2E"/>
    <w:sectPr w:rsidR="0030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B2"/>
    <w:rsid w:val="00055AF0"/>
    <w:rsid w:val="00304F2E"/>
    <w:rsid w:val="005D276F"/>
    <w:rsid w:val="006142B2"/>
    <w:rsid w:val="00AD26C6"/>
    <w:rsid w:val="00DA5833"/>
    <w:rsid w:val="00E340DE"/>
    <w:rsid w:val="00E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A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A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Директор</cp:lastModifiedBy>
  <cp:revision>2</cp:revision>
  <cp:lastPrinted>2017-10-17T12:11:00Z</cp:lastPrinted>
  <dcterms:created xsi:type="dcterms:W3CDTF">2017-10-17T12:14:00Z</dcterms:created>
  <dcterms:modified xsi:type="dcterms:W3CDTF">2017-10-17T12:14:00Z</dcterms:modified>
</cp:coreProperties>
</file>