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3F" w:rsidRDefault="00A67E3F" w:rsidP="00A67E3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A67E3F" w:rsidRDefault="00A67E3F" w:rsidP="00A67E3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изобразительное искусство</w:t>
      </w:r>
    </w:p>
    <w:p w:rsidR="00A67E3F" w:rsidRDefault="00A67E3F" w:rsidP="00A67E3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A67E3F" w:rsidRDefault="00A67E3F" w:rsidP="00A67E3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A67E3F" w:rsidTr="00A67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67E3F" w:rsidTr="00A67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7E3F" w:rsidTr="00A67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67E3F" w:rsidTr="00A67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A67E3F" w:rsidTr="00A67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Pr="00A67E3F" w:rsidRDefault="00A67E3F" w:rsidP="00A67E3F">
            <w:pPr>
              <w:tabs>
                <w:tab w:val="left" w:pos="0"/>
              </w:tabs>
              <w:ind w:firstLine="2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Цели и задачи курса: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B1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 – творческих способностей учащихся, образного и ассоциативного мышления, фантазии, зрительно – образной памяти, эмоционально – эстетического восприятия действительности; </w:t>
            </w:r>
            <w:r w:rsidRPr="00A14B1B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восприятия произведений изобразительного, декоративно – прикладного искусства, архитектуры и дизайна; </w:t>
            </w:r>
            <w:r w:rsidRPr="00A14B1B">
              <w:rPr>
                <w:rFonts w:ascii="Times New Roman" w:hAnsi="Times New Roman"/>
                <w:b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/>
                <w:sz w:val="24"/>
                <w:szCs w:val="24"/>
              </w:rPr>
              <w:t>знаний об изобразительном искусстве как способе эмоционально – практического освоения окружающего мира; о выразительных средствах и социальных функциях живописи, графики, декоративно – прикладного искусства, скульптуры, дизайна, архитектуры;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образным языком изобразительных (пластических) искусств на основе творческого опыта; </w:t>
            </w:r>
            <w:r w:rsidRPr="00534B7F">
              <w:rPr>
                <w:rFonts w:ascii="Times New Roman" w:hAnsi="Times New Roman"/>
                <w:b/>
                <w:sz w:val="24"/>
                <w:szCs w:val="24"/>
              </w:rPr>
              <w:t>овладение умениями и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художественной деятельности, разнообразными формами изображения на плоскости и в объёме (с натуры, по памяти, представлению, воображению); </w:t>
            </w:r>
            <w:r w:rsidRPr="00534B7F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устойчивого интереса к изобразительному искусству, способности воспринимать его исторические и национальные особенности.</w:t>
            </w:r>
          </w:p>
        </w:tc>
      </w:tr>
      <w:tr w:rsidR="00A67E3F" w:rsidTr="00A67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содержание курса входят следующие разделы: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изобразительного искусства. 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Древние корни народного искусства. Связь времён в народном искусстве. Декор – человек, общество, время. Декоративное искусство в современном мире.</w:t>
            </w:r>
          </w:p>
        </w:tc>
      </w:tr>
      <w:tr w:rsidR="00A67E3F" w:rsidTr="00A67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примерной программы по изобразительному искусству для 5 класса «Декоративно – прикладное искусство в жизни человека» автор Н.А. Горяева, О.В. Островская.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A67E3F" w:rsidTr="00A67E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A67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занятия; итоговые контрольные работы в конце четверти; тестирование; выполнение проектов; работа со словарём; работа с таблицами и картинами; </w:t>
            </w:r>
            <w:r w:rsidR="007573DB">
              <w:rPr>
                <w:rFonts w:ascii="Times New Roman" w:hAnsi="Times New Roman" w:cs="Times New Roman"/>
                <w:sz w:val="24"/>
                <w:szCs w:val="24"/>
              </w:rPr>
              <w:t xml:space="preserve">пленэр;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</w:tbl>
    <w:p w:rsidR="006C1DC7" w:rsidRDefault="006C1DC7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A67E3F" w:rsidRDefault="00A67E3F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A67E3F" w:rsidRDefault="00A67E3F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A67E3F" w:rsidRDefault="00A67E3F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A67E3F" w:rsidRDefault="00A67E3F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A67E3F" w:rsidRDefault="00A67E3F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A67E3F" w:rsidRDefault="00A67E3F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A67E3F" w:rsidRDefault="00A67E3F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A67E3F" w:rsidRDefault="00A67E3F" w:rsidP="00A67E3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A67E3F" w:rsidRDefault="00A67E3F" w:rsidP="00A67E3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изобразительное искусство</w:t>
      </w:r>
    </w:p>
    <w:p w:rsidR="00A67E3F" w:rsidRDefault="00A67E3F" w:rsidP="00A67E3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A67E3F" w:rsidRDefault="00A67E3F" w:rsidP="00A67E3F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A67E3F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67E3F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7E3F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7E3F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A67E3F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Pr="00A67E3F" w:rsidRDefault="008D5860" w:rsidP="009A2B04">
            <w:pPr>
              <w:tabs>
                <w:tab w:val="left" w:pos="0"/>
              </w:tabs>
              <w:ind w:firstLine="2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курса: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 – творческих способностей учащихся, образного и ассоциативного мышления, фантазии, зрительно – образной памяти, эмоционально – эстетического восприятия действительности;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восприятия произведений изобразительного, декоративно – прикладного искусства, архитектуры и дизайна;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 об изобразительном искусстве как способе эмоционально – практического освоения окружающего мира; о выразительных средствах и социальных функциях живописи, графики, декоративно – прикладного искусства, скульптуры, дизайна, архитектуры;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образным языком изобразительных (пластических) искусств на основе творческого опыта;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умениями и навыками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деятельности, разнообразными формами изображения на плоскости и в объёме (с натуры, по памяти, представлению, воображению);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устойчивого интереса к изобразительному искусству, способности воспринимать его исторические и национальные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1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 – творческих способностей учащихся, образного и ассоциативного мышления, фантазии, зрительно – образной памяти, эмоционально – эстетического восприятия действительности;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характерных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 – творческих работ, участие в проектной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 – коммуникативная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адекватное восприятие художественных произведений и способность передавать его содержание в соответствии с целью учебного задания;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вступать в общение с произведением искусства и друг с другом по поводу искусства, участвовать в диалоге; выбор и использование адекватных средств языка и знаковых систем; использование различных источников информации;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рефлексивная деятельность: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своих достижений и эмоционального состояния; осознанное определение сферы своих интересов и возможностей; владение умениями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совместной деятельности и оценивание своей деятельности с точки зрения эстетических ценностей;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жанровой системе в изобразительном искусстве и её значении для анализа развития искусства и понимания изменений видения мира,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следовательно и способов его изображения.</w:t>
            </w:r>
          </w:p>
        </w:tc>
      </w:tr>
      <w:tr w:rsidR="00A67E3F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8D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содержание курса входят следующие разделы: </w:t>
            </w:r>
            <w:r w:rsidR="008D5860">
              <w:rPr>
                <w:rFonts w:ascii="Times New Roman" w:eastAsia="Calibri" w:hAnsi="Times New Roman" w:cs="Times New Roman"/>
                <w:sz w:val="24"/>
                <w:szCs w:val="24"/>
              </w:rPr>
              <w:t>Виды изобразительного иск</w:t>
            </w:r>
            <w:r w:rsidR="008D5860">
              <w:rPr>
                <w:rFonts w:ascii="Times New Roman" w:hAnsi="Times New Roman"/>
                <w:sz w:val="24"/>
                <w:szCs w:val="24"/>
              </w:rPr>
              <w:t xml:space="preserve">усства и основы образного языка. </w:t>
            </w:r>
            <w:r w:rsidR="008D5860">
              <w:rPr>
                <w:rFonts w:ascii="Times New Roman" w:eastAsia="Calibri" w:hAnsi="Times New Roman" w:cs="Times New Roman"/>
                <w:sz w:val="24"/>
                <w:szCs w:val="24"/>
              </w:rPr>
              <w:t>Мир наших вещей. Натюрморт. Вглядываясь в человека. Портрет</w:t>
            </w:r>
            <w:r w:rsidR="008D58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5860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пространство. Пейзаж</w:t>
            </w:r>
            <w:r w:rsidR="008D58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5860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изобразительного искусства.</w:t>
            </w:r>
          </w:p>
        </w:tc>
      </w:tr>
      <w:tr w:rsidR="00A67E3F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8D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основе примерной программы по изобразительному искусству </w:t>
            </w:r>
            <w:r w:rsidR="008D5860">
              <w:rPr>
                <w:rFonts w:ascii="Times New Roman" w:hAnsi="Times New Roman"/>
                <w:sz w:val="24"/>
                <w:szCs w:val="24"/>
              </w:rPr>
              <w:t>для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«</w:t>
            </w:r>
            <w:r w:rsidR="008D5860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автор </w:t>
            </w:r>
            <w:r w:rsidR="008D58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="008D5860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A67E3F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3F" w:rsidRDefault="00A67E3F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3F" w:rsidRDefault="00A67E3F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занятия; итоговые контрольные работы в конце четверти; тестирование; выполнение проектов; работа со словарём; работа с таблицами и картинами; </w:t>
            </w:r>
            <w:r w:rsidR="007573DB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  <w:r w:rsidR="007573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</w:tbl>
    <w:p w:rsidR="00A67E3F" w:rsidRDefault="00A67E3F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8D5860" w:rsidRDefault="008D5860" w:rsidP="008D586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8D5860" w:rsidRDefault="008D5860" w:rsidP="008D586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учебному предмету изобразительное искусство</w:t>
      </w:r>
    </w:p>
    <w:p w:rsidR="008D5860" w:rsidRDefault="008D5860" w:rsidP="008D586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2019 – 2020 учебный год. </w:t>
      </w:r>
    </w:p>
    <w:p w:rsidR="008D5860" w:rsidRDefault="008D5860" w:rsidP="008D586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63"/>
        <w:gridCol w:w="6684"/>
      </w:tblGrid>
      <w:tr w:rsidR="008D5860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60" w:rsidRDefault="008D5860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D5860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60" w:rsidRDefault="008D5860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5860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60" w:rsidRDefault="008D5860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5860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60" w:rsidRDefault="008D5860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2020 учебный год</w:t>
            </w:r>
          </w:p>
        </w:tc>
      </w:tr>
      <w:tr w:rsidR="008D5860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60" w:rsidRDefault="008D5860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учебной дисциплины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Pr="00A67E3F" w:rsidRDefault="008D5860" w:rsidP="009A2B04">
            <w:pPr>
              <w:tabs>
                <w:tab w:val="left" w:pos="0"/>
              </w:tabs>
              <w:ind w:firstLine="29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курса: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 – творческих способностей учащихся, образного и ассоциативного мышления, фантазии, зрительно – образной памяти, эмоционально – эстетического восприятия действительности;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воспитание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восприятия произведений изобразительного, декоративно – прикладного искусства, архитектуры и дизайна;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B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знаний об изобразительном искусстве как способе эмоционально – практического освоения окружающего мира; о выразительных средствах и социальных функциях живописи, графики, декоративно – прикладного искусства, скульптуры, дизайна, архитектуры;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образным языком изобразительных (пластических) искусств на основе творческого опыта;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умениями и навыками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художественной деятельности, разнообразными формами изображения на плоскости и в объёме (с натуры, по памяти, представлению, воображению);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устойчивого интереса к изобразительному искусству, способности воспринимать его исторические и национальные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8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использование для познания окружающего мира различных методов (наблюдения, моделирования и др.);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 – творческих работ, участие в проектной деятельности;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 – коммуникативная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3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средств языка и знаковых систем; использование различных источников информации;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рефлексивная деятельность: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своих достижений и эмоционального состояния;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осознанное определение сферы своих интересов и возможностей; владение умениями совместной деятельности и оценивание своей деятельности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точки зрения эстетических ценностей; о жанровой системе в изобразительном искусстве и её значении для анализа развития искусства и понимания изменений видения мира,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следовательно и способов его изображения</w:t>
            </w:r>
          </w:p>
        </w:tc>
      </w:tr>
      <w:tr w:rsidR="008D5860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60" w:rsidRDefault="008D5860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разделов дисциплин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8D5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содержание курса входят следующие разделы: </w:t>
            </w:r>
            <w:r w:rsidRPr="006E4F1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Художественно-творческие проекты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F17">
              <w:rPr>
                <w:rFonts w:ascii="Times New Roman" w:eastAsia="Calibri" w:hAnsi="Times New Roman" w:cs="Times New Roman"/>
                <w:sz w:val="24"/>
                <w:szCs w:val="24"/>
              </w:rPr>
              <w:t>Человек, его пропорции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F1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вокруг нас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F1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пространство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F1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в искусстве начала двадцатого 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F17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произведений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F17">
              <w:rPr>
                <w:rFonts w:ascii="Times New Roman" w:eastAsia="Calibri" w:hAnsi="Times New Roman" w:cs="Times New Roman"/>
                <w:sz w:val="24"/>
                <w:szCs w:val="24"/>
              </w:rPr>
              <w:t>Стили архитектуры и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F1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способность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F17">
              <w:rPr>
                <w:rFonts w:ascii="Times New Roman" w:eastAsia="Calibri" w:hAnsi="Times New Roman" w:cs="Times New Roman"/>
                <w:sz w:val="24"/>
                <w:szCs w:val="24"/>
              </w:rPr>
              <w:t>Сила человека в искусстве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4F1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творимое 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5860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60" w:rsidRDefault="008D5860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примерной программы по изобразительному искусству для 7 класса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 жизни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автор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разработана с учётом особенностей обучающихся класса.</w:t>
            </w:r>
          </w:p>
        </w:tc>
      </w:tr>
      <w:tr w:rsidR="008D5860" w:rsidTr="009A2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60" w:rsidRDefault="008D5860" w:rsidP="009A2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60" w:rsidRDefault="008D5860" w:rsidP="009A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 итоговые контрольные работы в конце четверти; тестирование; выполнение проектов; работа со словарём; работа с таблицами и картинами;</w:t>
            </w:r>
            <w:r w:rsidR="00757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3DB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  <w:r w:rsidR="007573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</w:t>
            </w:r>
          </w:p>
        </w:tc>
      </w:tr>
    </w:tbl>
    <w:p w:rsidR="00A67E3F" w:rsidRDefault="00A67E3F" w:rsidP="00A67E3F">
      <w:pPr>
        <w:rPr>
          <w:rFonts w:ascii="Times New Roman" w:hAnsi="Times New Roman" w:cs="Times New Roman"/>
          <w:b/>
          <w:sz w:val="24"/>
          <w:szCs w:val="24"/>
        </w:rPr>
      </w:pPr>
    </w:p>
    <w:p w:rsidR="00511539" w:rsidRPr="00C8680E" w:rsidRDefault="00511539" w:rsidP="006C1DC7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511539" w:rsidRPr="00C8680E" w:rsidSect="00C8680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12892C"/>
    <w:lvl w:ilvl="0">
      <w:numFmt w:val="bullet"/>
      <w:lvlText w:val="*"/>
      <w:lvlJc w:val="left"/>
    </w:lvl>
  </w:abstractNum>
  <w:abstractNum w:abstractNumId="1">
    <w:nsid w:val="34AC694A"/>
    <w:multiLevelType w:val="hybridMultilevel"/>
    <w:tmpl w:val="040C9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123012"/>
    <w:multiLevelType w:val="hybridMultilevel"/>
    <w:tmpl w:val="E0ACD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E"/>
    <w:rsid w:val="00141DD6"/>
    <w:rsid w:val="002D09B4"/>
    <w:rsid w:val="00370F57"/>
    <w:rsid w:val="00511539"/>
    <w:rsid w:val="006C1DC7"/>
    <w:rsid w:val="006E4F17"/>
    <w:rsid w:val="007573DB"/>
    <w:rsid w:val="007A2576"/>
    <w:rsid w:val="008D5860"/>
    <w:rsid w:val="00A67E3F"/>
    <w:rsid w:val="00AF011E"/>
    <w:rsid w:val="00BA3A2D"/>
    <w:rsid w:val="00BD0D18"/>
    <w:rsid w:val="00C07542"/>
    <w:rsid w:val="00C8680E"/>
    <w:rsid w:val="00D048B8"/>
    <w:rsid w:val="00D65150"/>
    <w:rsid w:val="00E27639"/>
    <w:rsid w:val="00F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8680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paragraph" w:styleId="3">
    <w:name w:val="heading 3"/>
    <w:basedOn w:val="a"/>
    <w:next w:val="a"/>
    <w:link w:val="30"/>
    <w:qFormat/>
    <w:rsid w:val="00C868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8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C8680E"/>
    <w:rPr>
      <w:rFonts w:ascii="Arial" w:eastAsia="Times New Roman" w:hAnsi="Arial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rsid w:val="00C8680E"/>
    <w:rPr>
      <w:rFonts w:ascii="Arial" w:eastAsia="Times New Roman" w:hAnsi="Arial" w:cs="Times New Roman"/>
      <w:b/>
      <w:bCs/>
      <w:sz w:val="26"/>
      <w:szCs w:val="26"/>
      <w:lang w:val="en-US" w:eastAsia="x-none"/>
    </w:rPr>
  </w:style>
  <w:style w:type="paragraph" w:customStyle="1" w:styleId="c10">
    <w:name w:val="c10"/>
    <w:basedOn w:val="a"/>
    <w:rsid w:val="00C8680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uiPriority w:val="99"/>
    <w:qFormat/>
    <w:rsid w:val="00C8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C8680E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BA3A2D"/>
    <w:rPr>
      <w:b/>
      <w:bCs/>
    </w:rPr>
  </w:style>
  <w:style w:type="character" w:customStyle="1" w:styleId="apple-converted-space">
    <w:name w:val="apple-converted-space"/>
    <w:rsid w:val="00BA3A2D"/>
    <w:rPr>
      <w:rFonts w:cs="Times New Roman"/>
    </w:rPr>
  </w:style>
  <w:style w:type="paragraph" w:customStyle="1" w:styleId="Style3">
    <w:name w:val="Style3"/>
    <w:basedOn w:val="a"/>
    <w:uiPriority w:val="99"/>
    <w:rsid w:val="00BA3A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3A2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A3A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A3A2D"/>
    <w:rPr>
      <w:rFonts w:ascii="Times New Roman" w:hAnsi="Times New Roman" w:cs="Times New Roman"/>
      <w:b/>
      <w:bCs/>
      <w:sz w:val="20"/>
      <w:szCs w:val="20"/>
    </w:rPr>
  </w:style>
  <w:style w:type="character" w:customStyle="1" w:styleId="highlighthighlightactive">
    <w:name w:val="highlight highlight_active"/>
    <w:basedOn w:val="a0"/>
    <w:rsid w:val="00E27639"/>
  </w:style>
  <w:style w:type="character" w:styleId="a7">
    <w:name w:val="Hyperlink"/>
    <w:uiPriority w:val="99"/>
    <w:unhideWhenUsed/>
    <w:rsid w:val="00141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2019-11-01T06:35:00Z</dcterms:created>
  <dcterms:modified xsi:type="dcterms:W3CDTF">2019-11-01T07:21:00Z</dcterms:modified>
</cp:coreProperties>
</file>