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E9" w:rsidRDefault="00DD7E85">
      <w:pPr>
        <w:rPr>
          <w:rFonts w:ascii="Times New Roman" w:hAnsi="Times New Roman" w:cs="Times New Roman"/>
          <w:sz w:val="24"/>
        </w:rPr>
      </w:pPr>
      <w:r w:rsidRPr="00DD7E85">
        <w:rPr>
          <w:rFonts w:ascii="Times New Roman" w:hAnsi="Times New Roman" w:cs="Times New Roman"/>
          <w:sz w:val="24"/>
        </w:rPr>
        <w:drawing>
          <wp:inline distT="0" distB="0" distL="0" distR="0">
            <wp:extent cx="6645910" cy="4718596"/>
            <wp:effectExtent l="0" t="0" r="2540" b="6350"/>
            <wp:docPr id="1" name="Рисунок 1" descr="https://rcoi61.ru/sites/default/files/styles/colorbox_full/public/field/image/variant_2_0.png?itok=lmObQy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oi61.ru/sites/default/files/styles/colorbox_full/public/field/image/variant_2_0.png?itok=lmObQy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1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85" w:rsidRPr="00DD7E85" w:rsidRDefault="00DD7E85" w:rsidP="00DD7E85">
      <w:pPr>
        <w:pStyle w:val="a3"/>
        <w:ind w:firstLine="708"/>
        <w:jc w:val="both"/>
        <w:rPr>
          <w:sz w:val="28"/>
        </w:rPr>
      </w:pPr>
      <w:r w:rsidRPr="00DD7E85">
        <w:rPr>
          <w:sz w:val="28"/>
        </w:rPr>
        <w:t>В текущем учебном году итоговое сочинение (изложение) будет проводиться в следующие даты: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6 декабря 2023 года (основной срок);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7 февраля 2024 года (дополнительный срок);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10 апреля 2024 года (дополнительный срок).</w:t>
      </w:r>
    </w:p>
    <w:p w:rsidR="00DD7E85" w:rsidRPr="00DD7E85" w:rsidRDefault="00DD7E85" w:rsidP="00DD7E85">
      <w:pPr>
        <w:pStyle w:val="a3"/>
        <w:ind w:firstLine="708"/>
        <w:jc w:val="both"/>
        <w:rPr>
          <w:sz w:val="28"/>
        </w:rPr>
      </w:pPr>
      <w:r w:rsidRPr="00DD7E85">
        <w:rPr>
          <w:sz w:val="28"/>
        </w:rPr>
        <w:t>Срок подачи заявления для участия 6 декабря 2023 года в написании итогового сочинения (изложения) завершается 22 ноября 2023 года (не позднее чем за две недели).</w:t>
      </w:r>
    </w:p>
    <w:p w:rsidR="00DD7E85" w:rsidRDefault="00DD7E85" w:rsidP="00DD7E85">
      <w:pPr>
        <w:pStyle w:val="a3"/>
        <w:ind w:firstLine="708"/>
        <w:jc w:val="both"/>
        <w:rPr>
          <w:sz w:val="28"/>
        </w:rPr>
      </w:pPr>
      <w:r w:rsidRPr="00DD7E85">
        <w:rPr>
          <w:sz w:val="28"/>
        </w:rPr>
        <w:t>Успешное написание итогового сочинения (изложения) является для выпускников 11-х классов допуском к государственной итоговой аттестации. Оценивается по системе «</w:t>
      </w:r>
      <w:r w:rsidRPr="00DD7E85">
        <w:rPr>
          <w:sz w:val="28"/>
        </w:rPr>
        <w:t>зачёт» /</w:t>
      </w:r>
      <w:r>
        <w:rPr>
          <w:sz w:val="28"/>
        </w:rPr>
        <w:t xml:space="preserve"> </w:t>
      </w:r>
      <w:r w:rsidRPr="00DD7E85">
        <w:rPr>
          <w:sz w:val="28"/>
        </w:rPr>
        <w:t>«незачёт».</w:t>
      </w:r>
    </w:p>
    <w:p w:rsidR="00DD7E85" w:rsidRPr="00DD7E85" w:rsidRDefault="00DD7E85" w:rsidP="00DD7E85">
      <w:pPr>
        <w:pStyle w:val="a3"/>
        <w:ind w:firstLine="708"/>
        <w:jc w:val="both"/>
        <w:rPr>
          <w:sz w:val="28"/>
        </w:rPr>
      </w:pPr>
      <w:r w:rsidRPr="00DD7E85">
        <w:rPr>
          <w:sz w:val="28"/>
        </w:rPr>
        <w:t>Комплекты тем для итогового сочинения будут составляться из закрытого банка, который ежегодно пополняется. Банк содержит как темы, которые использовались в прошлые годы, так и новые темы, разработанные в последние годы.</w:t>
      </w:r>
    </w:p>
    <w:p w:rsidR="00DD7E85" w:rsidRPr="00DD7E85" w:rsidRDefault="00DD7E85" w:rsidP="00DD7E85">
      <w:pPr>
        <w:pStyle w:val="a3"/>
        <w:ind w:firstLine="708"/>
        <w:jc w:val="both"/>
        <w:rPr>
          <w:sz w:val="28"/>
        </w:rPr>
      </w:pPr>
      <w:r w:rsidRPr="00DD7E85">
        <w:rPr>
          <w:sz w:val="28"/>
        </w:rPr>
        <w:t>Порядок, процедура проведения и критерии оценивания итогового сочинения остались без изменений. Рекомендуемый объём – от 350 слов. Если в сочинении менее 250 слов (в подсчёт включаются все слова, в том числе служебные), то за такую работу ставится «незачёт».</w:t>
      </w:r>
    </w:p>
    <w:p w:rsidR="00DD7E85" w:rsidRPr="00DD7E85" w:rsidRDefault="00DD7E85" w:rsidP="00DD7E85">
      <w:pPr>
        <w:pStyle w:val="a3"/>
        <w:ind w:firstLine="708"/>
        <w:jc w:val="both"/>
        <w:rPr>
          <w:sz w:val="28"/>
        </w:rPr>
      </w:pPr>
      <w:r w:rsidRPr="00DD7E85">
        <w:rPr>
          <w:sz w:val="28"/>
        </w:rPr>
        <w:lastRenderedPageBreak/>
        <w:t>Банк тем итогового сочинения состоит из 11 подразделов (в 2023 году был добавлен новый подраздел 3.4), которые структурно объединены в три крупных раздела: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rStyle w:val="a4"/>
          <w:sz w:val="28"/>
        </w:rPr>
        <w:t>1. Духовно-нравственные ориентиры в жизни человека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1.1. Внутренний мир человека и его личностные качества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1.2. Отношение человека к другому человеку (окружению), нравственные идеалы и выбор между добром и злом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1.3. Познание человеком самого себя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1.4. Свобода человека и ее ограничения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rStyle w:val="a4"/>
          <w:sz w:val="28"/>
        </w:rPr>
        <w:t>2. Семья, общество, Отечество в жизни человека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2.1. Семья, род; семейные ценности и традиции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2.2. Человек и общество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2.3. Родина, государство, гражданская позиция человека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rStyle w:val="a4"/>
          <w:sz w:val="28"/>
        </w:rPr>
        <w:t>3. Природа и культура в жизни человека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3.1. Природа и человек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3.2. Наука и человек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3.3. Искусство и человек</w:t>
      </w:r>
    </w:p>
    <w:p w:rsidR="00DD7E85" w:rsidRPr="00DD7E85" w:rsidRDefault="00DD7E85" w:rsidP="00DD7E85">
      <w:pPr>
        <w:pStyle w:val="a3"/>
        <w:jc w:val="both"/>
        <w:rPr>
          <w:sz w:val="28"/>
        </w:rPr>
      </w:pPr>
      <w:r w:rsidRPr="00DD7E85">
        <w:rPr>
          <w:sz w:val="28"/>
        </w:rPr>
        <w:t>3.4. Язык и языковая личность</w:t>
      </w:r>
    </w:p>
    <w:p w:rsidR="00DD7E85" w:rsidRDefault="00DD7E85" w:rsidP="00DD7E85">
      <w:pPr>
        <w:pStyle w:val="a3"/>
        <w:ind w:firstLine="708"/>
        <w:jc w:val="both"/>
        <w:rPr>
          <w:sz w:val="28"/>
        </w:rPr>
      </w:pPr>
      <w:r w:rsidRPr="00DD7E85">
        <w:rPr>
          <w:sz w:val="28"/>
        </w:rPr>
        <w:t>В комплект тем итогового сочинения будут включены по две темы из каждого раздела в приведенной последовательности. Комплекты тем формируются отдельно для каждого часового пояса в режиме конфиденциальности и открываются за 15 минут до начала итогового сочинения.</w:t>
      </w:r>
    </w:p>
    <w:p w:rsidR="00DD7E85" w:rsidRPr="00DD7E85" w:rsidRDefault="00DD7E85" w:rsidP="00DD7E85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D7E85" w:rsidRPr="00DD7E85" w:rsidSect="00DD7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85"/>
    <w:rsid w:val="00A358E9"/>
    <w:rsid w:val="00D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4AC13-3427-4DA2-95A1-305767C1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E85"/>
    <w:rPr>
      <w:b/>
      <w:bCs/>
    </w:rPr>
  </w:style>
  <w:style w:type="character" w:styleId="a5">
    <w:name w:val="Hyperlink"/>
    <w:basedOn w:val="a0"/>
    <w:uiPriority w:val="99"/>
    <w:semiHidden/>
    <w:unhideWhenUsed/>
    <w:rsid w:val="00DD7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2024-05-19T18:43:00Z</dcterms:created>
  <dcterms:modified xsi:type="dcterms:W3CDTF">2024-05-19T18:48:00Z</dcterms:modified>
</cp:coreProperties>
</file>