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2BFD" w14:textId="77777777" w:rsidR="00775667" w:rsidRDefault="00C8680E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B1A2BFE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русский язык </w:t>
      </w:r>
    </w:p>
    <w:p w14:paraId="1B1A2BFF" w14:textId="3BB556CB" w:rsidR="00775667" w:rsidRDefault="004207C9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B1A2C00" w14:textId="77777777" w:rsidR="00C8680E" w:rsidRDefault="00D647B3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4A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6914FE" w:rsidRPr="006914FE" w14:paraId="1B1A2C04" w14:textId="77777777" w:rsidTr="006914FE">
        <w:tc>
          <w:tcPr>
            <w:tcW w:w="534" w:type="dxa"/>
          </w:tcPr>
          <w:p w14:paraId="1B1A2C01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02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1B1A2C03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914FE" w:rsidRPr="006914FE" w14:paraId="1B1A2C08" w14:textId="77777777" w:rsidTr="006914FE">
        <w:tc>
          <w:tcPr>
            <w:tcW w:w="534" w:type="dxa"/>
          </w:tcPr>
          <w:p w14:paraId="1B1A2C05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06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B1A2C07" w14:textId="77777777" w:rsidR="006914FE" w:rsidRPr="006914FE" w:rsidRDefault="00D647B3" w:rsidP="00D6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4FE" w:rsidRPr="006914FE" w14:paraId="1B1A2C0C" w14:textId="77777777" w:rsidTr="006914FE">
        <w:tc>
          <w:tcPr>
            <w:tcW w:w="534" w:type="dxa"/>
          </w:tcPr>
          <w:p w14:paraId="1B1A2C09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0A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1A2C0B" w14:textId="77777777" w:rsidR="006914FE" w:rsidRPr="006914FE" w:rsidRDefault="00E0762A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0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14FE" w:rsidRPr="006914FE" w14:paraId="1B1A2C10" w14:textId="77777777" w:rsidTr="006914FE">
        <w:tc>
          <w:tcPr>
            <w:tcW w:w="534" w:type="dxa"/>
          </w:tcPr>
          <w:p w14:paraId="1B1A2C0D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0E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B1A2C0F" w14:textId="77777777" w:rsidR="006914FE" w:rsidRPr="006914FE" w:rsidRDefault="004207C9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914FE" w:rsidRPr="006914FE" w14:paraId="1B1A2C22" w14:textId="77777777" w:rsidTr="006914FE">
        <w:tc>
          <w:tcPr>
            <w:tcW w:w="534" w:type="dxa"/>
          </w:tcPr>
          <w:p w14:paraId="1B1A2C11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12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B1A2C13" w14:textId="77777777" w:rsidR="00FF7D49" w:rsidRPr="00C8680E" w:rsidRDefault="00FF7D49" w:rsidP="002E4A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системе предметов общеобразовательной школы курс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«Русский язык»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</w:rPr>
              <w:t xml:space="preserve"> </w:t>
            </w:r>
            <w:r w:rsidRPr="00C868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реализует </w:t>
            </w:r>
            <w:r w:rsidR="00E0762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следующие</w:t>
            </w: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80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цели</w:t>
            </w:r>
            <w:r w:rsidR="00E0762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обучения:</w:t>
            </w:r>
          </w:p>
          <w:p w14:paraId="1B1A2C14" w14:textId="77777777" w:rsidR="00FF7D49" w:rsidRPr="00C73CF7" w:rsidRDefault="00E0762A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формирование у учащихся начальных представлений о языке как составляющей целостной картины мира;</w:t>
            </w:r>
          </w:p>
          <w:p w14:paraId="1B1A2C15" w14:textId="61B54975" w:rsidR="00E0762A" w:rsidRPr="00C73CF7" w:rsidRDefault="00E0762A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формирование коммуникативной компетенции учащихся –развитие устной и письменной речи, первоначальные навыки грамотного,</w:t>
            </w:r>
            <w:r w:rsidR="00C73CF7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безошибочного письма</w:t>
            </w:r>
            <w:r w:rsidR="00CE28BC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как показателя общей культуры человека;</w:t>
            </w:r>
          </w:p>
          <w:p w14:paraId="1B1A2C16" w14:textId="77777777" w:rsidR="00CE28BC" w:rsidRPr="00C73CF7" w:rsidRDefault="00CE28BC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развитие художественно- творческих и познавательных способностей при чтении, формирование эстетического отношения искусству слова;</w:t>
            </w:r>
          </w:p>
          <w:p w14:paraId="1B1A2C17" w14:textId="6D48512A" w:rsidR="00CE28BC" w:rsidRPr="00C73CF7" w:rsidRDefault="00CE28BC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овладение первоначальными навыками</w:t>
            </w:r>
            <w:r w:rsidR="00C73CF7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работы с учебными текстами;</w:t>
            </w:r>
          </w:p>
          <w:p w14:paraId="1B1A2C18" w14:textId="77777777" w:rsidR="00CE28BC" w:rsidRPr="00C73CF7" w:rsidRDefault="00CE28BC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воспитание интереса к чтению и книге;</w:t>
            </w:r>
          </w:p>
          <w:p w14:paraId="1B1A2C19" w14:textId="77777777" w:rsidR="00CE28BC" w:rsidRPr="00C73CF7" w:rsidRDefault="00CE28BC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развитие нравственных чувств, уважения к культуре народов</w:t>
            </w:r>
          </w:p>
          <w:p w14:paraId="1B1A2C1A" w14:textId="77777777" w:rsidR="00CE28BC" w:rsidRPr="00C73CF7" w:rsidRDefault="00CE28BC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Многонациональной России и других стран.</w:t>
            </w:r>
          </w:p>
          <w:p w14:paraId="1B1A2C1B" w14:textId="77777777" w:rsidR="00520C05" w:rsidRPr="00C73CF7" w:rsidRDefault="00CE28BC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Изучение предмета способствует решению </w:t>
            </w:r>
            <w:r w:rsidR="00520C05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следующих </w:t>
            </w:r>
            <w:r w:rsidR="00520C05" w:rsidRPr="00C73CF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задач:</w:t>
            </w:r>
          </w:p>
          <w:p w14:paraId="1B1A2C1C" w14:textId="77777777" w:rsidR="00520C05" w:rsidRPr="00C73CF7" w:rsidRDefault="00520C05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-освоение общекультурных навыков чтения и понимания текста; воспитания интереса к чтению и книге;</w:t>
            </w:r>
          </w:p>
          <w:p w14:paraId="1B1A2C1D" w14:textId="710F72B2" w:rsidR="00520C05" w:rsidRPr="00C73CF7" w:rsidRDefault="00520C05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развитие речи, мышления.</w:t>
            </w:r>
            <w:r w:rsidR="00C73CF7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воображ</w:t>
            </w:r>
            <w:r w:rsid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школьников, умения выбирать средства языка в соответствии целями задачами и условиями общения;</w:t>
            </w:r>
          </w:p>
          <w:p w14:paraId="1B1A2C1E" w14:textId="45D753FA" w:rsidR="00520C05" w:rsidRPr="00C73CF7" w:rsidRDefault="00520C05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освоение первоначальных знаний о лексике. фонетике, грамматике русского языка;</w:t>
            </w:r>
          </w:p>
          <w:p w14:paraId="1B1A2C1F" w14:textId="31538CAB" w:rsidR="00520C05" w:rsidRPr="00C73CF7" w:rsidRDefault="00520C05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овладения умениями правильно писать и читать. участвовать в диалоге;</w:t>
            </w:r>
          </w:p>
          <w:p w14:paraId="1B1A2C20" w14:textId="0A5E9852" w:rsidR="00CE28BC" w:rsidRPr="00C73CF7" w:rsidRDefault="007B750E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-воспитание позитивного эмоц</w:t>
            </w:r>
            <w:r w:rsidR="00520C05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ионально – ценностного</w:t>
            </w:r>
            <w:r w:rsidR="003F3D5F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20C05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отношения </w:t>
            </w:r>
            <w:r w:rsidR="003F3D5F" w:rsidRPr="00C73CF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 русскому языку.</w:t>
            </w:r>
          </w:p>
          <w:p w14:paraId="1B1A2C21" w14:textId="77777777" w:rsidR="006914FE" w:rsidRPr="00E0762A" w:rsidRDefault="006914FE" w:rsidP="00E0762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4FE" w:rsidRPr="006914FE" w14:paraId="1B1A2C26" w14:textId="77777777" w:rsidTr="006914FE">
        <w:tc>
          <w:tcPr>
            <w:tcW w:w="534" w:type="dxa"/>
          </w:tcPr>
          <w:p w14:paraId="1B1A2C23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24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B1A2C25" w14:textId="0A72CC2C" w:rsidR="006914FE" w:rsidRPr="007B750E" w:rsidRDefault="00FF7D49" w:rsidP="006F11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содержание </w:t>
            </w:r>
            <w:r w:rsidR="003F3D5F">
              <w:rPr>
                <w:rFonts w:ascii="Times New Roman" w:hAnsi="Times New Roman" w:cs="Times New Roman"/>
                <w:bCs/>
                <w:sz w:val="24"/>
                <w:szCs w:val="24"/>
              </w:rPr>
              <w:t>курса входят следующие разделы:</w:t>
            </w:r>
            <w:r w:rsidR="00C7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3D5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7B7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3D5F">
              <w:rPr>
                <w:rFonts w:ascii="Times New Roman" w:hAnsi="Times New Roman" w:cs="Times New Roman"/>
                <w:bCs/>
                <w:sz w:val="24"/>
                <w:szCs w:val="24"/>
              </w:rPr>
              <w:t>букварный период. Букварный период. Посл</w:t>
            </w:r>
            <w:r w:rsidR="007B750E">
              <w:rPr>
                <w:rFonts w:ascii="Times New Roman" w:hAnsi="Times New Roman" w:cs="Times New Roman"/>
                <w:bCs/>
                <w:sz w:val="24"/>
                <w:szCs w:val="24"/>
              </w:rPr>
              <w:t>е букварный</w:t>
            </w:r>
            <w:r w:rsidR="003F3D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период.</w:t>
            </w:r>
            <w:r w:rsidR="002E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14FE" w:rsidRPr="006914FE" w14:paraId="1B1A2C2A" w14:textId="77777777" w:rsidTr="006914FE">
        <w:tc>
          <w:tcPr>
            <w:tcW w:w="534" w:type="dxa"/>
          </w:tcPr>
          <w:p w14:paraId="1B1A2C27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28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B1A2C29" w14:textId="77777777" w:rsidR="006914FE" w:rsidRPr="00FF7D49" w:rsidRDefault="00FF7D49" w:rsidP="006F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</w:t>
            </w:r>
            <w:r w:rsidR="002E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по русскому языку для </w:t>
            </w:r>
            <w:r w:rsidR="00D6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bCs/>
                <w:sz w:val="24"/>
                <w:szCs w:val="24"/>
              </w:rPr>
              <w:t>В.П. Канакиной, В.Г. Горецкого</w:t>
            </w:r>
            <w:r w:rsidR="002E4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6914FE" w:rsidRPr="006914FE" w14:paraId="1B1A2C2E" w14:textId="77777777" w:rsidTr="006914FE">
        <w:tc>
          <w:tcPr>
            <w:tcW w:w="534" w:type="dxa"/>
          </w:tcPr>
          <w:p w14:paraId="1B1A2C2B" w14:textId="77777777" w:rsidR="006914FE" w:rsidRPr="006914FE" w:rsidRDefault="006914FE" w:rsidP="00C8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2C" w14:textId="77777777" w:rsid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1B1A2C2D" w14:textId="77777777" w:rsidR="006914FE" w:rsidRPr="006914FE" w:rsidRDefault="006914FE" w:rsidP="0069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контрольные раб</w:t>
            </w:r>
            <w:r w:rsidR="002E4A06">
              <w:rPr>
                <w:rFonts w:ascii="Times New Roman" w:hAnsi="Times New Roman" w:cs="Times New Roman"/>
                <w:sz w:val="24"/>
                <w:szCs w:val="24"/>
              </w:rPr>
              <w:t xml:space="preserve">оты текущие;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диктантов; контрольное списывание; тестирование;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; выполнение проектов; работа со словарём</w:t>
            </w:r>
            <w:r w:rsidR="002E4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B1A2C2F" w14:textId="77777777" w:rsidR="006914FE" w:rsidRDefault="006914FE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30" w14:textId="77777777" w:rsidR="00FF7D49" w:rsidRDefault="00FF7D49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31" w14:textId="77777777" w:rsidR="00FF7D49" w:rsidRDefault="00FF7D49" w:rsidP="00C868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32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1B1A2C33" w14:textId="77777777" w:rsidR="003F3D5F" w:rsidRDefault="003F3D5F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14:paraId="1B1A2C34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литературное чтение</w:t>
      </w:r>
    </w:p>
    <w:p w14:paraId="1B1A2C35" w14:textId="5100AE49" w:rsidR="00775667" w:rsidRDefault="004207C9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B1A2C36" w14:textId="222B090D" w:rsidR="00FF7D49" w:rsidRDefault="003F3D5F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A06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FF7D49" w:rsidRPr="006914FE" w14:paraId="1B1A2C3A" w14:textId="77777777" w:rsidTr="00F221E0">
        <w:tc>
          <w:tcPr>
            <w:tcW w:w="534" w:type="dxa"/>
          </w:tcPr>
          <w:p w14:paraId="1B1A2C37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38" w14:textId="77777777"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1B1A2C39" w14:textId="77777777" w:rsidR="00FF7D49" w:rsidRPr="006914FE" w:rsidRDefault="0018417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F7D49" w:rsidRPr="006914FE" w14:paraId="1B1A2C3E" w14:textId="77777777" w:rsidTr="00F221E0">
        <w:tc>
          <w:tcPr>
            <w:tcW w:w="534" w:type="dxa"/>
          </w:tcPr>
          <w:p w14:paraId="1B1A2C3B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3C" w14:textId="77777777"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B1A2C3D" w14:textId="77777777" w:rsidR="00FF7D49" w:rsidRPr="006914FE" w:rsidRDefault="003F3D5F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D49" w:rsidRPr="006914FE" w14:paraId="1B1A2C42" w14:textId="77777777" w:rsidTr="00F221E0">
        <w:tc>
          <w:tcPr>
            <w:tcW w:w="534" w:type="dxa"/>
          </w:tcPr>
          <w:p w14:paraId="1B1A2C3F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40" w14:textId="77777777" w:rsidR="00FF7D49" w:rsidRPr="006914FE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1A2C41" w14:textId="77777777" w:rsidR="00FF7D49" w:rsidRPr="006914FE" w:rsidRDefault="003F3D5F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F7D49" w:rsidRPr="006914FE" w14:paraId="1B1A2C46" w14:textId="77777777" w:rsidTr="00F221E0">
        <w:tc>
          <w:tcPr>
            <w:tcW w:w="534" w:type="dxa"/>
          </w:tcPr>
          <w:p w14:paraId="1B1A2C43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44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B1A2C45" w14:textId="77777777" w:rsidR="00FF7D49" w:rsidRPr="006914FE" w:rsidRDefault="004207C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FF7D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F7D49" w:rsidRPr="006914FE" w14:paraId="1B1A2C57" w14:textId="77777777" w:rsidTr="00F221E0">
        <w:tc>
          <w:tcPr>
            <w:tcW w:w="534" w:type="dxa"/>
          </w:tcPr>
          <w:p w14:paraId="1B1A2C47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48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B1A2C49" w14:textId="77777777" w:rsidR="0018417B" w:rsidRPr="00C8680E" w:rsidRDefault="0018417B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 w:rsidRPr="00C8680E">
              <w:rPr>
                <w:lang w:val="ru-RU"/>
              </w:rPr>
              <w:t>Изучение курса литературного чтения в начальной школе с русским (родным) языком обуче</w:t>
            </w:r>
            <w:r w:rsidRPr="00C8680E">
              <w:rPr>
                <w:lang w:val="ru-RU"/>
              </w:rPr>
              <w:softHyphen/>
              <w:t xml:space="preserve">ния направлено на достижение следующих </w:t>
            </w:r>
            <w:r w:rsidRPr="00C8680E">
              <w:rPr>
                <w:b/>
                <w:bCs/>
                <w:lang w:val="ru-RU"/>
              </w:rPr>
              <w:t>целей:</w:t>
            </w:r>
          </w:p>
          <w:p w14:paraId="1B1A2C4A" w14:textId="77777777" w:rsidR="0018417B" w:rsidRDefault="0018417B" w:rsidP="002E4A06">
            <w:pPr>
              <w:pStyle w:val="1"/>
              <w:ind w:firstLine="296"/>
              <w:jc w:val="both"/>
              <w:rPr>
                <w:lang w:val="ru-RU"/>
              </w:rPr>
            </w:pPr>
            <w:r w:rsidRPr="00C8680E">
              <w:rPr>
                <w:rFonts w:eastAsia="Calibri"/>
                <w:lang w:val="ru-RU"/>
              </w:rPr>
              <w:t xml:space="preserve">- </w:t>
            </w:r>
            <w:r w:rsidR="00A56118">
              <w:rPr>
                <w:lang w:val="ru-RU"/>
              </w:rPr>
              <w:t>формирование у учащихся начальных представлений о языке как составляющей целостной картины мира;</w:t>
            </w:r>
          </w:p>
          <w:p w14:paraId="1B1A2C4B" w14:textId="78B01823" w:rsidR="00A56118" w:rsidRDefault="00A56118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-формирование коммуникативной компетенции учащихся – развитие устной и письменной речи, монологической и диалогической речи;</w:t>
            </w:r>
          </w:p>
          <w:p w14:paraId="1B1A2C4C" w14:textId="169AF220" w:rsidR="00A56118" w:rsidRDefault="00A56118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художественно – творческих и познавательных способностей, эмоциональной отзывчивости при чтении, формирование эстетического отношения к искусству слова;</w:t>
            </w:r>
          </w:p>
          <w:p w14:paraId="1B1A2C4D" w14:textId="77777777" w:rsidR="00A56118" w:rsidRDefault="00A56118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-воспитание интереса к чтению и книге;</w:t>
            </w:r>
          </w:p>
          <w:p w14:paraId="1B1A2C4E" w14:textId="51476F65" w:rsidR="00A56118" w:rsidRDefault="00A56118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387D">
              <w:rPr>
                <w:lang w:val="ru-RU"/>
              </w:rPr>
              <w:t>обогащение нравственного опыта младших школьников, формирование представлений о добре и зле;</w:t>
            </w:r>
          </w:p>
          <w:p w14:paraId="1B1A2C4F" w14:textId="7AFF031A" w:rsidR="004E387D" w:rsidRDefault="004E387D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-развитие нравственных чувств, уважение к культуре народов многонациональной России и других стран.</w:t>
            </w:r>
          </w:p>
          <w:p w14:paraId="1B1A2C50" w14:textId="77777777" w:rsidR="004E387D" w:rsidRDefault="004E387D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- изучение предмета способствует развитию следующих задач:</w:t>
            </w:r>
          </w:p>
          <w:p w14:paraId="1B1A2C51" w14:textId="77777777" w:rsidR="004E387D" w:rsidRDefault="004E387D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-освоение общекультурных навыков чтения и понимания текста; воспитание интереса к чтению и книге;</w:t>
            </w:r>
          </w:p>
          <w:p w14:paraId="1B1A2C52" w14:textId="58E14E37" w:rsidR="004E387D" w:rsidRDefault="004E387D" w:rsidP="002E4A06">
            <w:pPr>
              <w:pStyle w:val="1"/>
              <w:ind w:firstLine="296"/>
              <w:jc w:val="both"/>
              <w:rPr>
                <w:lang w:val="ru-RU"/>
              </w:rPr>
            </w:pPr>
            <w:r>
              <w:rPr>
                <w:lang w:val="ru-RU"/>
              </w:rPr>
              <w:t>- развитие речи, мышления, воображения школьников, умения выбирать средства языка в соответствии целями, задачами и условиями общения;</w:t>
            </w:r>
          </w:p>
          <w:p w14:paraId="1B1A2C53" w14:textId="665F9014" w:rsidR="00CF0DEE" w:rsidRPr="00C8680E" w:rsidRDefault="00CF0DEE" w:rsidP="002E4A06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-освоение первоначальных знаний о лексике,</w:t>
            </w:r>
            <w:r w:rsidR="00C73CF7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фонетике, грамматике русского языка.</w:t>
            </w:r>
          </w:p>
          <w:p w14:paraId="1B1A2C54" w14:textId="77777777" w:rsidR="0018417B" w:rsidRPr="00C8680E" w:rsidRDefault="0018417B" w:rsidP="00A56118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</w:p>
          <w:p w14:paraId="1B1A2C55" w14:textId="77777777" w:rsidR="0018417B" w:rsidRPr="003F3D5F" w:rsidRDefault="0018417B" w:rsidP="003F3D5F">
            <w:pPr>
              <w:pStyle w:val="1"/>
              <w:jc w:val="both"/>
              <w:rPr>
                <w:bCs/>
                <w:lang w:val="ru-RU"/>
              </w:rPr>
            </w:pPr>
          </w:p>
          <w:p w14:paraId="1B1A2C56" w14:textId="77777777" w:rsidR="00FF7D49" w:rsidRPr="003F3D5F" w:rsidRDefault="00FF7D49" w:rsidP="003F3D5F">
            <w:pPr>
              <w:pStyle w:val="1"/>
              <w:ind w:firstLine="296"/>
              <w:jc w:val="both"/>
              <w:rPr>
                <w:rFonts w:eastAsia="Calibri"/>
                <w:lang w:val="ru-RU"/>
              </w:rPr>
            </w:pPr>
          </w:p>
        </w:tc>
      </w:tr>
      <w:tr w:rsidR="00FF7D49" w:rsidRPr="006914FE" w14:paraId="1B1A2C5B" w14:textId="77777777" w:rsidTr="00F221E0">
        <w:tc>
          <w:tcPr>
            <w:tcW w:w="534" w:type="dxa"/>
          </w:tcPr>
          <w:p w14:paraId="1B1A2C58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59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B1A2C5A" w14:textId="7DD5C07F" w:rsidR="00FF7D49" w:rsidRPr="0018417B" w:rsidRDefault="00CF0DEE" w:rsidP="00CF0DEE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>
              <w:rPr>
                <w:bCs/>
              </w:rPr>
              <w:t>Виды речевой деятельности. Графика. Фонетика. Слово и предложения.</w:t>
            </w:r>
            <w:r w:rsidR="00C73CF7">
              <w:rPr>
                <w:bCs/>
              </w:rPr>
              <w:t xml:space="preserve"> </w:t>
            </w:r>
            <w:r>
              <w:rPr>
                <w:bCs/>
              </w:rPr>
              <w:t>Орфография.</w:t>
            </w:r>
            <w:r w:rsidR="00C73CF7">
              <w:rPr>
                <w:bCs/>
              </w:rPr>
              <w:t xml:space="preserve"> </w:t>
            </w:r>
            <w:r>
              <w:rPr>
                <w:bCs/>
              </w:rPr>
              <w:t xml:space="preserve">Развитие речи. </w:t>
            </w:r>
          </w:p>
        </w:tc>
      </w:tr>
      <w:tr w:rsidR="00FF7D49" w:rsidRPr="006914FE" w14:paraId="1B1A2C5F" w14:textId="77777777" w:rsidTr="00F221E0">
        <w:tc>
          <w:tcPr>
            <w:tcW w:w="534" w:type="dxa"/>
          </w:tcPr>
          <w:p w14:paraId="1B1A2C5C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5D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B1A2C5E" w14:textId="77777777" w:rsidR="00FF7D49" w:rsidRPr="00FF7D49" w:rsidRDefault="00FF7D49" w:rsidP="002E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литературному чтению </w:t>
            </w:r>
            <w:r w:rsidR="003F3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="0018417B" w:rsidRPr="00C868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Ф. Климановой, В. </w:t>
            </w:r>
            <w:r w:rsidR="0018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Горецкого, М. В. Головановой</w:t>
            </w:r>
            <w:r w:rsidR="0018417B"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FF7D49" w:rsidRPr="006914FE" w14:paraId="1B1A2C63" w14:textId="77777777" w:rsidTr="00F221E0">
        <w:tc>
          <w:tcPr>
            <w:tcW w:w="534" w:type="dxa"/>
          </w:tcPr>
          <w:p w14:paraId="1B1A2C60" w14:textId="77777777" w:rsidR="00FF7D49" w:rsidRPr="006914FE" w:rsidRDefault="00FF7D4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61" w14:textId="77777777" w:rsidR="00FF7D49" w:rsidRDefault="00FF7D4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1B1A2C62" w14:textId="77777777" w:rsidR="00FF7D49" w:rsidRPr="006914FE" w:rsidRDefault="00FF7D49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контрольные работы текущие;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стихотворений;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</w:t>
            </w:r>
            <w:r w:rsidR="0018417B">
              <w:rPr>
                <w:rFonts w:ascii="Times New Roman" w:hAnsi="Times New Roman" w:cs="Times New Roman"/>
                <w:sz w:val="24"/>
                <w:szCs w:val="24"/>
              </w:rPr>
              <w:t>работа со словарём; выполнение проектов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1A2C64" w14:textId="0C46CC17" w:rsidR="00775667" w:rsidRDefault="00775667"/>
    <w:p w14:paraId="13103CE4" w14:textId="70FCA295" w:rsidR="00C73CF7" w:rsidRDefault="00C73CF7"/>
    <w:p w14:paraId="26F63155" w14:textId="4DCF3F74" w:rsidR="00C73CF7" w:rsidRDefault="00C73CF7"/>
    <w:p w14:paraId="22C21A1D" w14:textId="77777777" w:rsidR="00C73CF7" w:rsidRDefault="00C73CF7"/>
    <w:p w14:paraId="1B1A2C65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B1A2C66" w14:textId="77777777" w:rsidR="00775667" w:rsidRDefault="00775667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математика</w:t>
      </w:r>
    </w:p>
    <w:p w14:paraId="1B1A2C67" w14:textId="75824C0D" w:rsidR="00775667" w:rsidRDefault="004207C9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9B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66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1B1A2C68" w14:textId="77777777" w:rsidR="00775667" w:rsidRPr="00775667" w:rsidRDefault="00CF0DEE" w:rsidP="0077566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56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775667" w:rsidRPr="006914FE" w14:paraId="1B1A2C6C" w14:textId="77777777" w:rsidTr="00775667">
        <w:tc>
          <w:tcPr>
            <w:tcW w:w="534" w:type="dxa"/>
          </w:tcPr>
          <w:p w14:paraId="1B1A2C69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6A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1B1A2C6B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75667" w:rsidRPr="006914FE" w14:paraId="1B1A2C70" w14:textId="77777777" w:rsidTr="00775667">
        <w:tc>
          <w:tcPr>
            <w:tcW w:w="534" w:type="dxa"/>
          </w:tcPr>
          <w:p w14:paraId="1B1A2C6D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6E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B1A2C6F" w14:textId="77777777" w:rsidR="00775667" w:rsidRPr="006914FE" w:rsidRDefault="00CF0DEE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67" w:rsidRPr="006914FE" w14:paraId="1B1A2C74" w14:textId="77777777" w:rsidTr="00775667">
        <w:tc>
          <w:tcPr>
            <w:tcW w:w="534" w:type="dxa"/>
          </w:tcPr>
          <w:p w14:paraId="1B1A2C71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72" w14:textId="77777777" w:rsidR="00775667" w:rsidRPr="006914FE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1A2C73" w14:textId="77777777" w:rsidR="00775667" w:rsidRPr="006914FE" w:rsidRDefault="00CF0DEE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75667" w:rsidRPr="006914FE" w14:paraId="1B1A2C78" w14:textId="77777777" w:rsidTr="00775667">
        <w:tc>
          <w:tcPr>
            <w:tcW w:w="534" w:type="dxa"/>
          </w:tcPr>
          <w:p w14:paraId="1B1A2C75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76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B1A2C77" w14:textId="77777777" w:rsidR="00775667" w:rsidRPr="006914FE" w:rsidRDefault="004207C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7756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775667" w:rsidRPr="006914FE" w14:paraId="1B1A2C86" w14:textId="77777777" w:rsidTr="00775667">
        <w:tc>
          <w:tcPr>
            <w:tcW w:w="534" w:type="dxa"/>
          </w:tcPr>
          <w:p w14:paraId="1B1A2C79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7A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B1A2C7B" w14:textId="77777777" w:rsidR="00775667" w:rsidRDefault="00775667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C80" w:rsidRPr="00C868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математики  в начальной  школе  направлено на достижение следующих </w:t>
            </w:r>
            <w:r w:rsidR="005B0C80" w:rsidRPr="00C86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целей: </w:t>
            </w:r>
          </w:p>
          <w:p w14:paraId="1B1A2C7C" w14:textId="77777777" w:rsidR="00CA72DC" w:rsidRDefault="00CA72DC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-формирование способности интеллектуальной деятельности пространственного воображения, математической речи; </w:t>
            </w:r>
          </w:p>
          <w:p w14:paraId="1B1A2C7D" w14:textId="77777777" w:rsidR="00CA72DC" w:rsidRDefault="00CA72DC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-освоение начальных математических знаний, формирование первоначальных представлений о математике;</w:t>
            </w:r>
          </w:p>
          <w:p w14:paraId="1B1A2C7E" w14:textId="22AC9153" w:rsidR="00CA72DC" w:rsidRDefault="00CA72DC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-воспитание интереса к математике, стремление использовать математическ</w:t>
            </w:r>
            <w:r w:rsidR="00AF53FC">
              <w:rPr>
                <w:rFonts w:ascii="Times New Roman" w:hAnsi="Times New Roman" w:cs="Times New Roman"/>
                <w:iCs/>
                <w:sz w:val="24"/>
                <w:szCs w:val="24"/>
              </w:rPr>
              <w:t>ие знание в повседневной жизни.</w:t>
            </w:r>
          </w:p>
          <w:p w14:paraId="1B1A2C7F" w14:textId="77777777" w:rsidR="00AF53FC" w:rsidRDefault="00AF53FC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_создание благоприятных условий для полноценного интеллектуального развития каждого ребенка, соответствующих его возрастным возможностям.</w:t>
            </w:r>
          </w:p>
          <w:p w14:paraId="1B1A2C80" w14:textId="77777777" w:rsidR="00AF53FC" w:rsidRDefault="00AF53FC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Изучения математике  направлено на изучения следующих задач:</w:t>
            </w:r>
          </w:p>
          <w:p w14:paraId="1B1A2C81" w14:textId="514FE7B5" w:rsidR="00AF53FC" w:rsidRDefault="00AF53FC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-формировать набор необходимых для дальнейшего обучения </w:t>
            </w:r>
            <w:r w:rsidR="00A017DF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предметных и обще</w:t>
            </w:r>
            <w:r w:rsidR="007B7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17DF">
              <w:rPr>
                <w:rFonts w:ascii="Times New Roman" w:hAnsi="Times New Roman" w:cs="Times New Roman"/>
                <w:iCs/>
                <w:sz w:val="24"/>
                <w:szCs w:val="24"/>
              </w:rPr>
              <w:t>учебных умений на основе решения как предметных, так и интегрированных жизненных задач;</w:t>
            </w:r>
          </w:p>
          <w:p w14:paraId="1B1A2C82" w14:textId="77777777" w:rsidR="00A017DF" w:rsidRDefault="00A017DF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-научить самостоятельно находить пути решения задач, применять простейшие общие подходы к их решению.</w:t>
            </w:r>
          </w:p>
          <w:p w14:paraId="1B1A2C83" w14:textId="77777777" w:rsidR="00A017DF" w:rsidRDefault="00A017DF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-формировать представления о величинах и геометрических фигурах.</w:t>
            </w:r>
          </w:p>
          <w:p w14:paraId="1B1A2C84" w14:textId="403D9533" w:rsidR="00A017DF" w:rsidRDefault="00A017DF" w:rsidP="00CA72DC">
            <w:pPr>
              <w:ind w:firstLine="2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-выявить и развить математические и творческие способности на основе</w:t>
            </w:r>
            <w:r w:rsidR="00C73C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заданий носящих нестандартный, занимательный характер.</w:t>
            </w:r>
          </w:p>
          <w:p w14:paraId="1B1A2C85" w14:textId="77777777" w:rsidR="00CA72DC" w:rsidRPr="006914FE" w:rsidRDefault="00CA72DC" w:rsidP="00CA72DC">
            <w:pPr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7" w:rsidRPr="006914FE" w14:paraId="1B1A2C8A" w14:textId="77777777" w:rsidTr="00775667">
        <w:tc>
          <w:tcPr>
            <w:tcW w:w="534" w:type="dxa"/>
          </w:tcPr>
          <w:p w14:paraId="1B1A2C87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88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B1A2C89" w14:textId="0CA6116E" w:rsidR="00775667" w:rsidRPr="0018417B" w:rsidRDefault="005B4D35" w:rsidP="005B4D35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>
              <w:rPr>
                <w:bCs/>
              </w:rPr>
              <w:t>Сравнение предметов и групп предметов. Пространственные и временные представления.</w:t>
            </w:r>
            <w:r w:rsidR="009B7DCF">
              <w:t xml:space="preserve"> </w:t>
            </w:r>
            <w:r>
              <w:t>Числа от 1 до 10 число 0.</w:t>
            </w:r>
            <w:r w:rsidR="00C73CF7">
              <w:t xml:space="preserve"> </w:t>
            </w:r>
            <w:r>
              <w:t>Нумерация.</w:t>
            </w:r>
            <w:r w:rsidR="00C73CF7">
              <w:t xml:space="preserve"> </w:t>
            </w:r>
            <w:r w:rsidR="00A017DF">
              <w:t xml:space="preserve">Сложение и вычитание. Числа от 1 до 20. Нумерация. Табличное сложение и вычитание. </w:t>
            </w:r>
            <w:r w:rsidR="00E77702">
              <w:t>Итоговое повторение.</w:t>
            </w:r>
          </w:p>
        </w:tc>
      </w:tr>
      <w:tr w:rsidR="00775667" w:rsidRPr="006914FE" w14:paraId="1B1A2C8E" w14:textId="77777777" w:rsidTr="00775667">
        <w:tc>
          <w:tcPr>
            <w:tcW w:w="534" w:type="dxa"/>
          </w:tcPr>
          <w:p w14:paraId="1B1A2C8B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8C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B1A2C8D" w14:textId="77777777" w:rsidR="00775667" w:rsidRPr="00FF7D49" w:rsidRDefault="00775667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математике </w:t>
            </w:r>
            <w:r w:rsidR="00CF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C8680E">
              <w:rPr>
                <w:rStyle w:val="FontStyle19"/>
                <w:sz w:val="24"/>
                <w:szCs w:val="24"/>
              </w:rPr>
              <w:t>М.И.</w:t>
            </w:r>
            <w:r w:rsidR="0048258E">
              <w:rPr>
                <w:rStyle w:val="FontStyle19"/>
                <w:sz w:val="24"/>
                <w:szCs w:val="24"/>
              </w:rPr>
              <w:t xml:space="preserve"> </w:t>
            </w:r>
            <w:r w:rsidRPr="00C8680E">
              <w:rPr>
                <w:rStyle w:val="FontStyle19"/>
                <w:sz w:val="24"/>
                <w:szCs w:val="24"/>
              </w:rPr>
              <w:t>Моро, Ю.М.</w:t>
            </w:r>
            <w:r w:rsidR="0048258E">
              <w:rPr>
                <w:rStyle w:val="FontStyle19"/>
                <w:sz w:val="24"/>
                <w:szCs w:val="24"/>
              </w:rPr>
              <w:t xml:space="preserve"> </w:t>
            </w:r>
            <w:r w:rsidRPr="00C8680E">
              <w:rPr>
                <w:rStyle w:val="FontStyle19"/>
                <w:sz w:val="24"/>
                <w:szCs w:val="24"/>
              </w:rPr>
              <w:t>Колягиной, М.А.</w:t>
            </w:r>
            <w:r w:rsidR="0048258E">
              <w:rPr>
                <w:rStyle w:val="FontStyle19"/>
                <w:sz w:val="24"/>
                <w:szCs w:val="24"/>
              </w:rPr>
              <w:t xml:space="preserve"> </w:t>
            </w:r>
            <w:r w:rsidRPr="00C8680E">
              <w:rPr>
                <w:rStyle w:val="FontStyle19"/>
                <w:sz w:val="24"/>
                <w:szCs w:val="24"/>
              </w:rPr>
              <w:t>Бантовой «Математика».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775667" w:rsidRPr="006914FE" w14:paraId="1B1A2C92" w14:textId="77777777" w:rsidTr="00775667">
        <w:tc>
          <w:tcPr>
            <w:tcW w:w="534" w:type="dxa"/>
          </w:tcPr>
          <w:p w14:paraId="1B1A2C8F" w14:textId="77777777" w:rsidR="00775667" w:rsidRPr="006914FE" w:rsidRDefault="00775667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90" w14:textId="77777777" w:rsidR="00775667" w:rsidRDefault="00775667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1B1A2C91" w14:textId="77777777" w:rsidR="005B0C80" w:rsidRPr="006914FE" w:rsidRDefault="00775667" w:rsidP="0052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занятия; итоговые контрольные работы в конце четверти; контрольные работы текущие; тестирование; 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проектов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1A2C93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94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95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96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B4" w14:textId="62797DB3" w:rsidR="005B0C80" w:rsidRDefault="005B0C80" w:rsidP="00C7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D8151D" w14:textId="77777777" w:rsidR="00C73CF7" w:rsidRDefault="00C73CF7" w:rsidP="00C7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A2CB5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CB6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B1A2CB7" w14:textId="77777777" w:rsidR="005B0C80" w:rsidRDefault="005B0C80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окружающий мир </w:t>
      </w:r>
    </w:p>
    <w:p w14:paraId="1B1A2CB8" w14:textId="50847B45" w:rsidR="005B0C80" w:rsidRDefault="00CF1C28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5B0C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B1A2CB9" w14:textId="0579F6EA" w:rsidR="005B0C80" w:rsidRDefault="00CF1C28" w:rsidP="005B0C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C8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5B0C80" w:rsidRPr="006914FE" w14:paraId="1B1A2CBD" w14:textId="77777777" w:rsidTr="005B0C80">
        <w:tc>
          <w:tcPr>
            <w:tcW w:w="534" w:type="dxa"/>
          </w:tcPr>
          <w:p w14:paraId="1B1A2CBA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BB" w14:textId="77777777"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1B1A2CBC" w14:textId="77777777" w:rsidR="005B0C80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5B0C80" w:rsidRPr="006914FE" w14:paraId="1B1A2CC1" w14:textId="77777777" w:rsidTr="005B0C80">
        <w:tc>
          <w:tcPr>
            <w:tcW w:w="534" w:type="dxa"/>
          </w:tcPr>
          <w:p w14:paraId="1B1A2CBE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BF" w14:textId="77777777"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B1A2CC0" w14:textId="77777777" w:rsidR="005B0C80" w:rsidRPr="006914FE" w:rsidRDefault="00CF1C28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C80" w:rsidRPr="006914FE" w14:paraId="1B1A2CC5" w14:textId="77777777" w:rsidTr="005B0C80">
        <w:tc>
          <w:tcPr>
            <w:tcW w:w="534" w:type="dxa"/>
          </w:tcPr>
          <w:p w14:paraId="1B1A2CC2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C3" w14:textId="77777777" w:rsidR="005B0C80" w:rsidRPr="006914FE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1A2CC4" w14:textId="77777777" w:rsidR="005B0C80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C80" w:rsidRPr="006914FE" w14:paraId="1B1A2CC9" w14:textId="77777777" w:rsidTr="005B0C80">
        <w:tc>
          <w:tcPr>
            <w:tcW w:w="534" w:type="dxa"/>
          </w:tcPr>
          <w:p w14:paraId="1B1A2CC6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C7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B1A2CC8" w14:textId="77777777" w:rsidR="005B0C80" w:rsidRPr="006914FE" w:rsidRDefault="00CF1C28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207C9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="005B0C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B0C80" w:rsidRPr="006914FE" w14:paraId="1B1A2CD4" w14:textId="77777777" w:rsidTr="005B0C80">
        <w:tc>
          <w:tcPr>
            <w:tcW w:w="534" w:type="dxa"/>
          </w:tcPr>
          <w:p w14:paraId="1B1A2CCA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CB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B1A2CCC" w14:textId="77777777" w:rsidR="002A34AB" w:rsidRPr="0048258E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изучения курса:</w:t>
            </w:r>
          </w:p>
          <w:p w14:paraId="1B1A2CCD" w14:textId="77777777"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— формирование целостной картины мира и осознание ме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14:paraId="1B1A2CCE" w14:textId="77777777"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14:paraId="1B1A2CCF" w14:textId="77777777" w:rsidR="002A34AB" w:rsidRPr="0048258E" w:rsidRDefault="0048258E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="002A34AB" w:rsidRPr="00482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адачи</w:t>
            </w:r>
            <w:r w:rsidR="002A34AB" w:rsidRPr="00482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B1A2CD0" w14:textId="77777777"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уважительного отношения к семье, насе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14:paraId="1B1A2CD1" w14:textId="77777777"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14:paraId="1B1A2CD2" w14:textId="77777777" w:rsidR="002A34AB" w:rsidRPr="00D048B8" w:rsidRDefault="002A34AB" w:rsidP="0048258E">
            <w:pPr>
              <w:shd w:val="clear" w:color="auto" w:fill="FFFFFF"/>
              <w:autoSpaceDE w:val="0"/>
              <w:autoSpaceDN w:val="0"/>
              <w:adjustRightInd w:val="0"/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14:paraId="1B1A2CD3" w14:textId="77777777" w:rsidR="005B0C80" w:rsidRPr="006914FE" w:rsidRDefault="002A34AB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B0C80" w:rsidRPr="006914FE" w14:paraId="1B1A2CD8" w14:textId="77777777" w:rsidTr="005B0C80">
        <w:tc>
          <w:tcPr>
            <w:tcW w:w="534" w:type="dxa"/>
          </w:tcPr>
          <w:p w14:paraId="1B1A2CD5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D6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B1A2CD7" w14:textId="33021140" w:rsidR="005B0C80" w:rsidRPr="0018417B" w:rsidRDefault="005B0C80" w:rsidP="00523C2B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 w:rsidRPr="00C8680E">
              <w:rPr>
                <w:bCs/>
              </w:rPr>
              <w:t>В содержание курса входят следующие</w:t>
            </w:r>
            <w:r w:rsidR="00E77702">
              <w:rPr>
                <w:bCs/>
              </w:rPr>
              <w:t xml:space="preserve"> разделы: Введение. Что и кто? Как, откуда и куда? Где и когда? Почему и зачем?</w:t>
            </w:r>
          </w:p>
        </w:tc>
      </w:tr>
      <w:tr w:rsidR="005B0C80" w:rsidRPr="006914FE" w14:paraId="1B1A2CDC" w14:textId="77777777" w:rsidTr="005B0C80">
        <w:tc>
          <w:tcPr>
            <w:tcW w:w="534" w:type="dxa"/>
          </w:tcPr>
          <w:p w14:paraId="1B1A2CD9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DA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B1A2CDB" w14:textId="77777777" w:rsidR="005B0C80" w:rsidRPr="00FF7D49" w:rsidRDefault="005B0C80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окружающему миру </w:t>
            </w:r>
            <w:r w:rsidR="007B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482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48B8">
              <w:rPr>
                <w:rFonts w:ascii="Times New Roman" w:eastAsia="Calibri" w:hAnsi="Times New Roman" w:cs="Times New Roman"/>
                <w:sz w:val="24"/>
                <w:szCs w:val="24"/>
              </w:rPr>
              <w:t>Плешакова «Окружающий мир»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5B0C80" w:rsidRPr="006914FE" w14:paraId="1B1A2CE0" w14:textId="77777777" w:rsidTr="005B0C80">
        <w:tc>
          <w:tcPr>
            <w:tcW w:w="534" w:type="dxa"/>
          </w:tcPr>
          <w:p w14:paraId="1B1A2CDD" w14:textId="77777777" w:rsidR="005B0C80" w:rsidRPr="006914FE" w:rsidRDefault="005B0C80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DE" w14:textId="77777777" w:rsidR="005B0C80" w:rsidRDefault="005B0C80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1B1A2CDF" w14:textId="77777777" w:rsidR="005B0C80" w:rsidRPr="006914FE" w:rsidRDefault="005B0C80" w:rsidP="004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проведение опытов; тестирование; работа с таблицами и картами; выполнение проектов; выставка работ</w:t>
            </w:r>
            <w:r w:rsidR="0048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1A2CE1" w14:textId="77777777" w:rsidR="002A34AB" w:rsidRDefault="002A34AB"/>
    <w:p w14:paraId="1B1A2CE2" w14:textId="77777777" w:rsidR="002A34AB" w:rsidRDefault="002A34AB"/>
    <w:p w14:paraId="1B1A2CE3" w14:textId="77777777" w:rsidR="002A34AB" w:rsidRDefault="002A34AB"/>
    <w:p w14:paraId="1B1A2CE4" w14:textId="77777777" w:rsidR="002A34AB" w:rsidRDefault="002A34AB"/>
    <w:p w14:paraId="1B1A2CE5" w14:textId="77777777" w:rsidR="002A34AB" w:rsidRDefault="002A34AB"/>
    <w:p w14:paraId="1B1A2CE6" w14:textId="77777777" w:rsidR="002A34AB" w:rsidRDefault="002A34AB"/>
    <w:p w14:paraId="1B1A2CE7" w14:textId="77777777" w:rsidR="002A34AB" w:rsidRDefault="002A34AB"/>
    <w:p w14:paraId="1B1A2CE8" w14:textId="77777777" w:rsidR="002A34AB" w:rsidRDefault="002A34AB"/>
    <w:p w14:paraId="1B1A2CE9" w14:textId="77777777" w:rsidR="002A34AB" w:rsidRDefault="002A34AB"/>
    <w:p w14:paraId="1B1A2CEA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B1A2CEB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изобразительное искусство </w:t>
      </w:r>
    </w:p>
    <w:p w14:paraId="1B1A2CEC" w14:textId="09380962" w:rsidR="002A34AB" w:rsidRDefault="00CF1C28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4207C9">
        <w:rPr>
          <w:rFonts w:ascii="Times New Roman" w:hAnsi="Times New Roman" w:cs="Times New Roman"/>
          <w:b/>
          <w:sz w:val="24"/>
          <w:szCs w:val="24"/>
        </w:rPr>
        <w:t>– 2022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B1A2CED" w14:textId="77777777" w:rsidR="002A34AB" w:rsidRDefault="00CF1C28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14:paraId="1B1A2CF1" w14:textId="77777777" w:rsidTr="00F221E0">
        <w:tc>
          <w:tcPr>
            <w:tcW w:w="534" w:type="dxa"/>
          </w:tcPr>
          <w:p w14:paraId="1B1A2CEE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EF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1B1A2CF0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2A34AB" w:rsidRPr="006914FE" w14:paraId="1B1A2CF5" w14:textId="77777777" w:rsidTr="00F221E0">
        <w:tc>
          <w:tcPr>
            <w:tcW w:w="534" w:type="dxa"/>
          </w:tcPr>
          <w:p w14:paraId="1B1A2CF2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F3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B1A2CF4" w14:textId="77777777" w:rsidR="002A34AB" w:rsidRPr="006914FE" w:rsidRDefault="00CF1C28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4AB" w:rsidRPr="006914FE" w14:paraId="1B1A2CF9" w14:textId="77777777" w:rsidTr="00F221E0">
        <w:tc>
          <w:tcPr>
            <w:tcW w:w="534" w:type="dxa"/>
          </w:tcPr>
          <w:p w14:paraId="1B1A2CF6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F7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1A2CF8" w14:textId="77777777" w:rsidR="002A34AB" w:rsidRPr="006914FE" w:rsidRDefault="00523C2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4AB" w:rsidRPr="006914FE" w14:paraId="1B1A2CFD" w14:textId="77777777" w:rsidTr="00F221E0">
        <w:tc>
          <w:tcPr>
            <w:tcW w:w="534" w:type="dxa"/>
          </w:tcPr>
          <w:p w14:paraId="1B1A2CFA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FB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B1A2CFC" w14:textId="77777777" w:rsidR="002A34AB" w:rsidRPr="006914FE" w:rsidRDefault="004207C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2A34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A34AB" w:rsidRPr="006914FE" w14:paraId="1B1A2D03" w14:textId="77777777" w:rsidTr="00F221E0">
        <w:tc>
          <w:tcPr>
            <w:tcW w:w="534" w:type="dxa"/>
          </w:tcPr>
          <w:p w14:paraId="1B1A2CFE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CFF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B1A2D00" w14:textId="77777777" w:rsidR="002A34AB" w:rsidRPr="00C07542" w:rsidRDefault="002A34AB" w:rsidP="0048258E">
            <w:pPr>
              <w:ind w:firstLine="29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Изобразительное искусство в начальной школе является базовым предметом.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      </w:r>
          </w:p>
          <w:p w14:paraId="1B1A2D01" w14:textId="77777777" w:rsidR="002A34AB" w:rsidRPr="00C07542" w:rsidRDefault="002A34AB" w:rsidP="0048258E">
            <w:pPr>
              <w:ind w:firstLine="29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Цели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курса: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 и отстаивать свою общественную позицию в искусстве и через искусство;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 к восприятию искусства и окружающего мира, умений и навыков сотрудничества  в художественной деятельности;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освоение первоначальных знаний  о пластических искусствах: изобразительных, декоративно-прикладных, архитектуре и дизайне – их роли в жизни человека и общества;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овладение элементарной художественной  грамотой; формирование художественного кругозора 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14:paraId="1B1A2D02" w14:textId="77777777" w:rsidR="002A34AB" w:rsidRPr="00523C2B" w:rsidRDefault="002A34AB" w:rsidP="00523C2B">
            <w:pPr>
              <w:ind w:firstLine="296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Перечисленные цели </w:t>
            </w:r>
            <w:r w:rsidR="00523C2B"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реализуются в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конкретных </w:t>
            </w:r>
            <w:r w:rsidRPr="00C0754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задачах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обучения: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развитие </w:t>
            </w:r>
            <w:r w:rsidR="00523C2B"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способности видеть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проявление художественной культуры в реальной жизни;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0754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</w:tc>
      </w:tr>
      <w:tr w:rsidR="002A34AB" w:rsidRPr="006914FE" w14:paraId="1B1A2D07" w14:textId="77777777" w:rsidTr="00F221E0">
        <w:tc>
          <w:tcPr>
            <w:tcW w:w="534" w:type="dxa"/>
          </w:tcPr>
          <w:p w14:paraId="1B1A2D04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05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B1A2D06" w14:textId="77777777" w:rsidR="002A34AB" w:rsidRPr="00523C2B" w:rsidRDefault="002A34AB" w:rsidP="002A372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23C2B">
              <w:rPr>
                <w:rFonts w:ascii="Times New Roman" w:hAnsi="Times New Roman" w:cs="Times New Roman"/>
                <w:bCs/>
                <w:sz w:val="24"/>
              </w:rPr>
              <w:t xml:space="preserve">В содержание курса входят следующие разделы: </w:t>
            </w:r>
            <w:r w:rsidR="00523C2B" w:rsidRPr="00523C2B">
              <w:rPr>
                <w:rFonts w:ascii="Times New Roman" w:hAnsi="Times New Roman" w:cs="Times New Roman"/>
                <w:sz w:val="24"/>
              </w:rPr>
              <w:t>«Ты изображаешь. Знакомство с Мастером Изображения», «Знакомство с мастером Украшения», «Ты строишь. Знакомство с Мастером Постройки», Изображение, украшение, постройка всегда помогают друг другу».</w:t>
            </w:r>
          </w:p>
        </w:tc>
      </w:tr>
      <w:tr w:rsidR="002A34AB" w:rsidRPr="006914FE" w14:paraId="1B1A2D0B" w14:textId="77777777" w:rsidTr="00F221E0">
        <w:tc>
          <w:tcPr>
            <w:tcW w:w="534" w:type="dxa"/>
          </w:tcPr>
          <w:p w14:paraId="1B1A2D08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09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B1A2D0A" w14:textId="77777777" w:rsidR="002A34AB" w:rsidRPr="00FF7D49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окружающему миру </w:t>
            </w:r>
            <w:r w:rsidR="00E77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авторской программы 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Б. М. Неменского «Изобразительное искусство»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14:paraId="1B1A2D0F" w14:textId="77777777" w:rsidTr="00F221E0">
        <w:tc>
          <w:tcPr>
            <w:tcW w:w="534" w:type="dxa"/>
          </w:tcPr>
          <w:p w14:paraId="1B1A2D0C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0D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1B1A2D0E" w14:textId="77777777" w:rsidR="002A34AB" w:rsidRPr="006914FE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 и картинами; выполнение проектов; работа со словарём; выставка работ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1A2D10" w14:textId="77777777" w:rsidR="002A34AB" w:rsidRDefault="002A34AB"/>
    <w:p w14:paraId="1B1A2D11" w14:textId="45CCB976" w:rsidR="002A372C" w:rsidRDefault="002A372C"/>
    <w:p w14:paraId="59F3BAEF" w14:textId="77777777" w:rsidR="00C73CF7" w:rsidRDefault="00C73CF7"/>
    <w:p w14:paraId="1B1A2D12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B1A2D13" w14:textId="77777777" w:rsidR="002A34AB" w:rsidRDefault="002A34AB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технология</w:t>
      </w:r>
    </w:p>
    <w:p w14:paraId="1B1A2D14" w14:textId="0C20D309" w:rsidR="002A34AB" w:rsidRDefault="004207C9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2A34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B1A2D15" w14:textId="77777777" w:rsidR="002A34AB" w:rsidRDefault="00CF1C28" w:rsidP="002A34A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A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A34AB" w:rsidRPr="006914FE" w14:paraId="1B1A2D19" w14:textId="77777777" w:rsidTr="00F221E0">
        <w:tc>
          <w:tcPr>
            <w:tcW w:w="534" w:type="dxa"/>
          </w:tcPr>
          <w:p w14:paraId="1B1A2D16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17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1B1A2D18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2A34AB" w:rsidRPr="006914FE" w14:paraId="1B1A2D1D" w14:textId="77777777" w:rsidTr="00F221E0">
        <w:tc>
          <w:tcPr>
            <w:tcW w:w="534" w:type="dxa"/>
          </w:tcPr>
          <w:p w14:paraId="1B1A2D1A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1B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B1A2D1C" w14:textId="77777777" w:rsidR="002A34AB" w:rsidRPr="006914FE" w:rsidRDefault="00CF1C28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4AB" w:rsidRPr="006914FE" w14:paraId="1B1A2D21" w14:textId="77777777" w:rsidTr="00F221E0">
        <w:tc>
          <w:tcPr>
            <w:tcW w:w="534" w:type="dxa"/>
          </w:tcPr>
          <w:p w14:paraId="1B1A2D1E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1F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1A2D20" w14:textId="77777777" w:rsidR="002A34AB" w:rsidRPr="006914FE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4AB" w:rsidRPr="006914FE" w14:paraId="1B1A2D25" w14:textId="77777777" w:rsidTr="00F221E0">
        <w:tc>
          <w:tcPr>
            <w:tcW w:w="534" w:type="dxa"/>
          </w:tcPr>
          <w:p w14:paraId="1B1A2D22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23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B1A2D24" w14:textId="77777777" w:rsidR="002A34AB" w:rsidRPr="006914FE" w:rsidRDefault="004207C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 2022</w:t>
            </w:r>
            <w:r w:rsidR="002A34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A34AB" w:rsidRPr="006914FE" w14:paraId="1B1A2D34" w14:textId="77777777" w:rsidTr="00F221E0">
        <w:tc>
          <w:tcPr>
            <w:tcW w:w="534" w:type="dxa"/>
          </w:tcPr>
          <w:p w14:paraId="1B1A2D26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27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B1A2D28" w14:textId="77777777" w:rsidR="00E631FD" w:rsidRPr="00E27639" w:rsidRDefault="00E631FD" w:rsidP="00F54854">
            <w:pPr>
              <w:pStyle w:val="Style3"/>
              <w:widowControl/>
              <w:tabs>
                <w:tab w:val="left" w:pos="567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t xml:space="preserve"> </w:t>
            </w:r>
            <w:r w:rsidRPr="00E27639">
              <w:rPr>
                <w:rStyle w:val="FontStyle14"/>
                <w:sz w:val="24"/>
                <w:szCs w:val="24"/>
              </w:rPr>
              <w:t xml:space="preserve">Цели </w:t>
            </w:r>
            <w:r w:rsidRPr="00E27639">
              <w:rPr>
                <w:rStyle w:val="FontStyle13"/>
                <w:sz w:val="24"/>
                <w:szCs w:val="24"/>
              </w:rPr>
              <w:t>изучения технологии в начальной школе: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приобретение личного опыта как основы обучения и познания;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приобретение первоначального опыта практической преобразователь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ной деятельности на основе овладения технологическими знаниями, тех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нико-технологическими умениями и проектной деятельностью;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E27639">
              <w:rPr>
                <w:rStyle w:val="FontStyle13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14:paraId="1B1A2D29" w14:textId="77777777" w:rsidR="00E631FD" w:rsidRPr="00E27639" w:rsidRDefault="00F54854" w:rsidP="00F54854">
            <w:pPr>
              <w:pStyle w:val="Style3"/>
              <w:widowControl/>
              <w:tabs>
                <w:tab w:val="left" w:pos="567"/>
              </w:tabs>
              <w:ind w:firstLine="296"/>
              <w:contextualSpacing/>
              <w:jc w:val="both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Задачи</w:t>
            </w:r>
            <w:r w:rsidR="00E631FD" w:rsidRPr="00E27639">
              <w:rPr>
                <w:rStyle w:val="FontStyle13"/>
                <w:b/>
                <w:sz w:val="24"/>
                <w:szCs w:val="24"/>
              </w:rPr>
              <w:t xml:space="preserve">: </w:t>
            </w:r>
            <w:r w:rsidR="00E631FD" w:rsidRPr="00E27639">
              <w:rPr>
                <w:rStyle w:val="FontStyle13"/>
                <w:sz w:val="24"/>
                <w:szCs w:val="24"/>
              </w:rPr>
              <w:t>духовно-нравственное развитие учащихся, освоение нравственно-этиче</w:t>
            </w:r>
            <w:r w:rsidR="00E631FD" w:rsidRPr="00E27639">
              <w:rPr>
                <w:rStyle w:val="FontStyle13"/>
                <w:sz w:val="24"/>
                <w:szCs w:val="24"/>
              </w:rPr>
              <w:softHyphen/>
              <w:t>ского и социально-исторического опыта человечества, отражённого в мате</w:t>
            </w:r>
            <w:r w:rsidR="00E631FD" w:rsidRPr="00E27639">
              <w:rPr>
                <w:rStyle w:val="FontStyle13"/>
                <w:sz w:val="24"/>
                <w:szCs w:val="24"/>
              </w:rPr>
              <w:softHyphen/>
              <w:t>риальной культуре, развитие эмоционально-ценностного отношения к соци</w:t>
            </w:r>
            <w:r w:rsidR="00E631FD" w:rsidRPr="00E27639">
              <w:rPr>
                <w:rStyle w:val="FontStyle13"/>
                <w:sz w:val="24"/>
                <w:szCs w:val="24"/>
              </w:rPr>
              <w:softHyphen/>
              <w:t>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14:paraId="1B1A2D2A" w14:textId="77777777" w:rsidR="00E631FD" w:rsidRPr="00E27639" w:rsidRDefault="00E631FD" w:rsidP="00F54854">
            <w:pPr>
              <w:pStyle w:val="Style4"/>
              <w:widowControl/>
              <w:tabs>
                <w:tab w:val="left" w:pos="567"/>
                <w:tab w:val="left" w:pos="1099"/>
              </w:tabs>
              <w:spacing w:line="240" w:lineRule="auto"/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идентичности гражданина России в поликультурном многонациональном обществе на основе знакомства с ремёслами наро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1B1A2D2B" w14:textId="77777777" w:rsidR="00E631FD" w:rsidRPr="00E27639" w:rsidRDefault="00E631FD" w:rsidP="00F5485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целостной картины мира (образа мира) на основе по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делий в проектной деятельности;</w:t>
            </w:r>
          </w:p>
          <w:p w14:paraId="1B1A2D2C" w14:textId="77777777" w:rsidR="00E631FD" w:rsidRPr="00E27639" w:rsidRDefault="00E631FD" w:rsidP="00F5485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развитие познавательных мотивов, интересов, инициативности, любо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дартных ситуациях;</w:t>
            </w:r>
          </w:p>
          <w:p w14:paraId="1B1A2D2D" w14:textId="77777777" w:rsidR="00E631FD" w:rsidRPr="00E27639" w:rsidRDefault="00E631FD" w:rsidP="00F5485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567"/>
                <w:tab w:val="left" w:pos="1099"/>
              </w:tabs>
              <w:spacing w:before="5" w:line="240" w:lineRule="auto"/>
              <w:ind w:firstLine="296"/>
              <w:contextualSpacing/>
              <w:rPr>
                <w:rFonts w:ascii="Times New Roman" w:hAnsi="Times New Roman" w:cs="Times New Roman"/>
              </w:rPr>
            </w:pPr>
            <w:r w:rsidRPr="00E27639">
              <w:rPr>
                <w:rStyle w:val="FontStyle13"/>
                <w:sz w:val="24"/>
                <w:szCs w:val="24"/>
              </w:rPr>
              <w:t>формирование на основе овладения культурой проектной деятельности:</w:t>
            </w:r>
          </w:p>
          <w:p w14:paraId="1B1A2D2E" w14:textId="77777777" w:rsidR="00E631FD" w:rsidRPr="00E27639" w:rsidRDefault="00E631FD" w:rsidP="00F54854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67"/>
                <w:tab w:val="left" w:pos="1397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14:paraId="1B1A2D2F" w14:textId="77777777" w:rsidR="00E631FD" w:rsidRPr="00E27639" w:rsidRDefault="00E631FD" w:rsidP="00F54854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67"/>
                <w:tab w:val="left" w:pos="1397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умений переносить усвоенные в проектной деятельности теорети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1B1A2D30" w14:textId="77777777" w:rsidR="00E631FD" w:rsidRPr="00E27639" w:rsidRDefault="00E631FD" w:rsidP="00F54854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коммуникативных умений в процессе реализации проектной де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 xml:space="preserve">ятельности (умения выслушивать и принимать </w:t>
            </w:r>
            <w:r w:rsidRPr="00E27639">
              <w:rPr>
                <w:rStyle w:val="FontStyle13"/>
                <w:sz w:val="24"/>
                <w:szCs w:val="24"/>
              </w:rPr>
              <w:lastRenderedPageBreak/>
              <w:t>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ментировать свою точку зрения, убеждать в правильности выбранного способа и т. д.);</w:t>
            </w:r>
          </w:p>
          <w:p w14:paraId="1B1A2D31" w14:textId="77777777" w:rsidR="00E631FD" w:rsidRPr="00E27639" w:rsidRDefault="00E631FD" w:rsidP="00F54854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гии изготовления изделий, освоения приёмов и способов работы с раз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14:paraId="1B1A2D32" w14:textId="77777777" w:rsidR="00E631FD" w:rsidRPr="00E27639" w:rsidRDefault="00E631FD" w:rsidP="00F54854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567"/>
                <w:tab w:val="left" w:pos="595"/>
              </w:tabs>
              <w:ind w:firstLine="296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E27639">
              <w:rPr>
                <w:rStyle w:val="FontStyle13"/>
                <w:sz w:val="24"/>
                <w:szCs w:val="24"/>
              </w:rPr>
              <w:t>первоначальных умений поиска необходимой информации в раз</w:t>
            </w:r>
            <w:r w:rsidRPr="00E27639">
              <w:rPr>
                <w:rStyle w:val="FontStyle13"/>
                <w:sz w:val="24"/>
                <w:szCs w:val="24"/>
              </w:rPr>
              <w:softHyphen/>
              <w:t>личных источниках, проверки, преобразования, хранения, передачи име</w:t>
            </w:r>
            <w:r w:rsidRPr="00E27639">
              <w:rPr>
                <w:rStyle w:val="FontStyle13"/>
                <w:sz w:val="24"/>
                <w:szCs w:val="24"/>
              </w:rPr>
              <w:softHyphen/>
              <w:t>ющейся информации, а также навыков использования компьютера;</w:t>
            </w:r>
          </w:p>
          <w:p w14:paraId="1B1A2D33" w14:textId="77777777" w:rsidR="002A34AB" w:rsidRPr="006914FE" w:rsidRDefault="00E631FD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9">
              <w:rPr>
                <w:rStyle w:val="FontStyle13"/>
                <w:rFonts w:eastAsia="Calibri"/>
                <w:sz w:val="24"/>
                <w:szCs w:val="24"/>
              </w:rPr>
              <w:t>творческого потенциала личности в процессе изготовления изделий и реализации проектов.</w:t>
            </w:r>
          </w:p>
        </w:tc>
      </w:tr>
      <w:tr w:rsidR="002A34AB" w:rsidRPr="006914FE" w14:paraId="1B1A2D38" w14:textId="77777777" w:rsidTr="00F221E0">
        <w:tc>
          <w:tcPr>
            <w:tcW w:w="534" w:type="dxa"/>
          </w:tcPr>
          <w:p w14:paraId="1B1A2D35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36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B1A2D37" w14:textId="7FCCD934" w:rsidR="002A34AB" w:rsidRPr="0018417B" w:rsidRDefault="002A34AB" w:rsidP="002A372C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="00E77702">
              <w:rPr>
                <w:bCs/>
              </w:rPr>
              <w:t xml:space="preserve">Природная мастерская. Пластилиновая </w:t>
            </w:r>
            <w:r w:rsidR="00EA080C">
              <w:rPr>
                <w:bCs/>
              </w:rPr>
              <w:t>мастерская.</w:t>
            </w:r>
            <w:r w:rsidR="00C73CF7">
              <w:rPr>
                <w:bCs/>
              </w:rPr>
              <w:t xml:space="preserve"> </w:t>
            </w:r>
            <w:r w:rsidR="00EA080C">
              <w:rPr>
                <w:bCs/>
              </w:rPr>
              <w:t>Бумажная мастерская. Текстильная мастерская.</w:t>
            </w:r>
          </w:p>
        </w:tc>
      </w:tr>
      <w:tr w:rsidR="002A34AB" w:rsidRPr="006914FE" w14:paraId="1B1A2D3C" w14:textId="77777777" w:rsidTr="00F221E0">
        <w:tc>
          <w:tcPr>
            <w:tcW w:w="534" w:type="dxa"/>
          </w:tcPr>
          <w:p w14:paraId="1B1A2D39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3A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B1A2D3B" w14:textId="77777777" w:rsidR="002A34AB" w:rsidRPr="00FF7D49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63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r w:rsidR="00EA0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="002A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1FD" w:rsidRPr="00E27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Лутцевой Е.А.</w:t>
            </w:r>
            <w:r w:rsidR="002A372C">
              <w:rPr>
                <w:rFonts w:ascii="Times New Roman" w:hAnsi="Times New Roman" w:cs="Times New Roman"/>
                <w:sz w:val="24"/>
                <w:szCs w:val="24"/>
              </w:rPr>
              <w:t xml:space="preserve">, Зуева Т.П. 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>«Технология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A34AB" w:rsidRPr="006914FE" w14:paraId="1B1A2D40" w14:textId="77777777" w:rsidTr="00F221E0">
        <w:tc>
          <w:tcPr>
            <w:tcW w:w="534" w:type="dxa"/>
          </w:tcPr>
          <w:p w14:paraId="1B1A2D3D" w14:textId="77777777" w:rsidR="002A34AB" w:rsidRPr="006914FE" w:rsidRDefault="002A34AB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3E" w14:textId="77777777" w:rsidR="002A34AB" w:rsidRDefault="002A34AB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1B1A2D3F" w14:textId="77777777" w:rsidR="002A34AB" w:rsidRPr="006914FE" w:rsidRDefault="002A34AB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 таблицами</w:t>
            </w:r>
            <w:r w:rsidR="00E631F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выполнение проектов; работа со словарём; выставка работ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1A2D43" w14:textId="77777777" w:rsidR="00200A19" w:rsidRDefault="00200A19"/>
    <w:p w14:paraId="1B1A2D44" w14:textId="77777777"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0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</w:p>
    <w:p w14:paraId="1B1A2D45" w14:textId="77777777" w:rsidR="00200A19" w:rsidRDefault="00200A1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физическая культура</w:t>
      </w:r>
    </w:p>
    <w:p w14:paraId="1B1A2D46" w14:textId="6CCD8293" w:rsidR="00200A19" w:rsidRDefault="004207C9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 – 2022 </w:t>
      </w:r>
      <w:r w:rsidR="00200A1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1B1A2D47" w14:textId="231734F2" w:rsidR="00200A19" w:rsidRDefault="00D647B3" w:rsidP="00200A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A1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200A19" w:rsidRPr="006914FE" w14:paraId="1B1A2D4B" w14:textId="77777777" w:rsidTr="00F221E0">
        <w:tc>
          <w:tcPr>
            <w:tcW w:w="534" w:type="dxa"/>
          </w:tcPr>
          <w:p w14:paraId="1B1A2D48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49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</w:tcPr>
          <w:p w14:paraId="1B1A2D4A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200A19" w:rsidRPr="006914FE" w14:paraId="1B1A2D4F" w14:textId="77777777" w:rsidTr="00F221E0">
        <w:tc>
          <w:tcPr>
            <w:tcW w:w="534" w:type="dxa"/>
          </w:tcPr>
          <w:p w14:paraId="1B1A2D4C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4D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</w:tcPr>
          <w:p w14:paraId="1B1A2D4E" w14:textId="77777777" w:rsidR="00200A19" w:rsidRPr="006914FE" w:rsidRDefault="00D647B3" w:rsidP="00D6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A19" w:rsidRPr="006914FE" w14:paraId="1B1A2D54" w14:textId="77777777" w:rsidTr="00F221E0">
        <w:tc>
          <w:tcPr>
            <w:tcW w:w="534" w:type="dxa"/>
          </w:tcPr>
          <w:p w14:paraId="1B1A2D50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51" w14:textId="77777777" w:rsidR="00200A19" w:rsidRPr="006914FE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</w:tcPr>
          <w:p w14:paraId="1B1A2D52" w14:textId="77777777" w:rsidR="00200A19" w:rsidRDefault="00D647B3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1B1A2D53" w14:textId="77777777" w:rsidR="00CF1C28" w:rsidRPr="006914FE" w:rsidRDefault="00CF1C28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9" w:rsidRPr="006914FE" w14:paraId="1B1A2D58" w14:textId="77777777" w:rsidTr="00F221E0">
        <w:tc>
          <w:tcPr>
            <w:tcW w:w="534" w:type="dxa"/>
          </w:tcPr>
          <w:p w14:paraId="1B1A2D55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56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</w:tcPr>
          <w:p w14:paraId="1B1A2D57" w14:textId="77777777" w:rsidR="00200A19" w:rsidRPr="006914FE" w:rsidRDefault="004207C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200A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00A19" w:rsidRPr="006914FE" w14:paraId="1B1A2D5D" w14:textId="77777777" w:rsidTr="00F221E0">
        <w:tc>
          <w:tcPr>
            <w:tcW w:w="534" w:type="dxa"/>
          </w:tcPr>
          <w:p w14:paraId="1B1A2D59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5A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</w:tcPr>
          <w:p w14:paraId="1B1A2D5B" w14:textId="77777777" w:rsidR="00200A19" w:rsidRPr="006C1DC7" w:rsidRDefault="00200A19" w:rsidP="00F54854">
            <w:pPr>
              <w:tabs>
                <w:tab w:val="left" w:pos="2865"/>
              </w:tabs>
              <w:ind w:firstLine="29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</w:t>
            </w:r>
            <w:r w:rsidRPr="006C1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      </w:r>
          </w:p>
          <w:p w14:paraId="1B1A2D5C" w14:textId="77777777" w:rsidR="00200A19" w:rsidRPr="006914FE" w:rsidRDefault="00200A19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поставленной цели связывается с </w:t>
            </w:r>
            <w:r w:rsidRPr="006C1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решением следующих задач: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укрепить здоровье, улучшить осанку, профилактика плоскостопия, содействовать гармоническому, физическому развитию;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школой движений;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развить координационные и кондиционные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знания о личной гигиене;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представления об основных видах спорта, снарядах и инвентаре, о соблюдении правил техники безопасности во время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>приобщить к самостоятельным занятиям физическими упражнениями;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воспитать дисциплинированность, доброжелательное отношение к </w:t>
            </w:r>
            <w:r w:rsidRPr="006C1D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товарищам, честность, отзывчивость.</w:t>
            </w:r>
          </w:p>
        </w:tc>
      </w:tr>
      <w:tr w:rsidR="00200A19" w:rsidRPr="006914FE" w14:paraId="1B1A2D61" w14:textId="77777777" w:rsidTr="00F221E0">
        <w:tc>
          <w:tcPr>
            <w:tcW w:w="534" w:type="dxa"/>
          </w:tcPr>
          <w:p w14:paraId="1B1A2D5E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5F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</w:tcPr>
          <w:p w14:paraId="1B1A2D60" w14:textId="77777777" w:rsidR="00200A19" w:rsidRPr="0018417B" w:rsidRDefault="00200A19" w:rsidP="00F54854">
            <w:pPr>
              <w:pStyle w:val="c10"/>
              <w:shd w:val="clear" w:color="auto" w:fill="FFFFFF"/>
              <w:spacing w:before="0" w:after="0"/>
              <w:jc w:val="both"/>
              <w:rPr>
                <w:i/>
              </w:rPr>
            </w:pPr>
            <w:r w:rsidRPr="00C8680E">
              <w:rPr>
                <w:bCs/>
              </w:rPr>
              <w:t xml:space="preserve">В содержание курса входят следующие разделы: </w:t>
            </w:r>
            <w:r w:rsidRPr="006C1DC7">
              <w:rPr>
                <w:rFonts w:eastAsia="Calibri"/>
              </w:rPr>
              <w:t>Основы знаний о физической культуре, способы физкультурной деятельности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Легкая атлетика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Подвижные игры</w:t>
            </w:r>
            <w:r w:rsidRPr="006C1DC7">
              <w:t xml:space="preserve">. </w:t>
            </w:r>
            <w:r w:rsidRPr="006C1DC7">
              <w:rPr>
                <w:rFonts w:eastAsia="Calibri"/>
              </w:rPr>
              <w:t>Гимнастика с элементами акробатики</w:t>
            </w:r>
            <w:r w:rsidRPr="006C1DC7">
              <w:t>.</w:t>
            </w:r>
          </w:p>
        </w:tc>
      </w:tr>
      <w:tr w:rsidR="00200A19" w:rsidRPr="006914FE" w14:paraId="1B1A2D65" w14:textId="77777777" w:rsidTr="00F221E0">
        <w:tc>
          <w:tcPr>
            <w:tcW w:w="534" w:type="dxa"/>
          </w:tcPr>
          <w:p w14:paraId="1B1A2D62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63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</w:tcPr>
          <w:p w14:paraId="1B1A2D64" w14:textId="77777777" w:rsidR="00200A19" w:rsidRPr="00FF7D49" w:rsidRDefault="00200A19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линия учебников «Школа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680E">
              <w:rPr>
                <w:color w:val="000000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технологии </w:t>
            </w:r>
            <w:r w:rsidR="00EA0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1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общеобразовательной школы составлена в соответствии с </w:t>
            </w:r>
            <w:r w:rsidR="002A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программой</w:t>
            </w:r>
            <w:r w:rsidRPr="00C8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D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В.И. Ляха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</w:t>
            </w:r>
            <w:r w:rsidRPr="00C07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80E">
              <w:rPr>
                <w:rStyle w:val="FontStyle19"/>
                <w:sz w:val="24"/>
                <w:szCs w:val="24"/>
              </w:rPr>
              <w:t>.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FF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200A19" w:rsidRPr="006914FE" w14:paraId="1B1A2D69" w14:textId="77777777" w:rsidTr="00F221E0">
        <w:tc>
          <w:tcPr>
            <w:tcW w:w="534" w:type="dxa"/>
          </w:tcPr>
          <w:p w14:paraId="1B1A2D66" w14:textId="77777777" w:rsidR="00200A19" w:rsidRPr="006914FE" w:rsidRDefault="00200A19" w:rsidP="00F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B1A2D67" w14:textId="77777777" w:rsidR="00200A19" w:rsidRDefault="00200A19" w:rsidP="00F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</w:tcPr>
          <w:p w14:paraId="1B1A2D68" w14:textId="77777777" w:rsidR="00200A19" w:rsidRPr="006914FE" w:rsidRDefault="00200A19" w:rsidP="00F5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тестирование; работа со спортивным инвентарём; выполнение нормативов; участие в соревнованиях</w:t>
            </w:r>
            <w:r w:rsidR="00F54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1A2D6A" w14:textId="77777777" w:rsidR="00200A19" w:rsidRDefault="00200A19" w:rsidP="00200A19"/>
    <w:p w14:paraId="1B1A2D6B" w14:textId="77777777" w:rsidR="002A34AB" w:rsidRDefault="002A34AB"/>
    <w:p w14:paraId="1B1A2D6C" w14:textId="77777777" w:rsidR="002A34AB" w:rsidRDefault="002A34AB"/>
    <w:p w14:paraId="1B1A2D6D" w14:textId="77777777" w:rsidR="006C1DC7" w:rsidRDefault="006C1DC7" w:rsidP="006C1D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A2D6E" w14:textId="77777777" w:rsidR="00511539" w:rsidRPr="00C8680E" w:rsidRDefault="00511539" w:rsidP="006C1DC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39" w:rsidRPr="00C8680E" w:rsidSect="00775667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 w15:restartNumberingAfterBreak="0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80E"/>
    <w:rsid w:val="00003E76"/>
    <w:rsid w:val="00141DD6"/>
    <w:rsid w:val="0018417B"/>
    <w:rsid w:val="00200A19"/>
    <w:rsid w:val="00255653"/>
    <w:rsid w:val="002A34AB"/>
    <w:rsid w:val="002A372C"/>
    <w:rsid w:val="002D09B4"/>
    <w:rsid w:val="002E4A06"/>
    <w:rsid w:val="00370F57"/>
    <w:rsid w:val="003F3D5F"/>
    <w:rsid w:val="004207C9"/>
    <w:rsid w:val="0048258E"/>
    <w:rsid w:val="004A7E16"/>
    <w:rsid w:val="004E387D"/>
    <w:rsid w:val="00511539"/>
    <w:rsid w:val="00520C05"/>
    <w:rsid w:val="00523C2B"/>
    <w:rsid w:val="005B0C80"/>
    <w:rsid w:val="005B4D35"/>
    <w:rsid w:val="005F73A5"/>
    <w:rsid w:val="0060155F"/>
    <w:rsid w:val="006914FE"/>
    <w:rsid w:val="006C1DC7"/>
    <w:rsid w:val="006E4F17"/>
    <w:rsid w:val="006F114B"/>
    <w:rsid w:val="00775667"/>
    <w:rsid w:val="007A2576"/>
    <w:rsid w:val="007B750E"/>
    <w:rsid w:val="009B7DCF"/>
    <w:rsid w:val="009E7619"/>
    <w:rsid w:val="00A017DF"/>
    <w:rsid w:val="00A56118"/>
    <w:rsid w:val="00AF011E"/>
    <w:rsid w:val="00AF53FC"/>
    <w:rsid w:val="00BA3A2D"/>
    <w:rsid w:val="00BD0D18"/>
    <w:rsid w:val="00C07542"/>
    <w:rsid w:val="00C73CF7"/>
    <w:rsid w:val="00C8680E"/>
    <w:rsid w:val="00CA72DC"/>
    <w:rsid w:val="00CE28BC"/>
    <w:rsid w:val="00CF0DEE"/>
    <w:rsid w:val="00CF1C28"/>
    <w:rsid w:val="00D02DB8"/>
    <w:rsid w:val="00D048B8"/>
    <w:rsid w:val="00D647B3"/>
    <w:rsid w:val="00D65150"/>
    <w:rsid w:val="00D96C3C"/>
    <w:rsid w:val="00E0762A"/>
    <w:rsid w:val="00E27639"/>
    <w:rsid w:val="00E631FD"/>
    <w:rsid w:val="00E77702"/>
    <w:rsid w:val="00EA080C"/>
    <w:rsid w:val="00EC5974"/>
    <w:rsid w:val="00ED46DA"/>
    <w:rsid w:val="00F54854"/>
    <w:rsid w:val="00FA050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2BFD"/>
  <w15:docId w15:val="{711F75F7-DF50-4D32-A617-9B0B965A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16"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EF150-4904-4FEE-ABEB-A05B0F64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eznob@mail.ru</cp:lastModifiedBy>
  <cp:revision>15</cp:revision>
  <dcterms:created xsi:type="dcterms:W3CDTF">2021-01-18T08:30:00Z</dcterms:created>
  <dcterms:modified xsi:type="dcterms:W3CDTF">2021-09-26T06:25:00Z</dcterms:modified>
</cp:coreProperties>
</file>