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F5" w:rsidRPr="004B1FF5" w:rsidRDefault="006F2694" w:rsidP="004B1FF5">
      <w:pPr>
        <w:pStyle w:val="paragraph"/>
        <w:shd w:val="clear" w:color="auto" w:fill="FFFFFF"/>
        <w:spacing w:before="300" w:beforeAutospacing="0" w:after="0" w:afterAutospacing="0" w:line="276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F2694">
        <w:rPr>
          <w:b/>
          <w:bCs/>
          <w:sz w:val="36"/>
          <w:szCs w:val="36"/>
        </w:rPr>
        <w:t>Памятка о пользе</w:t>
      </w:r>
      <w:r w:rsidR="006B1068" w:rsidRPr="006F2694">
        <w:rPr>
          <w:b/>
          <w:bCs/>
          <w:sz w:val="36"/>
          <w:szCs w:val="36"/>
        </w:rPr>
        <w:t xml:space="preserve"> рыбы для детей.</w:t>
      </w:r>
    </w:p>
    <w:p w:rsidR="001F2CE9" w:rsidRDefault="006F6090" w:rsidP="00C74D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961390</wp:posOffset>
            </wp:positionV>
            <wp:extent cx="2390775" cy="1628775"/>
            <wp:effectExtent l="38100" t="0" r="28575" b="485775"/>
            <wp:wrapSquare wrapText="bothSides"/>
            <wp:docPr id="1" name="Рисунок 1" descr="dreamstime_m_3391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stime_m_339126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28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B1068" w:rsidRPr="006F60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Традиционно дети не слишком сильно любят есть рыбу. Однако, как выяснили ученые, именно она лучше всего способствует </w:t>
      </w:r>
      <w:r w:rsidR="006B1068" w:rsidRPr="006F60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развитию интеллекта</w:t>
      </w:r>
      <w:r>
        <w:rPr>
          <w:bCs/>
          <w:iCs/>
          <w:color w:val="000000"/>
          <w:sz w:val="28"/>
          <w:szCs w:val="28"/>
        </w:rPr>
        <w:t xml:space="preserve">. 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О пользе рыбы известно давно: специалисты рекомендуют употреблять ее детям, потому что в ней содержится большое </w:t>
      </w:r>
      <w:r w:rsidR="006B1068" w:rsidRPr="00A51C0B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A51C0B">
        <w:rPr>
          <w:rFonts w:ascii="Times New Roman" w:hAnsi="Times New Roman" w:cs="Times New Roman"/>
          <w:color w:val="000000"/>
          <w:sz w:val="28"/>
          <w:szCs w:val="28"/>
        </w:rPr>
        <w:t>личество фосфора,</w:t>
      </w:r>
      <w:r>
        <w:rPr>
          <w:color w:val="000000"/>
          <w:sz w:val="28"/>
          <w:szCs w:val="28"/>
        </w:rPr>
        <w:t xml:space="preserve"> </w:t>
      </w:r>
      <w:r w:rsidRPr="00A51C0B">
        <w:rPr>
          <w:rFonts w:ascii="Times New Roman" w:hAnsi="Times New Roman" w:cs="Times New Roman"/>
          <w:color w:val="000000"/>
          <w:sz w:val="28"/>
          <w:szCs w:val="28"/>
        </w:rPr>
        <w:t xml:space="preserve">полезного для </w:t>
      </w:r>
      <w:r w:rsidR="006B1068" w:rsidRPr="00A51C0B">
        <w:rPr>
          <w:rFonts w:ascii="Times New Roman" w:hAnsi="Times New Roman" w:cs="Times New Roman"/>
          <w:color w:val="000000"/>
          <w:sz w:val="28"/>
          <w:szCs w:val="28"/>
        </w:rPr>
        <w:t>костей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 и мозга. Но, как оказалось, дело не только в нем. Мясо рыбы богато Омега-3 </w:t>
      </w:r>
      <w:r w:rsidRPr="00A51C0B">
        <w:rPr>
          <w:rFonts w:ascii="Times New Roman" w:hAnsi="Times New Roman" w:cs="Times New Roman"/>
          <w:color w:val="000000"/>
          <w:sz w:val="28"/>
          <w:szCs w:val="28"/>
        </w:rPr>
        <w:t>жирными кислотами, которые</w:t>
      </w:r>
      <w:r w:rsidR="00A51C0B">
        <w:rPr>
          <w:color w:val="000000"/>
          <w:sz w:val="28"/>
          <w:szCs w:val="28"/>
        </w:rPr>
        <w:t xml:space="preserve"> 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полезны не только для сохранения молодости взрослых, но еще и положительно </w:t>
      </w:r>
      <w:r w:rsidR="006B1068" w:rsidRPr="00C74D76">
        <w:rPr>
          <w:rFonts w:ascii="Times New Roman" w:hAnsi="Times New Roman" w:cs="Times New Roman"/>
          <w:color w:val="000000"/>
          <w:sz w:val="28"/>
          <w:szCs w:val="28"/>
        </w:rPr>
        <w:t>вли</w:t>
      </w:r>
      <w:r w:rsidR="00E66287" w:rsidRPr="00C74D76">
        <w:rPr>
          <w:rFonts w:ascii="Times New Roman" w:hAnsi="Times New Roman" w:cs="Times New Roman"/>
          <w:color w:val="000000"/>
          <w:sz w:val="28"/>
          <w:szCs w:val="28"/>
        </w:rPr>
        <w:t>яют</w:t>
      </w:r>
      <w:r w:rsidR="00E66287">
        <w:rPr>
          <w:color w:val="000000"/>
          <w:sz w:val="28"/>
          <w:szCs w:val="28"/>
        </w:rPr>
        <w:t xml:space="preserve"> </w:t>
      </w:r>
      <w:r w:rsidR="00E66287" w:rsidRPr="00A51C0B">
        <w:rPr>
          <w:rFonts w:ascii="Times New Roman" w:hAnsi="Times New Roman" w:cs="Times New Roman"/>
          <w:color w:val="000000"/>
          <w:sz w:val="28"/>
          <w:szCs w:val="28"/>
        </w:rPr>
        <w:t xml:space="preserve">на развитие нервной системы </w:t>
      </w:r>
      <w:r w:rsidR="006B1068" w:rsidRPr="00A51C0B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6B1068" w:rsidRPr="006F60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CF6" w:rsidRPr="00E53CF6" w:rsidRDefault="006B1068" w:rsidP="00C7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338">
        <w:rPr>
          <w:rFonts w:ascii="Times New Roman" w:hAnsi="Times New Roman" w:cs="Times New Roman"/>
          <w:color w:val="000000"/>
          <w:sz w:val="28"/>
          <w:szCs w:val="28"/>
        </w:rPr>
        <w:t>Именно быстрое развитие нервных клеток дает</w:t>
      </w:r>
      <w:r w:rsidRPr="006F60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мощный толчок к увеличению активности работы головного мозга и быстрому обучению.</w:t>
      </w:r>
      <w:r w:rsidR="00E66287">
        <w:rPr>
          <w:i/>
          <w:color w:val="000000"/>
          <w:sz w:val="28"/>
          <w:szCs w:val="28"/>
        </w:rPr>
        <w:t xml:space="preserve"> 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>Доказательством этому стал эксперимент, в ходе которого детям, имеющим проблемы с обучаемостью, давали препараты, содержащие Омега-3 кислоты, в частности, декозагексаеновую кислоту, в результате чего их успеваемость улучшалась.</w:t>
      </w:r>
      <w:r w:rsidR="00CF7C50" w:rsidRPr="00CF7C50">
        <w:rPr>
          <w:color w:val="000000"/>
          <w:sz w:val="28"/>
          <w:szCs w:val="28"/>
        </w:rPr>
        <w:t xml:space="preserve"> </w:t>
      </w:r>
      <w:r w:rsidR="00424B40">
        <w:rPr>
          <w:color w:val="000000"/>
          <w:sz w:val="28"/>
          <w:szCs w:val="28"/>
        </w:rPr>
        <w:t xml:space="preserve"> </w:t>
      </w:r>
    </w:p>
    <w:p w:rsidR="006B086B" w:rsidRPr="00BA0338" w:rsidRDefault="006B1068" w:rsidP="00C74D7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40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не стоит забывать еще и о том, </w:t>
      </w:r>
      <w:r w:rsidRPr="00C74D76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="00CF7C50" w:rsidRPr="00C74D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F7C50">
        <w:rPr>
          <w:color w:val="000000"/>
          <w:sz w:val="28"/>
          <w:szCs w:val="28"/>
        </w:rPr>
        <w:t xml:space="preserve"> </w:t>
      </w:r>
      <w:r w:rsidR="00CF7C50" w:rsidRPr="00CF7C50">
        <w:rPr>
          <w:rFonts w:ascii="Times New Roman" w:hAnsi="Times New Roman" w:cs="Times New Roman"/>
          <w:color w:val="000000"/>
          <w:sz w:val="28"/>
          <w:szCs w:val="28"/>
        </w:rPr>
        <w:t>в рыбе</w:t>
      </w:r>
      <w:r w:rsidR="00CF7C50">
        <w:rPr>
          <w:color w:val="000000"/>
          <w:sz w:val="28"/>
          <w:szCs w:val="28"/>
        </w:rPr>
        <w:t xml:space="preserve"> </w:t>
      </w:r>
      <w:r w:rsidR="00CF7C50" w:rsidRPr="00CF7C50">
        <w:rPr>
          <w:rFonts w:ascii="Times New Roman" w:hAnsi="Times New Roman" w:cs="Times New Roman"/>
          <w:color w:val="000000"/>
          <w:sz w:val="28"/>
          <w:szCs w:val="28"/>
        </w:rPr>
        <w:t xml:space="preserve">содержатся </w:t>
      </w:r>
      <w:r w:rsidR="00CF7C50" w:rsidRPr="00CF7C5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витамины</w:t>
      </w:r>
      <w:r w:rsidR="00E53C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А, Е,</w:t>
      </w:r>
      <w:r w:rsidR="00CF7C50" w:rsidRPr="00CF7C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F7C50" w:rsidRPr="00CF7C5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033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Витамин</w:t>
      </w:r>
      <w:r w:rsidR="00E53CF6" w:rsidRPr="00E53C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53CF6" w:rsidRPr="00E53CF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</w:t>
      </w:r>
      <w:r w:rsidRPr="0042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338">
        <w:rPr>
          <w:rFonts w:ascii="Times New Roman" w:hAnsi="Times New Roman" w:cs="Times New Roman"/>
          <w:color w:val="000000"/>
          <w:sz w:val="28"/>
          <w:szCs w:val="28"/>
        </w:rPr>
        <w:t>жизненно необходим</w:t>
      </w:r>
      <w:r w:rsidRPr="00424B40">
        <w:rPr>
          <w:rFonts w:ascii="Times New Roman" w:hAnsi="Times New Roman" w:cs="Times New Roman"/>
          <w:color w:val="000000"/>
          <w:sz w:val="28"/>
          <w:szCs w:val="28"/>
        </w:rPr>
        <w:t xml:space="preserve"> детям для профилактики рахита, укрепления костной системы и хорошего зрения</w:t>
      </w:r>
      <w:r w:rsidR="00CF7C50">
        <w:rPr>
          <w:color w:val="000000"/>
          <w:sz w:val="28"/>
          <w:szCs w:val="28"/>
        </w:rPr>
        <w:t xml:space="preserve">. </w:t>
      </w:r>
      <w:r w:rsidR="00BA033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Витамин</w:t>
      </w:r>
      <w:r w:rsidR="00CF7C50" w:rsidRPr="00CF7C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F7C50" w:rsidRPr="00CF7C5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</w:t>
      </w:r>
      <w:r w:rsidR="00CF7C50" w:rsidRPr="00CF7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>влияет на состояние кожи человека. При недостатке этого витамина у ребенка могу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т проявляться кожные заболевания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 xml:space="preserve"> – экземы, дерматиты, шелушение кожи. Также может ухудшаться зрение</w:t>
      </w:r>
      <w:r w:rsidR="00CF7C50" w:rsidRPr="00CF7C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C50" w:rsidRPr="00CF7C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3CF6" w:rsidRPr="00E53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C50" w:rsidRPr="00CF7C50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 Е</w:t>
      </w:r>
      <w:r w:rsidR="00CF7C50" w:rsidRPr="00CF7C50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 xml:space="preserve"> нормализует обмен веществ в организме, необходим для усвоения белков, жиро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>в, углеводов и других витамино</w:t>
      </w:r>
      <w:r w:rsidR="004730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CF7C50" w:rsidRPr="00AF00A8">
        <w:rPr>
          <w:rFonts w:ascii="Times New Roman" w:eastAsia="Times New Roman" w:hAnsi="Times New Roman" w:cs="Times New Roman"/>
          <w:sz w:val="28"/>
          <w:szCs w:val="28"/>
        </w:rPr>
        <w:t>егулирует гормональный баланс, способствует формированию иммунитета, а также является природным антиоксидантом, защищая клетки организма</w:t>
      </w:r>
      <w:r w:rsidR="00E53CF6">
        <w:rPr>
          <w:rFonts w:ascii="Times New Roman" w:eastAsia="Times New Roman" w:hAnsi="Times New Roman" w:cs="Times New Roman"/>
          <w:sz w:val="28"/>
          <w:szCs w:val="28"/>
        </w:rPr>
        <w:t xml:space="preserve"> от негативных внешних факторов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>. Еще</w:t>
      </w:r>
      <w:r w:rsidR="00CF7C50" w:rsidRPr="00424B40">
        <w:rPr>
          <w:rFonts w:ascii="Times New Roman" w:eastAsia="Times New Roman" w:hAnsi="Times New Roman" w:cs="Times New Roman"/>
          <w:sz w:val="28"/>
          <w:szCs w:val="28"/>
        </w:rPr>
        <w:t xml:space="preserve"> рыба со</w:t>
      </w:r>
      <w:r w:rsidR="00E53CF6">
        <w:rPr>
          <w:rFonts w:ascii="Times New Roman" w:eastAsia="Times New Roman" w:hAnsi="Times New Roman" w:cs="Times New Roman"/>
          <w:sz w:val="28"/>
          <w:szCs w:val="28"/>
        </w:rPr>
        <w:t xml:space="preserve">держит много </w:t>
      </w:r>
      <w:r w:rsidR="007F25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витаминов группы </w:t>
      </w:r>
      <w:r w:rsidR="00E53CF6" w:rsidRPr="00E53CF6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, они </w:t>
      </w:r>
      <w:r w:rsidR="00E53CF6" w:rsidRPr="00AF00A8">
        <w:rPr>
          <w:rFonts w:ascii="Times New Roman" w:eastAsia="Times New Roman" w:hAnsi="Times New Roman" w:cs="Times New Roman"/>
          <w:sz w:val="28"/>
          <w:szCs w:val="28"/>
        </w:rPr>
        <w:t>нужны для поддержания кроветворной функ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ции организма и обмена веществ</w:t>
      </w:r>
      <w:r w:rsidR="001812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3CF6" w:rsidRPr="00AF0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522" w:rsidRPr="00AF00A8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18127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 xml:space="preserve">т в передаче нервных импульсов для </w:t>
      </w:r>
      <w:r w:rsidR="00E53CF6" w:rsidRPr="00AF00A8">
        <w:rPr>
          <w:rFonts w:ascii="Times New Roman" w:eastAsia="Times New Roman" w:hAnsi="Times New Roman" w:cs="Times New Roman"/>
          <w:sz w:val="28"/>
          <w:szCs w:val="28"/>
        </w:rPr>
        <w:t>работы нервной системы</w:t>
      </w:r>
      <w:r w:rsidR="007F25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CF6" w:rsidRPr="00AF0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И немало </w:t>
      </w:r>
      <w:r w:rsidR="00C74D76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 что витамины группы </w:t>
      </w:r>
      <w:r w:rsidR="00BA033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BA0338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</w:t>
      </w:r>
      <w:r w:rsidR="00E53CF6" w:rsidRPr="00AF00A8">
        <w:rPr>
          <w:rFonts w:ascii="Times New Roman" w:eastAsia="Times New Roman" w:hAnsi="Times New Roman" w:cs="Times New Roman"/>
          <w:sz w:val="28"/>
          <w:szCs w:val="28"/>
        </w:rPr>
        <w:t>нормальную работу всех мышц организма, в том числе и сердечной мышцы</w:t>
      </w:r>
      <w:r w:rsidR="009159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59F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108585</wp:posOffset>
            </wp:positionV>
            <wp:extent cx="2314575" cy="1704975"/>
            <wp:effectExtent l="38100" t="0" r="28575" b="523875"/>
            <wp:wrapSquare wrapText="bothSides"/>
            <wp:docPr id="2" name="Рисунок 1" descr="g7nfs4xrptcs088w8swcsoko4ccs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nfs4xrptcs088w8swcsoko4ccs4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04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4B40" w:rsidRPr="00424B40">
        <w:rPr>
          <w:rFonts w:ascii="Times New Roman" w:eastAsia="Times New Roman" w:hAnsi="Times New Roman" w:cs="Times New Roman"/>
          <w:sz w:val="28"/>
          <w:szCs w:val="28"/>
        </w:rPr>
        <w:t>Практически все виды рыбы содержат большое количество минеральных веществ: калий, магний, фосфор. Некоторые виды богаты железом, например: морской окунь, палтус, сардина.</w:t>
      </w:r>
      <w:r w:rsidR="00212844" w:rsidRPr="00212844">
        <w:rPr>
          <w:color w:val="000000"/>
          <w:sz w:val="28"/>
          <w:szCs w:val="28"/>
        </w:rPr>
        <w:t xml:space="preserve"> 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>Самой богатой Омега-3 кислотами являются такие сорта рыбы, как треска, пикша, камбала, скумбрия, форель, семга. 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>Таким образом, у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ченые 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 xml:space="preserve">и педиатры всего мира 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рекомендуют обязательно включить рыбу в детский рацион питания и давать ее своим </w:t>
      </w:r>
      <w:r w:rsidR="00E53CF6"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Pr="006F6090">
        <w:rPr>
          <w:rFonts w:ascii="Times New Roman" w:hAnsi="Times New Roman" w:cs="Times New Roman"/>
          <w:color w:val="000000"/>
          <w:sz w:val="28"/>
          <w:szCs w:val="28"/>
        </w:rPr>
        <w:t>минимум раз в неделю.</w:t>
      </w:r>
    </w:p>
    <w:sectPr w:rsidR="006B086B" w:rsidRPr="00BA0338" w:rsidSect="00BA0338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BCD"/>
    <w:multiLevelType w:val="multilevel"/>
    <w:tmpl w:val="97CAA03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8399A"/>
    <w:multiLevelType w:val="multilevel"/>
    <w:tmpl w:val="EE6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74"/>
    <w:rsid w:val="00152AAF"/>
    <w:rsid w:val="00171E74"/>
    <w:rsid w:val="00181273"/>
    <w:rsid w:val="00190E0A"/>
    <w:rsid w:val="001D3674"/>
    <w:rsid w:val="001F2CE9"/>
    <w:rsid w:val="00212844"/>
    <w:rsid w:val="00424B40"/>
    <w:rsid w:val="00455233"/>
    <w:rsid w:val="00473028"/>
    <w:rsid w:val="004B1FF5"/>
    <w:rsid w:val="005139AA"/>
    <w:rsid w:val="00536617"/>
    <w:rsid w:val="005C3A00"/>
    <w:rsid w:val="006B086B"/>
    <w:rsid w:val="006B1068"/>
    <w:rsid w:val="006F2694"/>
    <w:rsid w:val="006F6090"/>
    <w:rsid w:val="007F2522"/>
    <w:rsid w:val="009159F3"/>
    <w:rsid w:val="00A51C0B"/>
    <w:rsid w:val="00AF00A8"/>
    <w:rsid w:val="00B3388C"/>
    <w:rsid w:val="00B5163D"/>
    <w:rsid w:val="00B51E10"/>
    <w:rsid w:val="00BA0338"/>
    <w:rsid w:val="00C23DAE"/>
    <w:rsid w:val="00C74D76"/>
    <w:rsid w:val="00CF7C50"/>
    <w:rsid w:val="00E53CF6"/>
    <w:rsid w:val="00E63C5F"/>
    <w:rsid w:val="00E66287"/>
    <w:rsid w:val="00F95ADE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6DA59-3C85-4C06-A51F-DB772762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8C"/>
  </w:style>
  <w:style w:type="paragraph" w:styleId="2">
    <w:name w:val="heading 2"/>
    <w:basedOn w:val="a"/>
    <w:link w:val="20"/>
    <w:uiPriority w:val="9"/>
    <w:qFormat/>
    <w:rsid w:val="00190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17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1E74"/>
    <w:rPr>
      <w:b/>
      <w:bCs/>
    </w:rPr>
  </w:style>
  <w:style w:type="character" w:customStyle="1" w:styleId="apple-converted-space">
    <w:name w:val="apple-converted-space"/>
    <w:basedOn w:val="a0"/>
    <w:rsid w:val="00171E74"/>
  </w:style>
  <w:style w:type="character" w:customStyle="1" w:styleId="20">
    <w:name w:val="Заголовок 2 Знак"/>
    <w:basedOn w:val="a0"/>
    <w:link w:val="2"/>
    <w:uiPriority w:val="9"/>
    <w:rsid w:val="00190E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9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0E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0E0A"/>
    <w:pPr>
      <w:ind w:left="720"/>
      <w:contextualSpacing/>
    </w:pPr>
  </w:style>
  <w:style w:type="paragraph" w:customStyle="1" w:styleId="paragraph">
    <w:name w:val="paragraph"/>
    <w:basedOn w:val="a"/>
    <w:rsid w:val="006B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0B74-2F87-4CBF-ABFF-46B0A164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Байдарик Елена Викторовна</cp:lastModifiedBy>
  <cp:revision>2</cp:revision>
  <cp:lastPrinted>2020-11-13T09:34:00Z</cp:lastPrinted>
  <dcterms:created xsi:type="dcterms:W3CDTF">2020-11-17T07:09:00Z</dcterms:created>
  <dcterms:modified xsi:type="dcterms:W3CDTF">2020-11-17T07:09:00Z</dcterms:modified>
</cp:coreProperties>
</file>