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8" w:rsidRDefault="000C23E8" w:rsidP="000C2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0C23E8" w:rsidRDefault="00BB5765" w:rsidP="000C2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0C23E8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C23E8" w:rsidRDefault="00BB5765" w:rsidP="000C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23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B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B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B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Целями </w:t>
            </w:r>
            <w:r>
              <w:rPr>
                <w:rFonts w:ascii="Times New Roman" w:hAnsi="Times New Roman" w:cs="Times New Roman"/>
              </w:rPr>
              <w:t>изучения предмета «Русский язык» в начальной школе являются:</w:t>
            </w:r>
          </w:p>
          <w:p w:rsidR="000C23E8" w:rsidRDefault="000A43B4" w:rsidP="000A43B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и совершенствование основных видов речевой деятельности ( слушание, говорение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тение, письмо. </w:t>
            </w:r>
            <w:proofErr w:type="gramStart"/>
            <w:r>
              <w:rPr>
                <w:rFonts w:ascii="Times New Roman" w:hAnsi="Times New Roman" w:cs="Times New Roman"/>
              </w:rPr>
              <w:t>Внутренняя речь)</w:t>
            </w:r>
            <w:proofErr w:type="gramEnd"/>
          </w:p>
          <w:p w:rsidR="000A43B4" w:rsidRDefault="000A43B4" w:rsidP="000A43B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2.Формирование научных, доступных младшим школьникам  представлений  о языковы</w:t>
            </w:r>
            <w:r w:rsidR="005833E4">
              <w:rPr>
                <w:rFonts w:ascii="Times New Roman" w:hAnsi="Times New Roman" w:cs="Times New Roman"/>
              </w:rPr>
              <w:t>х понятиях и явлениях, а также умений и навыков их использования в практической деятельности.</w:t>
            </w:r>
          </w:p>
          <w:p w:rsidR="005833E4" w:rsidRDefault="005833E4" w:rsidP="000A43B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3.Активизация мыслительной, познавательно-языковой и 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коммуникатильно</w:t>
            </w:r>
            <w:proofErr w:type="spellEnd"/>
            <w:r w:rsidR="00315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речевой деятельности учащихся.</w:t>
            </w:r>
          </w:p>
          <w:p w:rsidR="005833E4" w:rsidRDefault="005833E4" w:rsidP="000A43B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12258">
              <w:rPr>
                <w:rFonts w:ascii="Times New Roman" w:hAnsi="Times New Roman" w:cs="Times New Roman"/>
              </w:rPr>
              <w:t>Создание у школьников мотивации к изучению языка, воспитания чувства уважения к слову и русскому языку в целом.</w:t>
            </w:r>
          </w:p>
          <w:p w:rsidR="00812258" w:rsidRDefault="00812258" w:rsidP="000A43B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обучения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812258" w:rsidRDefault="00812258" w:rsidP="000A43B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</w:t>
            </w:r>
            <w:r w:rsidR="00CC3514">
              <w:rPr>
                <w:rFonts w:ascii="Times New Roman" w:hAnsi="Times New Roman" w:cs="Times New Roman"/>
              </w:rPr>
              <w:t xml:space="preserve"> речи, мышления,</w:t>
            </w:r>
            <w:r w:rsidR="003156B6">
              <w:rPr>
                <w:rFonts w:ascii="Times New Roman" w:hAnsi="Times New Roman" w:cs="Times New Roman"/>
              </w:rPr>
              <w:t xml:space="preserve"> </w:t>
            </w:r>
            <w:r w:rsidR="00CC3514">
              <w:rPr>
                <w:rFonts w:ascii="Times New Roman" w:hAnsi="Times New Roman" w:cs="Times New Roman"/>
              </w:rPr>
              <w:t>воображения школьников, способности выбирать средства языка в соответствии с условиями общения, развитие интуиции  и чувства языка.</w:t>
            </w:r>
          </w:p>
          <w:p w:rsidR="00CC3514" w:rsidRDefault="00CC3514" w:rsidP="000A43B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освоение первоначальных знаний  о лексике, фонетике, грамматике русского языка; овладение элементарными способами </w:t>
            </w:r>
            <w:r w:rsidR="00B74FB2">
              <w:rPr>
                <w:rFonts w:ascii="Times New Roman" w:hAnsi="Times New Roman" w:cs="Times New Roman"/>
              </w:rPr>
              <w:t>анализа изученных явлений языка;</w:t>
            </w:r>
          </w:p>
          <w:p w:rsidR="00B74FB2" w:rsidRDefault="00B74FB2" w:rsidP="000A43B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-Овладения умениями правильно писать и писать, </w:t>
            </w:r>
            <w:r w:rsidR="003156B6">
              <w:rPr>
                <w:rFonts w:ascii="Times New Roman" w:hAnsi="Times New Roman" w:cs="Times New Roman"/>
              </w:rPr>
              <w:t>учувствовать</w:t>
            </w:r>
            <w:r>
              <w:rPr>
                <w:rFonts w:ascii="Times New Roman" w:hAnsi="Times New Roman" w:cs="Times New Roman"/>
              </w:rPr>
              <w:t xml:space="preserve"> в диалоге,</w:t>
            </w:r>
            <w:r w:rsidR="00315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 несложные монологические высказывания;</w:t>
            </w:r>
          </w:p>
          <w:p w:rsidR="000C23E8" w:rsidRDefault="00B74FB2" w:rsidP="001509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-воспитание позитивного эмоциональн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ценностного </w:t>
            </w:r>
            <w:r w:rsidR="003156B6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к родному языку, чувства сопричастности к сохранению его уникальности и чистоты; пробуждение </w:t>
            </w:r>
            <w:r w:rsidR="00FE5C20">
              <w:rPr>
                <w:rFonts w:ascii="Times New Roman" w:hAnsi="Times New Roman" w:cs="Times New Roman"/>
              </w:rPr>
              <w:t>познавательного интереса к родному языку стремления совершенствовать свою речь.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 w:rsidP="003156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58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Повторение-10 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  <w:p w:rsidR="000C23E8" w:rsidRDefault="000C23E8" w:rsidP="003156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58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 -6 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  <w:p w:rsidR="000C23E8" w:rsidRPr="00EA1DDF" w:rsidRDefault="000C23E8" w:rsidP="0031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58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r w:rsidR="00EA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речи-</w:t>
            </w:r>
            <w:r w:rsidR="005833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A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0C23E8" w:rsidRPr="00EA1DDF" w:rsidRDefault="000C23E8" w:rsidP="003156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A1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DDF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существительное-</w:t>
            </w:r>
            <w:r w:rsidR="0058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EA1DDF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0C23E8" w:rsidRDefault="000C23E8" w:rsidP="003156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="0058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Прилагательное- 24 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  <w:p w:rsidR="000C23E8" w:rsidRDefault="000C23E8" w:rsidP="003156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="0058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Личные местоимения-7 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  <w:p w:rsidR="00EA1DDF" w:rsidRDefault="005833E4" w:rsidP="003156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7.Глагол-26 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  <w:p w:rsidR="005833E4" w:rsidRDefault="005833E4" w:rsidP="003156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8.Слово о языке и речи-10 ч</w:t>
            </w:r>
          </w:p>
          <w:p w:rsidR="00EA1DDF" w:rsidRDefault="005833E4" w:rsidP="003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.Повторение-11ч.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F" w:rsidRPr="004B0F51" w:rsidRDefault="00EA1DDF" w:rsidP="00EA1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F5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</w:t>
            </w:r>
          </w:p>
          <w:p w:rsidR="000C23E8" w:rsidRPr="003156B6" w:rsidRDefault="00EA1DDF" w:rsidP="003156B6">
            <w:pPr>
              <w:widowControl w:val="0"/>
              <w:ind w:right="6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В.Г. Горецкого, М.В. </w:t>
            </w:r>
            <w:proofErr w:type="spellStart"/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Бойкиной</w:t>
            </w:r>
            <w:proofErr w:type="spellEnd"/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М.Н. Дементьевой, Н.Ф. Стефаненко «Русский язык. 1</w:t>
            </w:r>
            <w:r w:rsidR="00FE5C2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-4 классы», М. Просвещение, 2019</w:t>
            </w:r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Default="000C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 проводится в форме</w:t>
            </w:r>
            <w:r w:rsidR="0082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</w:t>
            </w:r>
            <w:r w:rsidR="001509C0">
              <w:rPr>
                <w:rFonts w:ascii="Times New Roman" w:hAnsi="Times New Roman" w:cs="Times New Roman"/>
                <w:iCs/>
                <w:sz w:val="24"/>
                <w:szCs w:val="24"/>
              </w:rPr>
              <w:t>вой контрольной работы-</w:t>
            </w:r>
            <w:r w:rsidR="00FE5C20">
              <w:rPr>
                <w:rFonts w:ascii="Times New Roman" w:hAnsi="Times New Roman" w:cs="Times New Roman"/>
                <w:iCs/>
                <w:sz w:val="24"/>
                <w:szCs w:val="24"/>
              </w:rPr>
              <w:t>22.12.</w:t>
            </w:r>
            <w:r w:rsidR="00823495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0C23E8" w:rsidRPr="003156B6" w:rsidRDefault="000C23E8" w:rsidP="0031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823495">
              <w:rPr>
                <w:rFonts w:ascii="Times New Roman" w:hAnsi="Times New Roman" w:cs="Times New Roman"/>
                <w:iCs/>
                <w:sz w:val="24"/>
                <w:szCs w:val="24"/>
              </w:rPr>
              <w:t>омплексной контрольной работы-12.05.2021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3156B6" w:rsidRDefault="003156B6" w:rsidP="000C23E8"/>
    <w:tbl>
      <w:tblPr>
        <w:tblStyle w:val="a4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A3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3A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A3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начального обучения математике являются: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математическое развитие младших школьников;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формирование системы начальных математических знаний;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воспитание интереса к математике, к умственной деятельности.</w:t>
            </w:r>
          </w:p>
          <w:p w:rsidR="000C23E8" w:rsidRDefault="000C23E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определяет ряд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развитие основ логического, знаково-символического и алгоритмического мышления; 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развитие пространственного воображения;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развитие математической речи;</w:t>
            </w:r>
          </w:p>
          <w:p w:rsidR="000C23E8" w:rsidRDefault="000C23E8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формирование умения вести поиск информации и работать с ней;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формирование первоначальных представлений о компьютерной грамотности;</w:t>
            </w:r>
          </w:p>
          <w:p w:rsidR="000C23E8" w:rsidRDefault="000C23E8">
            <w:pPr>
              <w:pStyle w:val="ParagraphStyle"/>
              <w:tabs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развитие познавательных способностей;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воспитание стремления к расширению математических знаний;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формирование критичности мышления;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развитие умений аргументированно обосновывать и отстаивать высказанное суждение, оценивать и принимать суждения других.</w:t>
            </w:r>
          </w:p>
          <w:p w:rsidR="000C23E8" w:rsidRPr="003156B6" w:rsidRDefault="000C23E8" w:rsidP="003156B6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664AA4" w:rsidRPr="00EB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 Повторение (12ч)</w:t>
            </w:r>
          </w:p>
          <w:p w:rsidR="000C23E8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2..</w:t>
            </w:r>
            <w:r w:rsidR="00664AA4" w:rsidRPr="00EB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 (11 ч) </w:t>
            </w:r>
          </w:p>
          <w:p w:rsidR="00664AA4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66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 (19 ч)</w:t>
            </w:r>
          </w:p>
          <w:p w:rsidR="000C23E8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66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(8 ч)</w:t>
            </w:r>
          </w:p>
          <w:p w:rsidR="000C23E8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66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(72 ч)</w:t>
            </w:r>
          </w:p>
          <w:p w:rsidR="000C23E8" w:rsidRPr="003156B6" w:rsidRDefault="000C23E8" w:rsidP="00315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A4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повторение (12 ч)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4" w:rsidRPr="00664AA4" w:rsidRDefault="00664AA4" w:rsidP="00664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A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</w:t>
            </w:r>
          </w:p>
          <w:p w:rsidR="000C23E8" w:rsidRDefault="00664AA4" w:rsidP="0031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М.А. Бантовой, Г.В. Бельтюковой, С.И. Волковой, С.В. Степановой «Мате</w:t>
            </w:r>
            <w:r w:rsidR="0061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матика», утверждённой МО РФ 2019 </w:t>
            </w:r>
            <w:r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Default="000C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 проводится в форм</w:t>
            </w:r>
            <w:r w:rsidR="00664AA4">
              <w:rPr>
                <w:rFonts w:ascii="Times New Roman" w:hAnsi="Times New Roman" w:cs="Times New Roman"/>
                <w:iCs/>
                <w:sz w:val="24"/>
                <w:szCs w:val="24"/>
              </w:rPr>
              <w:t>е итоговой контрольной работы- 15.12.2020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0C23E8" w:rsidRPr="003156B6" w:rsidRDefault="000C23E8" w:rsidP="00315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664AA4">
              <w:rPr>
                <w:rFonts w:ascii="Times New Roman" w:hAnsi="Times New Roman" w:cs="Times New Roman"/>
                <w:iCs/>
                <w:sz w:val="24"/>
                <w:szCs w:val="24"/>
              </w:rPr>
              <w:t>омплексной контрольной работы-19.05.2021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3A41B3" w:rsidRDefault="003A41B3" w:rsidP="000C23E8"/>
    <w:p w:rsidR="0074774B" w:rsidRDefault="0074774B" w:rsidP="000C23E8"/>
    <w:p w:rsidR="0074774B" w:rsidRDefault="0074774B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tbl>
      <w:tblPr>
        <w:tblStyle w:val="a4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Pr="007E4843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74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AD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E2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95" w:rsidRPr="00E20395" w:rsidRDefault="00E20395" w:rsidP="00E20395">
            <w:pPr>
              <w:shd w:val="clear" w:color="auto" w:fill="FFFFFF"/>
              <w:autoSpaceDE w:val="0"/>
              <w:ind w:left="19" w:right="43" w:firstLine="43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Изучение литературного чтения в начальной школе с русским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(родным) языком обучения направлено на достижение следующих </w:t>
            </w:r>
            <w:r w:rsidRPr="00E2039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u w:val="single"/>
              </w:rPr>
              <w:t>целей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:</w:t>
            </w:r>
          </w:p>
          <w:p w:rsidR="00E20395" w:rsidRPr="00E20395" w:rsidRDefault="003156B6" w:rsidP="00E2039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72"/>
              </w:tabs>
              <w:suppressAutoHyphens/>
              <w:autoSpaceDE w:val="0"/>
              <w:ind w:left="1172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Конкретизация</w:t>
            </w:r>
            <w:r w:rsidR="00AD28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содержания образовательного стандарта на данной образовательной области с учетом </w:t>
            </w:r>
            <w:proofErr w:type="spellStart"/>
            <w:r w:rsidR="00AD28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межпредметных</w:t>
            </w:r>
            <w:proofErr w:type="spellEnd"/>
            <w:r w:rsidR="00AD28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и внутри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D28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предметных </w:t>
            </w:r>
            <w:r w:rsidR="009C2A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связей логики учебного предмета  по л</w:t>
            </w:r>
            <w:r w:rsidR="003D0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итературному чтению</w:t>
            </w:r>
            <w:r w:rsidR="009C2A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возрастных особенностей младших школьников. В программе заложен механизм у детей функциональной грамотности, что способствует общему развитию и  воспитанию ребенка. </w:t>
            </w:r>
            <w:r w:rsidR="00B160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Собственно обучение чтению </w:t>
            </w:r>
            <w:r w:rsidR="003D0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предполагает</w:t>
            </w:r>
            <w:r w:rsidR="00B160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работу по </w:t>
            </w:r>
            <w:r w:rsidR="003D0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совершенствованию</w:t>
            </w:r>
            <w:r w:rsidR="00B160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навыка чтения. Развитию восприятия литературного текста, формированию читательской самостоятельности. Успешность </w:t>
            </w:r>
            <w:r w:rsidR="003D0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</w:t>
            </w:r>
            <w:r w:rsidR="00B160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курса </w:t>
            </w:r>
            <w:r w:rsidR="003D0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литературного</w:t>
            </w:r>
            <w:r w:rsidR="00B160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чтения обеспечивает результативность </w:t>
            </w:r>
            <w:proofErr w:type="gramStart"/>
            <w:r w:rsidR="00B160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обучения по</w:t>
            </w:r>
            <w:proofErr w:type="gramEnd"/>
            <w:r w:rsidR="00B160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другим предметам начальной школы.</w:t>
            </w:r>
            <w:r w:rsidR="003D0C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160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Программа ориентирована на формирования и развитие у обучающих речевых навыков, главных из которых является навык чтения.</w:t>
            </w:r>
          </w:p>
          <w:p w:rsidR="00856F7B" w:rsidRDefault="00856F7B" w:rsidP="00856F7B">
            <w:pPr>
              <w:widowControl w:val="0"/>
              <w:shd w:val="clear" w:color="auto" w:fill="FFFFFF"/>
              <w:tabs>
                <w:tab w:val="left" w:pos="1172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задачи, решаемые при реализации рабочей программы.</w:t>
            </w:r>
          </w:p>
          <w:p w:rsidR="00856F7B" w:rsidRDefault="00856F7B" w:rsidP="00856F7B">
            <w:pPr>
              <w:widowControl w:val="0"/>
              <w:shd w:val="clear" w:color="auto" w:fill="FFFFFF"/>
              <w:tabs>
                <w:tab w:val="left" w:pos="1172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литературного чтения в образовательных учреждениях с русским языком обучения направлено на достижение следующих целей:</w:t>
            </w:r>
          </w:p>
          <w:p w:rsidR="000E1581" w:rsidRDefault="00856F7B" w:rsidP="00856F7B">
            <w:pPr>
              <w:widowControl w:val="0"/>
              <w:shd w:val="clear" w:color="auto" w:fill="FFFFFF"/>
              <w:tabs>
                <w:tab w:val="left" w:pos="1172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художественно – творческих и познавательных способностей, эмоциональной </w:t>
            </w:r>
            <w:r w:rsid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отзывчивости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чтении художественных произведенных  произведений,</w:t>
            </w:r>
            <w:r w:rsidR="003D0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31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отношения к искусству слова; </w:t>
            </w:r>
            <w:r w:rsidR="0031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видов речевой деятельности,</w:t>
            </w:r>
            <w:r w:rsidR="0031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диалог, выразительно читать и рассказывать, импровизировать;</w:t>
            </w:r>
          </w:p>
          <w:p w:rsidR="00E20395" w:rsidRDefault="000E1581" w:rsidP="00856F7B">
            <w:pPr>
              <w:widowControl w:val="0"/>
              <w:shd w:val="clear" w:color="auto" w:fill="FFFFFF"/>
              <w:tabs>
                <w:tab w:val="left" w:pos="1172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-овладение осознанным, правильным, беглым </w:t>
            </w:r>
            <w:r w:rsidR="00856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выразительным чтением как базовым умением  в системе образования младших школьников; формирование читательского кругозора и приобрет</w:t>
            </w:r>
            <w:r w:rsidR="0031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опыта самостоятельной читательской деятельности.</w:t>
            </w:r>
          </w:p>
          <w:p w:rsidR="000C23E8" w:rsidRPr="001509C0" w:rsidRDefault="003156B6" w:rsidP="001509C0">
            <w:pPr>
              <w:widowControl w:val="0"/>
              <w:shd w:val="clear" w:color="auto" w:fill="FFFFFF"/>
              <w:tabs>
                <w:tab w:val="left" w:pos="1172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</w:t>
            </w:r>
            <w:r w:rsidR="000E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итание эстетического отношения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искусству слова, интереса к чтению и книге, потребности  в </w:t>
            </w:r>
            <w:r w:rsidR="000E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общении с миром художественной литературы</w:t>
            </w:r>
            <w:r w:rsidR="00B1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</w:t>
            </w:r>
            <w:r w:rsidR="00B1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нравственного опыта младших школьников,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B1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добре и зле, справедливости и честности; развитие нравственных чувств, уважения к культуре народов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многонациональной</w:t>
            </w:r>
            <w:r w:rsidR="00B1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России.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8" w:rsidRPr="00D004D8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D8">
              <w:rPr>
                <w:rFonts w:ascii="Times New Roman" w:eastAsia="Times New Roman" w:hAnsi="Times New Roman" w:cs="Times New Roman"/>
                <w:sz w:val="24"/>
                <w:szCs w:val="24"/>
              </w:rPr>
              <w:t>1.Летописи, былины, жития.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>-7ч.</w:t>
            </w:r>
          </w:p>
          <w:p w:rsidR="00D004D8" w:rsidRPr="00D004D8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Чудесный мир классики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>-19ч.</w:t>
            </w:r>
          </w:p>
          <w:p w:rsidR="00D004D8" w:rsidRPr="00D004D8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D8">
              <w:rPr>
                <w:rFonts w:ascii="Times New Roman" w:eastAsia="Calibri" w:hAnsi="Times New Roman" w:cs="Times New Roman"/>
              </w:rPr>
              <w:t>3.</w:t>
            </w:r>
            <w:r w:rsidRPr="00D0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Поэтическая тетрадь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>-7ч.</w:t>
            </w:r>
          </w:p>
          <w:p w:rsidR="00D004D8" w:rsidRPr="00772ECE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D00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>-13ч.</w:t>
            </w:r>
          </w:p>
          <w:p w:rsidR="00D004D8" w:rsidRPr="00772ECE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CE">
              <w:rPr>
                <w:rFonts w:ascii="Times New Roman" w:eastAsia="Calibri" w:hAnsi="Times New Roman" w:cs="Times New Roman"/>
              </w:rPr>
              <w:t>5.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Делу время - потехе час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>-7ч.</w:t>
            </w:r>
          </w:p>
          <w:p w:rsidR="00D004D8" w:rsidRPr="00772ECE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CE">
              <w:rPr>
                <w:rFonts w:ascii="Times New Roman" w:eastAsia="Calibri" w:hAnsi="Times New Roman" w:cs="Times New Roman"/>
              </w:rPr>
              <w:t>6.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 детства 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>-6ч.</w:t>
            </w:r>
          </w:p>
          <w:p w:rsidR="00D004D8" w:rsidRPr="00772ECE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CE">
              <w:rPr>
                <w:rFonts w:ascii="Times New Roman" w:eastAsia="Calibri" w:hAnsi="Times New Roman" w:cs="Times New Roman"/>
              </w:rPr>
              <w:t>7.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Поэтическая тетрадь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>-4ч.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2ECE" w:rsidRPr="00772ECE" w:rsidRDefault="00D004D8" w:rsidP="0077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CE">
              <w:rPr>
                <w:rFonts w:ascii="Times New Roman" w:eastAsia="Calibri" w:hAnsi="Times New Roman" w:cs="Times New Roman"/>
              </w:rPr>
              <w:t>8.</w:t>
            </w:r>
            <w:r w:rsidR="00772ECE"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 и мы </w:t>
            </w:r>
            <w:r w:rsidR="00AD2804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772ECE" w:rsidRPr="00772ECE" w:rsidRDefault="00772ECE" w:rsidP="0077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CE">
              <w:rPr>
                <w:rFonts w:ascii="Times New Roman" w:eastAsia="Calibri" w:hAnsi="Times New Roman" w:cs="Times New Roman"/>
              </w:rPr>
              <w:t>9.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Поэтическая тетрадь 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</w:rPr>
              <w:t>-6ч.</w:t>
            </w:r>
          </w:p>
          <w:p w:rsidR="00772ECE" w:rsidRPr="00772ECE" w:rsidRDefault="00772ECE" w:rsidP="0077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CE">
              <w:rPr>
                <w:rFonts w:ascii="Times New Roman" w:eastAsia="Calibri" w:hAnsi="Times New Roman" w:cs="Times New Roman"/>
              </w:rPr>
              <w:t>10.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 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</w:rPr>
              <w:t>-5ч.</w:t>
            </w:r>
          </w:p>
          <w:p w:rsidR="00772ECE" w:rsidRPr="00772ECE" w:rsidRDefault="00772ECE" w:rsidP="00772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CE">
              <w:rPr>
                <w:rFonts w:ascii="Times New Roman" w:eastAsia="Calibri" w:hAnsi="Times New Roman" w:cs="Times New Roman"/>
              </w:rPr>
              <w:t>11.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 Фантазия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</w:rPr>
              <w:t>-5ч.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23E8" w:rsidRPr="003156B6" w:rsidRDefault="00772ECE" w:rsidP="0031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CE">
              <w:rPr>
                <w:rFonts w:ascii="Times New Roman" w:eastAsia="Calibri" w:hAnsi="Times New Roman" w:cs="Times New Roman"/>
              </w:rPr>
              <w:t>12.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Зарубежная литература </w:t>
            </w:r>
            <w:r w:rsidR="00AD2804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F" w:rsidRPr="009177AF" w:rsidRDefault="009177AF" w:rsidP="0091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7A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</w:t>
            </w:r>
          </w:p>
          <w:p w:rsidR="000C23E8" w:rsidRDefault="009177AF" w:rsidP="0031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Л.Ф. Климановой, В.Г. Горецкого, М.В. </w:t>
            </w:r>
            <w:proofErr w:type="spellStart"/>
            <w:r w:rsidRPr="009177A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 w:rsidRPr="0091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«Литературное чтение», (Москва,</w:t>
            </w:r>
            <w:r w:rsidR="00AD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«Просвещение» 2019</w:t>
            </w:r>
            <w:r w:rsidRPr="00917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Default="000C2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 проводится в форме проверки техники чтения-</w:t>
            </w:r>
          </w:p>
          <w:p w:rsidR="000C23E8" w:rsidRPr="003156B6" w:rsidRDefault="000C23E8" w:rsidP="0031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</w:t>
            </w:r>
            <w:r w:rsidR="009177AF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омплексная контрольная работа-6.05.2021</w:t>
            </w:r>
          </w:p>
        </w:tc>
      </w:tr>
    </w:tbl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3156B6" w:rsidRDefault="003156B6" w:rsidP="000C23E8"/>
    <w:p w:rsidR="003156B6" w:rsidRDefault="003156B6" w:rsidP="000C23E8"/>
    <w:p w:rsidR="000C23E8" w:rsidRDefault="000C23E8" w:rsidP="000C23E8">
      <w:pPr>
        <w:spacing w:after="0" w:line="240" w:lineRule="auto"/>
      </w:pPr>
    </w:p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04"/>
        <w:gridCol w:w="6771"/>
      </w:tblGrid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4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4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4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0" w:rsidRPr="0019530E" w:rsidRDefault="00460670" w:rsidP="0046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программы:</w:t>
            </w:r>
            <w:r w:rsidRPr="0019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воспитание 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эстетических чувств, интереса к изобрази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тельному искусству; обогащение нравственного опыта, пред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во;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воображения, желания и умения подходить к любой своей деятельности    творчески, способности к восприя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тию искусства и окружающего мира, умений и навыков со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в художественной деятельности;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овладение 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элементарной художественной грамотой; фор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мирование художественного кругозора и приобретение опыта работы в различных видах художественно-творческой деятель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ности, разными художественными материалами; совершен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эстетического вкуса.</w:t>
            </w:r>
          </w:p>
          <w:p w:rsidR="00460670" w:rsidRPr="0019530E" w:rsidRDefault="00FE5C20" w:rsidP="0046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обучения</w:t>
            </w:r>
            <w:r w:rsidR="00460670" w:rsidRPr="0019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60670" w:rsidRDefault="00460670" w:rsidP="00FE5C2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</w:t>
            </w:r>
            <w:r w:rsidR="00F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5C20" w:rsidRDefault="00FE5C20" w:rsidP="00FE5C2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способности видеть</w:t>
            </w:r>
            <w:r w:rsidR="0031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31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художественной культуры в реальной жизни (музеи, архитектура,</w:t>
            </w:r>
            <w:r w:rsidR="0031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дизайн, скульптура и др.)</w:t>
            </w:r>
          </w:p>
          <w:p w:rsidR="000C23E8" w:rsidRPr="003156B6" w:rsidRDefault="00517D64" w:rsidP="003156B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навыков работы с различными художественными материалами.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Pr="00F249AC" w:rsidRDefault="00F249AC" w:rsidP="00F2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1.Истоки </w:t>
            </w:r>
            <w:proofErr w:type="gramStart"/>
            <w:r w:rsidRPr="00F249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F2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искусства-</w:t>
            </w:r>
            <w:r w:rsidRPr="00F249AC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  <w:p w:rsidR="000C23E8" w:rsidRPr="00F249AC" w:rsidRDefault="00F249AC" w:rsidP="00F2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AC">
              <w:rPr>
                <w:rFonts w:ascii="Times New Roman" w:hAnsi="Times New Roman" w:cs="Times New Roman"/>
                <w:sz w:val="24"/>
                <w:szCs w:val="24"/>
              </w:rPr>
              <w:t>2.Древние города нашей земли</w:t>
            </w:r>
          </w:p>
          <w:p w:rsidR="00F249AC" w:rsidRPr="00F249AC" w:rsidRDefault="00F249AC" w:rsidP="00F2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AC">
              <w:rPr>
                <w:rFonts w:ascii="Times New Roman" w:hAnsi="Times New Roman" w:cs="Times New Roman"/>
                <w:sz w:val="24"/>
                <w:szCs w:val="24"/>
              </w:rPr>
              <w:t>3.Каждый народ-художник</w:t>
            </w:r>
          </w:p>
          <w:p w:rsidR="000C23E8" w:rsidRPr="003156B6" w:rsidRDefault="00F2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4.Искусство объединяет народы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06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6" w:rsidRPr="0012666C" w:rsidRDefault="00DD6206" w:rsidP="00DD6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</w:t>
            </w:r>
          </w:p>
          <w:p w:rsidR="000C23E8" w:rsidRPr="003156B6" w:rsidRDefault="00DD6206" w:rsidP="0031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2666C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12666C">
              <w:rPr>
                <w:rFonts w:ascii="Times New Roman" w:hAnsi="Times New Roman" w:cs="Times New Roman"/>
                <w:sz w:val="24"/>
                <w:szCs w:val="24"/>
              </w:rPr>
              <w:t xml:space="preserve"> "Изобразительное искусство. 4 класс", М. Просвещение, </w:t>
            </w:r>
            <w:r w:rsidR="00517D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2666C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Default="000C23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 будет проведен в фо</w:t>
            </w:r>
            <w:r w:rsidR="00DD6206">
              <w:rPr>
                <w:rFonts w:ascii="Times New Roman" w:eastAsia="Times New Roman" w:hAnsi="Times New Roman" w:cs="Times New Roman"/>
                <w:sz w:val="24"/>
                <w:szCs w:val="24"/>
              </w:rPr>
              <w:t>рме выставки работ учащихся – 20.05.2021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D6206" w:rsidRDefault="00DD6206" w:rsidP="000C23E8"/>
    <w:p w:rsidR="007E4843" w:rsidRDefault="007E4843" w:rsidP="000C23E8"/>
    <w:p w:rsidR="003156B6" w:rsidRDefault="003156B6" w:rsidP="000C23E8"/>
    <w:tbl>
      <w:tblPr>
        <w:tblStyle w:val="a4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Pr="007E4843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Pr="007E4843" w:rsidRDefault="00DD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Pr="007E4843" w:rsidRDefault="00B1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Pr="007E4843" w:rsidRDefault="00DD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 w:rsidRPr="007E48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6" w:rsidRPr="007E4843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курса «Окружающий мир» в начальной школе направлено на достижение </w:t>
            </w:r>
            <w:r w:rsidRPr="007E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следующих целей:</w:t>
            </w:r>
          </w:p>
          <w:p w:rsidR="00DD6206" w:rsidRPr="007E4843" w:rsidRDefault="00B16FD3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— формирование целостной картины мира и осознание места в нем человека на основе единства рационально-</w:t>
            </w:r>
            <w:r w:rsidR="00F84758"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научного познания и эмоциональн</w:t>
            </w:r>
            <w:proofErr w:type="gramStart"/>
            <w:r w:rsidR="00F84758"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F84758"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ценностного осмысления ребенком личного опыта общения с людьми и природой;</w:t>
            </w:r>
          </w:p>
          <w:p w:rsidR="00F84758" w:rsidRPr="007E4843" w:rsidRDefault="00F84758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-духовно-нравственное развитие и воспитание личности </w:t>
            </w:r>
            <w:r w:rsidR="003156B6"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гражданина</w:t>
            </w: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 в условиях культурного и конфессионального многообразия российского общества.</w:t>
            </w:r>
          </w:p>
          <w:p w:rsidR="00DD6206" w:rsidRPr="007E4843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Основными</w:t>
            </w:r>
            <w:r w:rsidRPr="007E4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задачами </w:t>
            </w: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содержания курса являются:</w:t>
            </w:r>
          </w:p>
          <w:p w:rsidR="00DD6206" w:rsidRPr="007E4843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DD6206" w:rsidRPr="007E4843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2) осознание ребёнком ценности, целостности и многообразия окружающего мира, своего места в нём;</w:t>
            </w:r>
          </w:p>
          <w:p w:rsidR="00DD6206" w:rsidRPr="007E4843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0C23E8" w:rsidRPr="007E4843" w:rsidRDefault="00DD6206" w:rsidP="003156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4) формирование психологической культуры и компетенции для обеспечения эффективного и безопасного взаимодействия в социуме.</w:t>
            </w:r>
            <w:r w:rsidRPr="007E48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D" w:rsidRPr="007E4843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  <w:r w:rsidR="00F84758"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 и человечество (11</w:t>
            </w:r>
            <w:r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  <w:p w:rsidR="003A2D0D" w:rsidRPr="007E4843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</w:t>
            </w:r>
            <w:r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 России (11 ч)</w:t>
            </w:r>
          </w:p>
          <w:p w:rsidR="003A2D0D" w:rsidRPr="007E4843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</w:t>
            </w:r>
            <w:r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край – часть большой страны (12 ч)</w:t>
            </w:r>
          </w:p>
          <w:p w:rsidR="003A2D0D" w:rsidRPr="007E4843" w:rsidRDefault="00F84758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Страницы всемирной истории (6</w:t>
            </w:r>
            <w:r w:rsidR="003A2D0D"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  <w:p w:rsidR="003A2D0D" w:rsidRPr="007E4843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6FD3"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Страницы истории Оте</w:t>
            </w:r>
            <w:r w:rsidR="00F84758"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(20</w:t>
            </w:r>
            <w:r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  <w:p w:rsidR="000C23E8" w:rsidRPr="003156B6" w:rsidRDefault="003A2D0D" w:rsidP="00315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6.</w:t>
            </w:r>
            <w:r w:rsidR="00F84758"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Современная Россия (5</w:t>
            </w:r>
            <w:r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4" w:rsidRPr="007E4843" w:rsidRDefault="000F62D4" w:rsidP="000F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</w:t>
            </w:r>
          </w:p>
          <w:p w:rsidR="000C23E8" w:rsidRPr="007E4843" w:rsidRDefault="000F62D4" w:rsidP="000F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А.А. Плешакова «Окружающий мир»,</w:t>
            </w:r>
            <w:r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</w:t>
            </w:r>
            <w:r w:rsidR="00F84758"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2020</w:t>
            </w:r>
            <w:r w:rsidRPr="007E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C23E8" w:rsidTr="004B4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3E8" w:rsidRPr="004B46B1" w:rsidRDefault="000C23E8" w:rsidP="004B4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3E8" w:rsidRPr="004B46B1" w:rsidRDefault="000C23E8" w:rsidP="004B4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3E8" w:rsidRPr="007E4843" w:rsidRDefault="000C23E8" w:rsidP="004B4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Pr="007E4843" w:rsidRDefault="000C23E8" w:rsidP="004B46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43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 в форме теста-</w:t>
            </w:r>
          </w:p>
          <w:p w:rsidR="000C23E8" w:rsidRPr="003156B6" w:rsidRDefault="000C23E8" w:rsidP="004B46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484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7E4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673796" w:rsidRPr="007E4843">
              <w:rPr>
                <w:rFonts w:ascii="Times New Roman" w:eastAsia="Calibri" w:hAnsi="Times New Roman" w:cs="Times New Roman"/>
                <w:sz w:val="24"/>
                <w:szCs w:val="24"/>
              </w:rPr>
              <w:t>омплексная контрольная работа-21.05.2021</w:t>
            </w:r>
            <w:r w:rsidRPr="007E484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0C23E8" w:rsidRDefault="000C23E8" w:rsidP="000C23E8">
      <w:pPr>
        <w:spacing w:after="0" w:line="240" w:lineRule="auto"/>
      </w:pPr>
    </w:p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96" w:rsidRDefault="00673796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96" w:rsidRDefault="00673796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B1" w:rsidRDefault="004B46B1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96" w:rsidRDefault="00673796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96" w:rsidRDefault="00673796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30"/>
        <w:gridCol w:w="6745"/>
      </w:tblGrid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2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51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2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изучения технологии в начальной школе:</w:t>
            </w:r>
          </w:p>
          <w:p w:rsidR="00B21A3E" w:rsidRPr="00B21A3E" w:rsidRDefault="00517D64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саморазвитие и развитие личности каждого </w:t>
            </w:r>
            <w:r w:rsidR="00F0732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в процессе освоения мира через его собственную творческую предметную деятельность.</w:t>
            </w:r>
          </w:p>
          <w:p w:rsidR="00B21A3E" w:rsidRPr="003156B6" w:rsidRDefault="00B21A3E" w:rsidP="00B21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задачи курса: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цел</w:t>
            </w:r>
            <w:r w:rsidR="00F0732B">
              <w:rPr>
                <w:rFonts w:ascii="Times New Roman" w:eastAsia="Times New Roman" w:hAnsi="Times New Roman" w:cs="Times New Roman"/>
                <w:sz w:val="24"/>
                <w:szCs w:val="24"/>
              </w:rPr>
              <w:t>остной картины мира материальной и духовной культуры как продукта творческой предметн</w:t>
            </w:r>
            <w:proofErr w:type="gramStart"/>
            <w:r w:rsidR="00F0732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0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преобразующей деятельности человека.</w:t>
            </w:r>
          </w:p>
          <w:p w:rsidR="00235E40" w:rsidRDefault="00F0732B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мотивации успеха и достижений, </w:t>
            </w:r>
            <w:r w:rsidR="00235E4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самореализации на основе организации предметн</w:t>
            </w:r>
            <w:proofErr w:type="gramStart"/>
            <w:r w:rsidR="00235E4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3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преобразующей деятельности </w:t>
            </w:r>
          </w:p>
          <w:p w:rsidR="00B21A3E" w:rsidRDefault="00235E40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07C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знакомство с искусством как результатом отражения социально-эстетического идеала человека в материальных образах.</w:t>
            </w:r>
          </w:p>
          <w:p w:rsidR="00107C0E" w:rsidRDefault="00107C0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формирования первоначальных конст</w:t>
            </w:r>
            <w:r w:rsidR="009F7D85">
              <w:rPr>
                <w:rFonts w:ascii="Times New Roman" w:eastAsia="Times New Roman" w:hAnsi="Times New Roman" w:cs="Times New Roman"/>
                <w:sz w:val="24"/>
                <w:szCs w:val="24"/>
              </w:rPr>
              <w:t>рукторск</w:t>
            </w:r>
            <w:proofErr w:type="gramStart"/>
            <w:r w:rsidR="009F7D8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F7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технологических знаний и умений.</w:t>
            </w:r>
          </w:p>
          <w:p w:rsidR="009F7D85" w:rsidRDefault="009F7D85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 творческого и репродуктивного воображени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решения задач по </w:t>
            </w:r>
            <w:r w:rsidR="00A8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моделированию и отображению 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r w:rsidR="00A80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 его преображения в форме модел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8025B">
              <w:rPr>
                <w:rFonts w:ascii="Times New Roman" w:eastAsia="Times New Roman" w:hAnsi="Times New Roman" w:cs="Times New Roman"/>
                <w:sz w:val="24"/>
                <w:szCs w:val="24"/>
              </w:rPr>
              <w:t>й; рисунков.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2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планов, схем, чертежей)</w:t>
            </w:r>
          </w:p>
          <w:p w:rsidR="00A8025B" w:rsidRDefault="00A8025B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-творческого мышления ( на основе решения художественных и конструкторск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технологических задач),</w:t>
            </w:r>
          </w:p>
          <w:p w:rsidR="00A8025B" w:rsidRDefault="00A8025B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регулятивной структуры и деятельности включающей 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Планирование (умение составлять план действий и применять его для решения практических задач)</w:t>
            </w:r>
            <w:r w:rsidR="005E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прогнозирование </w:t>
            </w:r>
            <w:proofErr w:type="gramStart"/>
            <w:r w:rsidR="005E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E1E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предвосхищение будущего результата при различных условиях выполнения действий)</w:t>
            </w:r>
            <w:r w:rsidR="000D1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коррекцию</w:t>
            </w:r>
            <w:r w:rsidR="000D1084">
              <w:rPr>
                <w:rFonts w:ascii="Times New Roman" w:eastAsia="Times New Roman" w:hAnsi="Times New Roman" w:cs="Times New Roman"/>
                <w:sz w:val="24"/>
                <w:szCs w:val="24"/>
              </w:rPr>
              <w:t>, и оценку.</w:t>
            </w:r>
          </w:p>
          <w:p w:rsidR="000D1084" w:rsidRDefault="000D1084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внутреннего плана деятельности на основе поэтапной обработки предметно – преобразовательных действий;</w:t>
            </w:r>
          </w:p>
          <w:p w:rsidR="000D1084" w:rsidRDefault="000D1084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коммуникативной компетентности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младших школьников на основе 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продуктивной деятельности;</w:t>
            </w:r>
          </w:p>
          <w:p w:rsidR="000D1084" w:rsidRDefault="000D1084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умения искать и 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на основе различных 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( графических –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исунок. схема)</w:t>
            </w:r>
          </w:p>
          <w:p w:rsidR="000C23E8" w:rsidRDefault="000D1084" w:rsidP="00315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-ознакомление с миром 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социальным значением, историей возникновения и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Pr="004667CB" w:rsidRDefault="004667CB" w:rsidP="00466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1.Как работать с учебником (1 ч)</w:t>
            </w:r>
          </w:p>
          <w:p w:rsidR="004667CB" w:rsidRPr="004667CB" w:rsidRDefault="004667CB" w:rsidP="00466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6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Раздел Человек и земля (21 ч)</w:t>
            </w:r>
          </w:p>
          <w:p w:rsidR="004667CB" w:rsidRPr="004667CB" w:rsidRDefault="004667CB" w:rsidP="00466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6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Раздел Человек и вода (8 ч)</w:t>
            </w:r>
          </w:p>
          <w:p w:rsidR="000C23E8" w:rsidRPr="003156B6" w:rsidRDefault="004667CB" w:rsidP="003156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616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Раздел Человек и информация (3 ч</w:t>
            </w:r>
            <w:r w:rsidRPr="0046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CB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B" w:rsidRPr="004667CB" w:rsidRDefault="004667CB" w:rsidP="003156B6">
            <w:pPr>
              <w:widowControl w:val="0"/>
              <w:autoSpaceDE w:val="0"/>
              <w:autoSpaceDN w:val="0"/>
              <w:adjustRightInd w:val="0"/>
              <w:ind w:left="-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Программа разработана на основе авторской программы </w:t>
            </w:r>
          </w:p>
          <w:p w:rsidR="000C23E8" w:rsidRDefault="0061637F" w:rsidP="004667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4667CB" w:rsidRPr="004667CB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</w:t>
            </w:r>
            <w:r w:rsidR="00F0732B">
              <w:rPr>
                <w:rFonts w:ascii="Times New Roman" w:eastAsia="Calibri" w:hAnsi="Times New Roman" w:cs="Times New Roman"/>
                <w:sz w:val="24"/>
                <w:szCs w:val="24"/>
              </w:rPr>
              <w:t>, 4 класс»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Лутцевой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 Просвещение,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 w:rsidR="004667CB" w:rsidRPr="00466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Default="000C23E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3156B6" w:rsidRDefault="003156B6" w:rsidP="000C23E8"/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24"/>
        <w:gridCol w:w="6751"/>
      </w:tblGrid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61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61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101час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3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5" w:rsidRPr="00B303C5" w:rsidRDefault="00B303C5" w:rsidP="00B303C5">
            <w:pPr>
              <w:shd w:val="clear" w:color="auto" w:fill="FFFFFF"/>
              <w:tabs>
                <w:tab w:val="left" w:pos="910"/>
              </w:tabs>
              <w:ind w:right="488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 изучения курса</w:t>
            </w:r>
          </w:p>
          <w:p w:rsidR="00B303C5" w:rsidRPr="00B303C5" w:rsidRDefault="00B303C5" w:rsidP="003156B6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t>Целью физического воспитания в школе являетс</w:t>
            </w:r>
            <w:r w:rsidR="00797B8C">
              <w:rPr>
                <w:rFonts w:ascii="Times New Roman" w:eastAsia="Calibri" w:hAnsi="Times New Roman" w:cs="Times New Roman"/>
                <w:noProof/>
                <w:sz w:val="24"/>
              </w:rPr>
              <w:t>я формирование разносторонне физически развитой личности, способной активно использовать ценности физической 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B303C5" w:rsidRDefault="00797B8C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 xml:space="preserve">Реализация </w:t>
            </w:r>
            <w:r w:rsidR="000D4845">
              <w:rPr>
                <w:rFonts w:ascii="Times New Roman" w:eastAsia="Calibri" w:hAnsi="Times New Roman" w:cs="Times New Roman"/>
                <w:noProof/>
                <w:sz w:val="24"/>
              </w:rPr>
              <w:t>цели учебной прграммы соотносится с решением следующих учебных задач:</w:t>
            </w:r>
          </w:p>
          <w:p w:rsidR="000D4845" w:rsidRDefault="000D4845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>-укрепленияе здоровья,  улучшение осанки, профилактика плоскостопия, содействме гармоничному физическому, нравственному и социальному развитию, успешному обучению;</w:t>
            </w:r>
          </w:p>
          <w:p w:rsidR="000D4845" w:rsidRDefault="000D4845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>-формирование первоначальных умений саморегуляции средсивами физической культуры;</w:t>
            </w:r>
          </w:p>
          <w:p w:rsidR="000D4845" w:rsidRDefault="000D4845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>-овладение школой движений;</w:t>
            </w:r>
          </w:p>
          <w:p w:rsidR="000D4845" w:rsidRDefault="000D4845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>-развитие коордиационных и кокондиционных способностей,</w:t>
            </w:r>
          </w:p>
          <w:p w:rsidR="000D4845" w:rsidRDefault="000D4845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 xml:space="preserve">- формирование элементарных знаний о личной гигиене, режиме дня, влиянии физических упражнений на состояние здоровья, </w:t>
            </w:r>
            <w:r w:rsidR="00581BE8">
              <w:rPr>
                <w:rFonts w:ascii="Times New Roman" w:eastAsia="Calibri" w:hAnsi="Times New Roman" w:cs="Times New Roman"/>
                <w:noProof/>
                <w:sz w:val="24"/>
              </w:rPr>
              <w:t>работоспособность и развитие физических способностей,</w:t>
            </w:r>
          </w:p>
          <w:p w:rsidR="00581BE8" w:rsidRDefault="00581BE8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>- выработка представлений об основных видах спорта, снарядов и инвентаре, о соблюденииправил техники безопасностиво время занятий;</w:t>
            </w:r>
          </w:p>
          <w:p w:rsidR="00581BE8" w:rsidRDefault="00581BE8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>-формирование установки на сохранение и укрепления здоровья, навыков здорового и безопасного образа жизни;</w:t>
            </w:r>
          </w:p>
          <w:p w:rsidR="00581BE8" w:rsidRDefault="00581BE8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прерасположенности к тем или инымвидам спорта,</w:t>
            </w:r>
          </w:p>
          <w:p w:rsidR="00184941" w:rsidRPr="00B303C5" w:rsidRDefault="00581BE8" w:rsidP="00797B8C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t xml:space="preserve">-воспитание дисцплинированности, доброжелательного отношения к товарищам, честности, отзывчевости, смелости во время </w:t>
            </w:r>
            <w:r w:rsidR="00184941">
              <w:rPr>
                <w:rFonts w:ascii="Times New Roman" w:eastAsia="Calibri" w:hAnsi="Times New Roman" w:cs="Times New Roman"/>
                <w:noProof/>
                <w:sz w:val="24"/>
              </w:rPr>
              <w:t>выполнения физических упражнений, содействие развитию психических процессов( представления паияти, мышления и др.) входе двигательной деятельности.</w:t>
            </w:r>
          </w:p>
          <w:p w:rsidR="00B303C5" w:rsidRPr="00B303C5" w:rsidRDefault="00B303C5" w:rsidP="00B303C5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</w:rPr>
            </w:pPr>
            <w:r w:rsidRPr="00B303C5">
              <w:rPr>
                <w:rFonts w:ascii="Times New Roman" w:eastAsia="Calibri" w:hAnsi="Times New Roman" w:cs="Times New Roman"/>
                <w:b/>
                <w:noProof/>
                <w:sz w:val="24"/>
              </w:rPr>
              <w:t>Задачи физического воспитания учащихся 1-4 классов на</w:t>
            </w:r>
            <w:r w:rsidRPr="00B303C5">
              <w:rPr>
                <w:rFonts w:ascii="Times New Roman" w:eastAsia="Calibri" w:hAnsi="Times New Roman" w:cs="Times New Roman"/>
                <w:b/>
                <w:noProof/>
                <w:sz w:val="24"/>
              </w:rPr>
              <w:softHyphen/>
              <w:t>правлены на: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учебной программы по физическому воспитанию главными задачами для учителя являются: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укрепление здоровья, улучшение осанки, содействие гармоническому физическому развитию;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координационных способностей;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простейших знаний о личной гигиене, режиме дня;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самостоятельным занятиям (дома), подвижным играм;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морально-волевых качеств;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устойчивого интереса к двигательной активности;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детей правилам поведения во время занятий физическими упражнениями;</w:t>
            </w:r>
          </w:p>
          <w:p w:rsidR="000C23E8" w:rsidRPr="003156B6" w:rsidRDefault="00B303C5" w:rsidP="003156B6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умения контролировать уровень </w:t>
            </w:r>
            <w:proofErr w:type="gramStart"/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своей</w:t>
            </w:r>
            <w:proofErr w:type="gramEnd"/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двигательной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Pr="00EB0649" w:rsidRDefault="0061637F" w:rsidP="00EB0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1.Легкая атлетика-12</w:t>
            </w:r>
            <w:r w:rsidR="00EB0649" w:rsidRPr="00EB06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Кроссовая подготовка-11ч. 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 -12ч.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Подвижные игры-25ч.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игры на основе баскетбола-21ч.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EB0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Кроссовая подготовка -10ч.</w:t>
            </w:r>
          </w:p>
          <w:p w:rsidR="00EB0649" w:rsidRPr="003156B6" w:rsidRDefault="00EB0649" w:rsidP="003156B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Легкая атлетика-10ч.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Pr="003156B6" w:rsidRDefault="00EB0649" w:rsidP="00315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Программа разработана на основе авторской программы </w:t>
            </w: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Лях, А.А.</w:t>
            </w:r>
            <w:r w:rsidR="001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94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="0018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М.: Просвещение, 2019 </w:t>
            </w: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форме</w:t>
            </w:r>
            <w:r w:rsidR="0018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сдачи нормативов 20</w:t>
            </w:r>
            <w:r w:rsidR="0024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724A56" w:rsidRDefault="00724A56" w:rsidP="000C23E8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17"/>
        <w:gridCol w:w="6758"/>
      </w:tblGrid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7E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7E4843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6" w:rsidRPr="008D1045" w:rsidRDefault="00724A56" w:rsidP="00724A56">
            <w:pPr>
              <w:spacing w:line="237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Целями изучения родного (русского) языка в начальной школе являются: </w:t>
            </w:r>
          </w:p>
          <w:p w:rsidR="00724A56" w:rsidRPr="008D1045" w:rsidRDefault="00724A56" w:rsidP="00724A56">
            <w:pPr>
              <w:spacing w:line="237" w:lineRule="auto"/>
              <w:ind w:left="56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•расширение представлений о русском языке как духовной и культурной ценности народа; </w:t>
            </w:r>
          </w:p>
          <w:p w:rsidR="00724A56" w:rsidRPr="008D1045" w:rsidRDefault="00724A56" w:rsidP="00724A56">
            <w:pPr>
              <w:spacing w:line="237" w:lineRule="auto"/>
              <w:ind w:left="56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•совершенствование коммуникативных умений, развитие языковой интуиции; </w:t>
            </w:r>
          </w:p>
          <w:p w:rsidR="00724A56" w:rsidRPr="008D1045" w:rsidRDefault="00724A56" w:rsidP="00724A56">
            <w:pPr>
              <w:spacing w:line="237" w:lineRule="auto"/>
              <w:ind w:left="56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•включение учащихся в практическую речевую деятельность на русском языке; </w:t>
            </w:r>
          </w:p>
          <w:p w:rsidR="00724A56" w:rsidRPr="008D1045" w:rsidRDefault="00724A56" w:rsidP="00724A56">
            <w:pPr>
              <w:spacing w:line="237" w:lineRule="auto"/>
              <w:ind w:left="56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•первое знакомство с фактами истории родного языка.</w:t>
            </w:r>
          </w:p>
          <w:p w:rsidR="00724A56" w:rsidRDefault="002721CF" w:rsidP="00724A56">
            <w:pPr>
              <w:spacing w:line="3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 детей патриотического чувства по отношению к родно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му языку любви интереса к нему: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сознания его 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 и эстети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ценности гордости и уважения к языку как части русской национальной культуры.</w:t>
            </w:r>
          </w:p>
          <w:p w:rsidR="002721CF" w:rsidRDefault="002721CF" w:rsidP="00724A56">
            <w:pPr>
              <w:spacing w:line="3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-осознания себя носи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 языка, языковой личностью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которая находится в постоянном диалоге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(через язык и</w:t>
            </w:r>
            <w:r w:rsidR="0031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созданные на нем тексты) с миром и самим собой;</w:t>
            </w:r>
          </w:p>
          <w:p w:rsidR="002721CF" w:rsidRDefault="002721CF" w:rsidP="00724A56">
            <w:pPr>
              <w:spacing w:line="3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у детей чувства языка.</w:t>
            </w:r>
          </w:p>
          <w:p w:rsidR="002721CF" w:rsidRDefault="002721CF" w:rsidP="00724A56">
            <w:pPr>
              <w:spacing w:line="3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воспитание потребности пользоваться всем языковым богатством </w:t>
            </w:r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17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B17F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="00B17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познавать его) совершенствоват</w:t>
            </w:r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>ь свою устную и письменную речь</w:t>
            </w:r>
            <w:r w:rsidR="00B17F76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делать ее пр</w:t>
            </w:r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7F76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вильной, точной, богатой.</w:t>
            </w:r>
          </w:p>
          <w:p w:rsidR="00724A56" w:rsidRDefault="00B17F76" w:rsidP="001A1C48">
            <w:pPr>
              <w:spacing w:line="3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-сообщение необходимых знаний и формиров</w:t>
            </w:r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учебн</w:t>
            </w:r>
            <w:proofErr w:type="gramStart"/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языковых речевых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 необходимых для того, чтобы правильно,</w:t>
            </w:r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и</w:t>
            </w:r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говорить, читать, писать и слушать на родном языке.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6" w:rsidRPr="008D1045" w:rsidRDefault="00724A56" w:rsidP="00724A56">
            <w:pPr>
              <w:tabs>
                <w:tab w:val="left" w:pos="21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прошлое и настоящее.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-4ч.</w:t>
            </w:r>
          </w:p>
          <w:p w:rsidR="00724A56" w:rsidRPr="008D1045" w:rsidRDefault="00724A56" w:rsidP="00724A56">
            <w:pPr>
              <w:tabs>
                <w:tab w:val="left" w:pos="2120"/>
              </w:tabs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в действии: слово, 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-6ч.</w:t>
            </w:r>
          </w:p>
          <w:p w:rsidR="00724A56" w:rsidRPr="008D1045" w:rsidRDefault="00724A56" w:rsidP="00724A56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56" w:rsidRPr="001A1C48" w:rsidRDefault="00724A56" w:rsidP="001A1C48">
            <w:pPr>
              <w:tabs>
                <w:tab w:val="left" w:pos="21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речи и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-7ч.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CB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6" w:rsidRDefault="00724A56" w:rsidP="007E4843">
            <w:pPr>
              <w:spacing w:line="238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предмету «Родной (русский) язык» составлена на основе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Основой для разработки программы послужила примерная программа по родному русскому языку авторского коллектива: Александровой О.М., Вербицкой Л.А., Богданова С.И.</w:t>
            </w:r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Кузнецовой М.И, </w:t>
            </w:r>
            <w:proofErr w:type="spellStart"/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="001A1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В.Ю., Рябининой Л.А.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1" w:rsidRPr="004B46B1" w:rsidRDefault="004B46B1" w:rsidP="004B46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 в форме теста-</w:t>
            </w:r>
          </w:p>
          <w:p w:rsidR="00724A56" w:rsidRDefault="00724A56" w:rsidP="004B554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18.05.2021г.</w:t>
            </w:r>
          </w:p>
        </w:tc>
      </w:tr>
    </w:tbl>
    <w:p w:rsidR="00B73EDE" w:rsidRDefault="00B73EDE">
      <w:bookmarkStart w:id="0" w:name="_GoBack"/>
      <w:bookmarkEnd w:id="0"/>
    </w:p>
    <w:sectPr w:rsidR="00B73EDE" w:rsidSect="00A5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20"/>
    <w:multiLevelType w:val="hybridMultilevel"/>
    <w:tmpl w:val="3006C83E"/>
    <w:lvl w:ilvl="0" w:tplc="C2606AC2">
      <w:start w:val="1"/>
      <w:numFmt w:val="decimal"/>
      <w:lvlText w:val="%1."/>
      <w:lvlJc w:val="left"/>
    </w:lvl>
    <w:lvl w:ilvl="1" w:tplc="3620BF30">
      <w:start w:val="1"/>
      <w:numFmt w:val="bullet"/>
      <w:lvlText w:val=""/>
      <w:lvlJc w:val="left"/>
    </w:lvl>
    <w:lvl w:ilvl="2" w:tplc="159C651A">
      <w:start w:val="1"/>
      <w:numFmt w:val="bullet"/>
      <w:lvlText w:val=""/>
      <w:lvlJc w:val="left"/>
    </w:lvl>
    <w:lvl w:ilvl="3" w:tplc="36585166">
      <w:start w:val="1"/>
      <w:numFmt w:val="bullet"/>
      <w:lvlText w:val=""/>
      <w:lvlJc w:val="left"/>
    </w:lvl>
    <w:lvl w:ilvl="4" w:tplc="3E384FA2">
      <w:start w:val="1"/>
      <w:numFmt w:val="bullet"/>
      <w:lvlText w:val=""/>
      <w:lvlJc w:val="left"/>
    </w:lvl>
    <w:lvl w:ilvl="5" w:tplc="822681F4">
      <w:start w:val="1"/>
      <w:numFmt w:val="bullet"/>
      <w:lvlText w:val=""/>
      <w:lvlJc w:val="left"/>
    </w:lvl>
    <w:lvl w:ilvl="6" w:tplc="0DA6D69C">
      <w:start w:val="1"/>
      <w:numFmt w:val="bullet"/>
      <w:lvlText w:val=""/>
      <w:lvlJc w:val="left"/>
    </w:lvl>
    <w:lvl w:ilvl="7" w:tplc="D9BC979A">
      <w:start w:val="1"/>
      <w:numFmt w:val="bullet"/>
      <w:lvlText w:val=""/>
      <w:lvlJc w:val="left"/>
    </w:lvl>
    <w:lvl w:ilvl="8" w:tplc="8D6013F2">
      <w:start w:val="1"/>
      <w:numFmt w:val="bullet"/>
      <w:lvlText w:val=""/>
      <w:lvlJc w:val="left"/>
    </w:lvl>
  </w:abstractNum>
  <w:abstractNum w:abstractNumId="2">
    <w:nsid w:val="01792F35"/>
    <w:multiLevelType w:val="hybridMultilevel"/>
    <w:tmpl w:val="0FFC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E78"/>
    <w:multiLevelType w:val="hybridMultilevel"/>
    <w:tmpl w:val="D8A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00A0A"/>
    <w:multiLevelType w:val="hybridMultilevel"/>
    <w:tmpl w:val="C4F69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870098"/>
    <w:multiLevelType w:val="hybridMultilevel"/>
    <w:tmpl w:val="9CA8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40"/>
    <w:rsid w:val="000A43B4"/>
    <w:rsid w:val="000C23E8"/>
    <w:rsid w:val="000D1084"/>
    <w:rsid w:val="000D4845"/>
    <w:rsid w:val="000E1581"/>
    <w:rsid w:val="000F62D4"/>
    <w:rsid w:val="00107C0E"/>
    <w:rsid w:val="001509C0"/>
    <w:rsid w:val="00184941"/>
    <w:rsid w:val="001A1C48"/>
    <w:rsid w:val="00215B0C"/>
    <w:rsid w:val="00235E40"/>
    <w:rsid w:val="00246F26"/>
    <w:rsid w:val="00251640"/>
    <w:rsid w:val="002721CF"/>
    <w:rsid w:val="003156B6"/>
    <w:rsid w:val="00377735"/>
    <w:rsid w:val="003A2D0D"/>
    <w:rsid w:val="003A41B3"/>
    <w:rsid w:val="003D0C10"/>
    <w:rsid w:val="003D2ACB"/>
    <w:rsid w:val="00460670"/>
    <w:rsid w:val="004667CB"/>
    <w:rsid w:val="004B46B1"/>
    <w:rsid w:val="004B5546"/>
    <w:rsid w:val="004F7EE1"/>
    <w:rsid w:val="00517D64"/>
    <w:rsid w:val="00581BE8"/>
    <w:rsid w:val="005833E4"/>
    <w:rsid w:val="005E1E2E"/>
    <w:rsid w:val="0061637F"/>
    <w:rsid w:val="00664AA4"/>
    <w:rsid w:val="00673796"/>
    <w:rsid w:val="00724A56"/>
    <w:rsid w:val="0074774B"/>
    <w:rsid w:val="00772ECE"/>
    <w:rsid w:val="00797B8C"/>
    <w:rsid w:val="007E4843"/>
    <w:rsid w:val="00812258"/>
    <w:rsid w:val="00823495"/>
    <w:rsid w:val="00856F7B"/>
    <w:rsid w:val="009177AF"/>
    <w:rsid w:val="009B2966"/>
    <w:rsid w:val="009C2A5C"/>
    <w:rsid w:val="009F7D85"/>
    <w:rsid w:val="00A31299"/>
    <w:rsid w:val="00A56207"/>
    <w:rsid w:val="00A8025B"/>
    <w:rsid w:val="00AD2804"/>
    <w:rsid w:val="00AD4A79"/>
    <w:rsid w:val="00B05B32"/>
    <w:rsid w:val="00B16095"/>
    <w:rsid w:val="00B16FD3"/>
    <w:rsid w:val="00B17F76"/>
    <w:rsid w:val="00B21A3E"/>
    <w:rsid w:val="00B303C5"/>
    <w:rsid w:val="00B467FC"/>
    <w:rsid w:val="00B73EDE"/>
    <w:rsid w:val="00B74FB2"/>
    <w:rsid w:val="00BB5765"/>
    <w:rsid w:val="00CC3514"/>
    <w:rsid w:val="00D004D8"/>
    <w:rsid w:val="00DD6206"/>
    <w:rsid w:val="00E20395"/>
    <w:rsid w:val="00EA1DDF"/>
    <w:rsid w:val="00EB0649"/>
    <w:rsid w:val="00F0732B"/>
    <w:rsid w:val="00F249AC"/>
    <w:rsid w:val="00F84758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E8"/>
    <w:pPr>
      <w:spacing w:after="0" w:line="240" w:lineRule="auto"/>
    </w:pPr>
  </w:style>
  <w:style w:type="paragraph" w:customStyle="1" w:styleId="ParagraphStyle">
    <w:name w:val="Paragraph Style"/>
    <w:rsid w:val="000C2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0C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0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4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spacing0">
    <w:name w:val="msonospacing"/>
    <w:rsid w:val="004B5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B5546"/>
  </w:style>
  <w:style w:type="character" w:styleId="a6">
    <w:name w:val="Strong"/>
    <w:uiPriority w:val="22"/>
    <w:qFormat/>
    <w:rsid w:val="004B5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E8"/>
    <w:pPr>
      <w:spacing w:after="0" w:line="240" w:lineRule="auto"/>
    </w:pPr>
  </w:style>
  <w:style w:type="paragraph" w:customStyle="1" w:styleId="ParagraphStyle">
    <w:name w:val="Paragraph Style"/>
    <w:rsid w:val="000C2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0C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0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4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spacing0">
    <w:name w:val="msonospacing"/>
    <w:rsid w:val="004B5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B5546"/>
  </w:style>
  <w:style w:type="character" w:styleId="a6">
    <w:name w:val="Strong"/>
    <w:uiPriority w:val="22"/>
    <w:qFormat/>
    <w:rsid w:val="004B5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2</cp:revision>
  <dcterms:created xsi:type="dcterms:W3CDTF">2021-03-02T11:15:00Z</dcterms:created>
  <dcterms:modified xsi:type="dcterms:W3CDTF">2021-03-02T11:15:00Z</dcterms:modified>
</cp:coreProperties>
</file>