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 БЮДЖЕТНОЕ</w:t>
      </w:r>
      <w:proofErr w:type="gramEnd"/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</w:t>
      </w:r>
    </w:p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КУГЕЙСКАЯ СРЕДНЯЯ ОБЩЕОБРАЗОВАТЕЛЬНАЯ ШКОЛА</w:t>
      </w:r>
    </w:p>
    <w:p w:rsidR="000E31B7" w:rsidRPr="00001913" w:rsidRDefault="000E31B7" w:rsidP="000E31B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АЗОВСКОГО РАЙОНА</w:t>
      </w:r>
    </w:p>
    <w:p w:rsidR="000E31B7" w:rsidRPr="00001913" w:rsidRDefault="000E31B7" w:rsidP="000E31B7">
      <w:pPr>
        <w:spacing w:after="0" w:line="240" w:lineRule="atLeast"/>
        <w:ind w:left="666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«Утверждаю»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Директор МБОУ </w:t>
      </w:r>
      <w:proofErr w:type="spellStart"/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>Кугейской</w:t>
      </w:r>
      <w:proofErr w:type="spellEnd"/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                    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_______________Е.Е. Зинченко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1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Приказ от___________ №</w:t>
      </w:r>
      <w:r w:rsidRPr="000019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</w:t>
      </w:r>
    </w:p>
    <w:p w:rsidR="000E31B7" w:rsidRPr="00001913" w:rsidRDefault="000E31B7" w:rsidP="000E31B7">
      <w:pPr>
        <w:spacing w:after="0" w:line="240" w:lineRule="atLeast"/>
        <w:ind w:left="6663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0E31B7" w:rsidRPr="00001913" w:rsidRDefault="000E31B7" w:rsidP="000E31B7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00191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0E31B7" w:rsidRPr="00001913" w:rsidRDefault="000E31B7" w:rsidP="000E31B7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4D4C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геометрии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Основное общее образование,</w:t>
      </w:r>
      <w:r w:rsidR="00043B1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8</w:t>
      </w:r>
      <w:r w:rsidRPr="000019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0E31B7" w:rsidRPr="00001913" w:rsidRDefault="004D4CFD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часов – 68 часов (2</w:t>
      </w:r>
      <w:r w:rsidR="000E31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  <w:r w:rsidR="000E31B7"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неделю)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Учитель: </w:t>
      </w:r>
      <w:proofErr w:type="spellStart"/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Кылосова</w:t>
      </w:r>
      <w:proofErr w:type="spellEnd"/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Наталья  Алексеевна</w:t>
      </w:r>
      <w:proofErr w:type="gramEnd"/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квалификационная категория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Срок реализации: 1 год</w:t>
      </w: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E31B7" w:rsidRPr="00001913" w:rsidRDefault="000E31B7" w:rsidP="000E31B7">
      <w:pPr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1913">
        <w:rPr>
          <w:rFonts w:ascii="Times New Roman" w:eastAsia="Calibri" w:hAnsi="Times New Roman" w:cs="Times New Roman"/>
          <w:sz w:val="28"/>
          <w:szCs w:val="28"/>
          <w:lang w:eastAsia="ru-RU"/>
        </w:rPr>
        <w:t>2020г.</w:t>
      </w:r>
    </w:p>
    <w:p w:rsid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31B7" w:rsidRPr="000E31B7" w:rsidRDefault="000E31B7" w:rsidP="000E31B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31B7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E31B7" w:rsidRPr="000E31B7" w:rsidRDefault="000E31B7" w:rsidP="000E31B7">
      <w:pPr>
        <w:ind w:firstLine="708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 w:rsidR="004D4CF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«Геометрия</w:t>
      </w:r>
      <w:r w:rsidR="00797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06D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 составлена на основе примерной программы основного общего образования по математике</w:t>
      </w:r>
      <w:r w:rsidRPr="000E31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  обязательный</w:t>
      </w:r>
      <w:proofErr w:type="gramEnd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минимум содержания образовательной программы по математике.</w:t>
      </w:r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0E31B7" w:rsidRPr="000E31B7" w:rsidRDefault="000E31B7" w:rsidP="000E31B7">
      <w:pPr>
        <w:spacing w:after="0" w:line="240" w:lineRule="auto"/>
        <w:jc w:val="both"/>
        <w:rPr>
          <w:rFonts w:ascii="TimesNewRomanPSMT" w:eastAsia="Times New Roman" w:hAnsi="TimesNewRomanPSMT" w:cs="TimesNewRomanPSMT"/>
          <w:sz w:val="16"/>
          <w:szCs w:val="16"/>
          <w:lang w:eastAsia="ru-RU"/>
        </w:rPr>
      </w:pPr>
    </w:p>
    <w:p w:rsidR="000E31B7" w:rsidRPr="000E31B7" w:rsidRDefault="000E31B7" w:rsidP="000E31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Рабочая программа разработана в соответствии с Федеральным Законом от 29.12.2012г. № 273-ФЗ « Об  образовании в Российской Федерации», Федеральным компонентом государственного стандарта общего образования, Федеральным образовательным стандартом основного общего образования, Письмом Минобразования Ростовской области № 24\4.1.1-4851\м от 08.08.2014 «О примерном порядке утверждения и примерной структуре рабочих программ», приказом Министерства образования и науки Российской Федерации от 30 августа 2013г. № 1015 « 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начального общего, основного общего и среднего общего образования», Приказом </w:t>
      </w:r>
      <w:proofErr w:type="spellStart"/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Минобрнауки</w:t>
      </w:r>
      <w:proofErr w:type="spellEnd"/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России № 1577 от 31.12.2015г. «О внесении изменений в ФГОС основного образования, утвержденный приказом </w:t>
      </w:r>
      <w:proofErr w:type="spellStart"/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Минобрнауки</w:t>
      </w:r>
      <w:proofErr w:type="spellEnd"/>
      <w:r w:rsidRPr="000E31B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России от 17 декабря 2010г. № 1897»,</w:t>
      </w:r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</w:t>
      </w:r>
      <w:proofErr w:type="gramStart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 утверждения</w:t>
      </w:r>
      <w:proofErr w:type="gramEnd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структуре рабочих программ учебных курсов, предметов, дисциплин (модулей) педагогических работников  МБОУ </w:t>
      </w:r>
      <w:proofErr w:type="spellStart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Кугейской</w:t>
      </w:r>
      <w:proofErr w:type="spellEnd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СОШ; Учебным планом  МБОУ </w:t>
      </w:r>
      <w:proofErr w:type="spellStart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Кугейской</w:t>
      </w:r>
      <w:proofErr w:type="spellEnd"/>
      <w:r w:rsidRPr="000E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на 2020-2021 учебный год.</w:t>
      </w:r>
    </w:p>
    <w:p w:rsidR="000E31B7" w:rsidRPr="000E31B7" w:rsidRDefault="000E31B7" w:rsidP="000E3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C31" w:rsidRDefault="00897C31" w:rsidP="00C743BF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Используемый учебник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C743BF" w:rsidRPr="00903F38" w:rsidRDefault="00897C31" w:rsidP="00C743BF">
      <w:pPr>
        <w:tabs>
          <w:tab w:val="left" w:pos="4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F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3BF" w:rsidRPr="00903F38">
        <w:rPr>
          <w:rFonts w:ascii="Times New Roman" w:eastAsia="Times New Roman" w:hAnsi="Times New Roman" w:cs="Times New Roman"/>
          <w:sz w:val="28"/>
          <w:szCs w:val="28"/>
        </w:rPr>
        <w:t xml:space="preserve">«Геометрия.  7-9 классы: учеб. для </w:t>
      </w:r>
      <w:proofErr w:type="spellStart"/>
      <w:r w:rsidR="00C743BF" w:rsidRPr="00903F38"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 w:rsidR="00C743BF" w:rsidRPr="00903F38">
        <w:rPr>
          <w:rFonts w:ascii="Times New Roman" w:eastAsia="Times New Roman" w:hAnsi="Times New Roman" w:cs="Times New Roman"/>
          <w:sz w:val="28"/>
          <w:szCs w:val="28"/>
        </w:rPr>
        <w:t xml:space="preserve">. организаций с прил.  на </w:t>
      </w:r>
      <w:proofErr w:type="spellStart"/>
      <w:r w:rsidR="00C743BF" w:rsidRPr="00903F38">
        <w:rPr>
          <w:rFonts w:ascii="Times New Roman" w:eastAsia="Times New Roman" w:hAnsi="Times New Roman" w:cs="Times New Roman"/>
          <w:sz w:val="28"/>
          <w:szCs w:val="28"/>
        </w:rPr>
        <w:t>электрон.носителе</w:t>
      </w:r>
      <w:proofErr w:type="spellEnd"/>
      <w:r w:rsidR="00C743BF" w:rsidRPr="00903F38">
        <w:rPr>
          <w:rFonts w:ascii="Times New Roman" w:eastAsia="Times New Roman" w:hAnsi="Times New Roman" w:cs="Times New Roman"/>
          <w:sz w:val="28"/>
          <w:szCs w:val="28"/>
        </w:rPr>
        <w:t xml:space="preserve"> / Л.С </w:t>
      </w:r>
      <w:proofErr w:type="spellStart"/>
      <w:proofErr w:type="gramStart"/>
      <w:r w:rsidR="00C743BF" w:rsidRPr="00903F38">
        <w:rPr>
          <w:rFonts w:ascii="Times New Roman" w:eastAsia="Times New Roman" w:hAnsi="Times New Roman" w:cs="Times New Roman"/>
          <w:sz w:val="28"/>
          <w:szCs w:val="28"/>
        </w:rPr>
        <w:t>Атанасян,В.Ф.Бутузов</w:t>
      </w:r>
      <w:proofErr w:type="spellEnd"/>
      <w:proofErr w:type="gramEnd"/>
      <w:r w:rsidR="00C743BF" w:rsidRPr="00903F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743BF" w:rsidRPr="00903F38">
        <w:rPr>
          <w:rFonts w:ascii="Times New Roman" w:eastAsia="Times New Roman" w:hAnsi="Times New Roman" w:cs="Times New Roman"/>
          <w:sz w:val="28"/>
          <w:szCs w:val="28"/>
        </w:rPr>
        <w:t>С.Б.Кадомцев</w:t>
      </w:r>
      <w:proofErr w:type="spellEnd"/>
      <w:r w:rsidR="00C743BF" w:rsidRPr="00903F38">
        <w:rPr>
          <w:rFonts w:ascii="Times New Roman" w:eastAsia="Times New Roman" w:hAnsi="Times New Roman" w:cs="Times New Roman"/>
          <w:sz w:val="28"/>
          <w:szCs w:val="28"/>
        </w:rPr>
        <w:t xml:space="preserve"> и др. .– 3-е изд.– М.: Просвещение, 2014 – 383с.: ил.</w:t>
      </w:r>
    </w:p>
    <w:p w:rsidR="00E06DFF" w:rsidRPr="000E31B7" w:rsidRDefault="00E06DFF" w:rsidP="0028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B7" w:rsidRDefault="000E31B7" w:rsidP="002848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3BF8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 xml:space="preserve"> </w:t>
      </w:r>
      <w:r w:rsidR="002848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Изучение курса </w:t>
      </w:r>
      <w:proofErr w:type="gramStart"/>
      <w:r w:rsidR="002848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геометрии</w:t>
      </w:r>
      <w:r w:rsidR="00E0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в</w:t>
      </w:r>
      <w:proofErr w:type="gramEnd"/>
      <w:r w:rsidR="00E06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</w:t>
      </w:r>
      <w:r w:rsidRPr="00FE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классе  н</w:t>
      </w:r>
      <w:r w:rsidRPr="00C80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аправлено</w:t>
      </w:r>
      <w:r w:rsidRPr="00FE3B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805D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достижение следующих целей:</w:t>
      </w:r>
    </w:p>
    <w:p w:rsidR="00E06DFF" w:rsidRPr="00E06DFF" w:rsidRDefault="00E06DFF" w:rsidP="005131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4876" w:rsidRPr="00284876" w:rsidRDefault="00284876" w:rsidP="00284876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4876">
        <w:rPr>
          <w:rFonts w:ascii="Times New Roman" w:eastAsia="Calibri" w:hAnsi="Times New Roman" w:cs="Times New Roman"/>
          <w:b/>
          <w:sz w:val="28"/>
          <w:szCs w:val="28"/>
        </w:rPr>
        <w:t>1.В направлении личностного развития:</w:t>
      </w: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sz w:val="28"/>
          <w:szCs w:val="28"/>
        </w:rPr>
      </w:pPr>
      <w:r w:rsidRPr="00284876">
        <w:rPr>
          <w:rFonts w:ascii="Times New Roman" w:hAnsi="Times New Roman" w:cs="Times New Roman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sz w:val="28"/>
          <w:szCs w:val="28"/>
        </w:rPr>
      </w:pPr>
      <w:r w:rsidRPr="00284876">
        <w:rPr>
          <w:rFonts w:ascii="Times New Roman" w:hAnsi="Times New Roman" w:cs="Times New Roman"/>
          <w:sz w:val="28"/>
          <w:szCs w:val="28"/>
        </w:rPr>
        <w:t xml:space="preserve">Формирование у учащихся интеллектуальной честности и объективности, способности </w:t>
      </w:r>
      <w:proofErr w:type="gramStart"/>
      <w:r w:rsidRPr="00284876">
        <w:rPr>
          <w:rFonts w:ascii="Times New Roman" w:hAnsi="Times New Roman" w:cs="Times New Roman"/>
          <w:sz w:val="28"/>
          <w:szCs w:val="28"/>
        </w:rPr>
        <w:t>к  преодолению</w:t>
      </w:r>
      <w:proofErr w:type="gramEnd"/>
      <w:r w:rsidRPr="00284876">
        <w:rPr>
          <w:rFonts w:ascii="Times New Roman" w:hAnsi="Times New Roman" w:cs="Times New Roman"/>
          <w:sz w:val="28"/>
          <w:szCs w:val="28"/>
        </w:rPr>
        <w:t xml:space="preserve"> мыслительных стереотипов, вытекающих из обыденного опыта;</w:t>
      </w: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sz w:val="28"/>
          <w:szCs w:val="28"/>
        </w:rPr>
      </w:pPr>
      <w:r w:rsidRPr="00284876">
        <w:rPr>
          <w:rFonts w:ascii="Times New Roman" w:hAnsi="Times New Roman" w:cs="Times New Roman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sz w:val="28"/>
          <w:szCs w:val="28"/>
        </w:rPr>
      </w:pPr>
      <w:r w:rsidRPr="00284876">
        <w:rPr>
          <w:rFonts w:ascii="Times New Roman" w:hAnsi="Times New Roman" w:cs="Times New Roman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sz w:val="28"/>
          <w:szCs w:val="28"/>
          <w:u w:val="single"/>
        </w:rPr>
      </w:pPr>
      <w:r w:rsidRPr="00284876">
        <w:rPr>
          <w:rFonts w:ascii="Times New Roman" w:hAnsi="Times New Roman" w:cs="Times New Roman"/>
          <w:sz w:val="28"/>
          <w:szCs w:val="28"/>
        </w:rPr>
        <w:t xml:space="preserve">Развитие интереса к математическому творчеству и </w:t>
      </w:r>
      <w:proofErr w:type="spellStart"/>
      <w:r w:rsidRPr="00284876">
        <w:rPr>
          <w:rFonts w:ascii="Times New Roman" w:hAnsi="Times New Roman" w:cs="Times New Roman"/>
          <w:sz w:val="28"/>
          <w:szCs w:val="28"/>
        </w:rPr>
        <w:t>математ</w:t>
      </w:r>
      <w:r w:rsidR="001F1979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1F1979">
        <w:rPr>
          <w:rFonts w:ascii="Times New Roman" w:hAnsi="Times New Roman" w:cs="Times New Roman"/>
          <w:sz w:val="28"/>
          <w:szCs w:val="28"/>
        </w:rPr>
        <w:t xml:space="preserve"> е п </w:t>
      </w:r>
      <w:proofErr w:type="spellStart"/>
      <w:r w:rsidR="001F197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F19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876">
        <w:rPr>
          <w:rFonts w:ascii="Times New Roman" w:hAnsi="Times New Roman" w:cs="Times New Roman"/>
          <w:sz w:val="28"/>
          <w:szCs w:val="28"/>
        </w:rPr>
        <w:t>ических</w:t>
      </w:r>
      <w:proofErr w:type="spellEnd"/>
      <w:r w:rsidRPr="00284876">
        <w:rPr>
          <w:rFonts w:ascii="Times New Roman" w:hAnsi="Times New Roman" w:cs="Times New Roman"/>
          <w:sz w:val="28"/>
          <w:szCs w:val="28"/>
        </w:rPr>
        <w:t xml:space="preserve"> способностей.</w:t>
      </w:r>
    </w:p>
    <w:p w:rsidR="00284876" w:rsidRDefault="00284876" w:rsidP="0028487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84876">
        <w:rPr>
          <w:rFonts w:ascii="Times New Roman" w:hAnsi="Times New Roman" w:cs="Times New Roman"/>
          <w:b/>
          <w:sz w:val="28"/>
          <w:szCs w:val="28"/>
        </w:rPr>
        <w:t xml:space="preserve">2.В </w:t>
      </w:r>
      <w:proofErr w:type="spellStart"/>
      <w:r w:rsidRPr="00284876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proofErr w:type="spellEnd"/>
      <w:r w:rsidRPr="00284876">
        <w:rPr>
          <w:rFonts w:ascii="Times New Roman" w:hAnsi="Times New Roman" w:cs="Times New Roman"/>
          <w:b/>
          <w:sz w:val="28"/>
          <w:szCs w:val="28"/>
        </w:rPr>
        <w:t xml:space="preserve"> направлении:</w:t>
      </w: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sz w:val="28"/>
          <w:szCs w:val="28"/>
        </w:rPr>
      </w:pPr>
      <w:r w:rsidRPr="00284876">
        <w:rPr>
          <w:rFonts w:ascii="Times New Roman" w:hAnsi="Times New Roman" w:cs="Times New Roman"/>
          <w:sz w:val="28"/>
          <w:szCs w:val="28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sz w:val="28"/>
          <w:szCs w:val="28"/>
        </w:rPr>
      </w:pPr>
      <w:r w:rsidRPr="00284876">
        <w:rPr>
          <w:rFonts w:ascii="Times New Roman" w:hAnsi="Times New Roman" w:cs="Times New Roman"/>
          <w:sz w:val="28"/>
          <w:szCs w:val="28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sz w:val="28"/>
          <w:szCs w:val="28"/>
        </w:rPr>
      </w:pPr>
      <w:r w:rsidRPr="00284876">
        <w:rPr>
          <w:rFonts w:ascii="Times New Roman" w:hAnsi="Times New Roman" w:cs="Times New Roman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284876" w:rsidRDefault="00284876" w:rsidP="00284876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84876">
        <w:rPr>
          <w:rFonts w:ascii="Times New Roman" w:hAnsi="Times New Roman" w:cs="Times New Roman"/>
          <w:b/>
          <w:sz w:val="28"/>
          <w:szCs w:val="28"/>
        </w:rPr>
        <w:t>3.В предметном направлении:</w:t>
      </w: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sz w:val="28"/>
          <w:szCs w:val="28"/>
        </w:rPr>
      </w:pPr>
      <w:r w:rsidRPr="00284876">
        <w:rPr>
          <w:rFonts w:ascii="Times New Roman" w:hAnsi="Times New Roman" w:cs="Times New Roman"/>
          <w:sz w:val="28"/>
          <w:szCs w:val="28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учреждений, изучения смежных дисциплин, применения в повседневной жизни;</w:t>
      </w:r>
    </w:p>
    <w:p w:rsidR="00284876" w:rsidRPr="00284876" w:rsidRDefault="00284876" w:rsidP="00284876">
      <w:pPr>
        <w:pStyle w:val="aa"/>
        <w:rPr>
          <w:rFonts w:ascii="Times New Roman" w:hAnsi="Times New Roman" w:cs="Times New Roman"/>
          <w:sz w:val="28"/>
          <w:szCs w:val="28"/>
        </w:rPr>
      </w:pPr>
      <w:r w:rsidRPr="00284876">
        <w:rPr>
          <w:rFonts w:ascii="Times New Roman" w:hAnsi="Times New Roman" w:cs="Times New Roman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84876" w:rsidRPr="00284876" w:rsidRDefault="00284876" w:rsidP="0028487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изучения материала предполагается закрепление и отработка основных умений и навыков, их совершенствование, а также систематизация полученных ранее знание, таким образом, решаются следующие </w:t>
      </w:r>
      <w:r w:rsidRPr="002848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284876" w:rsidRPr="00284876" w:rsidRDefault="00284876" w:rsidP="0028487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терминологии и отработка умения ее грамотно использования;</w:t>
      </w:r>
    </w:p>
    <w:p w:rsidR="00284876" w:rsidRPr="00284876" w:rsidRDefault="00284876" w:rsidP="0028487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изображения планиметрических фигур и простейших геометрических конфигураций;</w:t>
      </w:r>
    </w:p>
    <w:p w:rsidR="00284876" w:rsidRPr="00284876" w:rsidRDefault="00284876" w:rsidP="0028487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применения свойств геометрических фигур как опоры при решении задач;</w:t>
      </w:r>
    </w:p>
    <w:p w:rsidR="00284876" w:rsidRPr="00284876" w:rsidRDefault="00284876" w:rsidP="0028487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умения решения задач на вычисление геометрических величин с применением изученных свойств фигур и формул;</w:t>
      </w:r>
    </w:p>
    <w:p w:rsidR="00284876" w:rsidRPr="00284876" w:rsidRDefault="00284876" w:rsidP="0028487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решения задач на доказательство;</w:t>
      </w:r>
    </w:p>
    <w:p w:rsidR="00284876" w:rsidRPr="00284876" w:rsidRDefault="00284876" w:rsidP="0028487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отработка навыков решения задач на построение с помощью циркуля и линейки;</w:t>
      </w:r>
    </w:p>
    <w:p w:rsidR="00284876" w:rsidRPr="00284876" w:rsidRDefault="00284876" w:rsidP="0028487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</w:t>
      </w:r>
      <w:proofErr w:type="gramStart"/>
      <w:r w:rsidRP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о треугольниках, четырёхугольниках и окружности.</w:t>
      </w:r>
    </w:p>
    <w:p w:rsidR="00284876" w:rsidRPr="00284876" w:rsidRDefault="00284876" w:rsidP="00284876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876" w:rsidRPr="00284876" w:rsidRDefault="00284876" w:rsidP="00284876">
      <w:pPr>
        <w:pStyle w:val="aa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DFF" w:rsidRPr="00E06DFF" w:rsidRDefault="00E06DFF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учебно</w:t>
      </w:r>
      <w:r w:rsidR="002966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плана</w:t>
      </w:r>
      <w:r w:rsid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proofErr w:type="spellStart"/>
      <w:r w:rsid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Кугейской</w:t>
      </w:r>
      <w:proofErr w:type="spellEnd"/>
      <w:r w:rsid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 в</w:t>
      </w:r>
      <w:proofErr w:type="gramEnd"/>
      <w:r w:rsid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E0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 2020-2021 учебный</w:t>
      </w:r>
      <w:r w:rsidR="0028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на изучение геометрии  отводится  2 ч в неделю, 68</w:t>
      </w:r>
      <w:r w:rsidR="00296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в год.( один день приходи</w:t>
      </w:r>
      <w:r w:rsidRPr="00E06D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праздничные дни).</w:t>
      </w:r>
    </w:p>
    <w:p w:rsidR="000E7F1F" w:rsidRPr="00E06DFF" w:rsidRDefault="00E06DFF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D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кон</w:t>
      </w:r>
      <w:r w:rsidR="00331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трольных работ в течение </w:t>
      </w:r>
      <w:proofErr w:type="gramStart"/>
      <w:r w:rsidR="00331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5</w:t>
      </w:r>
      <w:proofErr w:type="gramEnd"/>
      <w:r w:rsidRPr="00E0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включая входную и итоговую </w:t>
      </w:r>
      <w:r w:rsid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работы.</w:t>
      </w:r>
    </w:p>
    <w:p w:rsidR="000E31B7" w:rsidRPr="00C805D5" w:rsidRDefault="000E31B7" w:rsidP="000E31B7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</w:p>
    <w:p w:rsidR="000E31B7" w:rsidRDefault="000E31B7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СОДЕРЖАНИЕ УЧЕБНОГО ПРЕДМЕТА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E7F1F" w:rsidTr="000E7F1F">
        <w:tc>
          <w:tcPr>
            <w:tcW w:w="5228" w:type="dxa"/>
          </w:tcPr>
          <w:p w:rsidR="000E7F1F" w:rsidRPr="000E7F1F" w:rsidRDefault="000E7F1F" w:rsidP="000E7F1F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7F1F">
              <w:rPr>
                <w:rFonts w:ascii="Times New Roman" w:eastAsia="Calibri" w:hAnsi="Times New Roman" w:cs="Times New Roman"/>
                <w:sz w:val="28"/>
                <w:szCs w:val="28"/>
              </w:rPr>
              <w:t>Четырехугольники (14 ч)</w:t>
            </w:r>
          </w:p>
          <w:p w:rsidR="000E7F1F" w:rsidRPr="000E7F1F" w:rsidRDefault="000E7F1F" w:rsidP="000E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0E7F1F" w:rsidRPr="000E7F1F" w:rsidRDefault="000E7F1F" w:rsidP="000E7F1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</w:t>
            </w:r>
            <w:r w:rsidRPr="000E7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равнобедренная трапеция. Осевая и центральна симметрия.</w:t>
            </w:r>
          </w:p>
        </w:tc>
      </w:tr>
      <w:tr w:rsidR="000E7F1F" w:rsidTr="000E7F1F">
        <w:tc>
          <w:tcPr>
            <w:tcW w:w="5228" w:type="dxa"/>
          </w:tcPr>
          <w:p w:rsidR="000E7F1F" w:rsidRPr="000E7F1F" w:rsidRDefault="000E7F1F" w:rsidP="000E3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F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Площадь (14 ч)</w:t>
            </w:r>
            <w:r w:rsidRPr="000E7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28" w:type="dxa"/>
          </w:tcPr>
          <w:p w:rsidR="000E7F1F" w:rsidRPr="000E7F1F" w:rsidRDefault="000E7F1F" w:rsidP="000E7F1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площади многоугольника. Площади прямоугольника, параллелограмма, треугольника, трапеции. Теорема Пифагора.</w:t>
            </w:r>
          </w:p>
        </w:tc>
      </w:tr>
      <w:tr w:rsidR="000E7F1F" w:rsidTr="000E7F1F">
        <w:tc>
          <w:tcPr>
            <w:tcW w:w="5228" w:type="dxa"/>
          </w:tcPr>
          <w:p w:rsidR="000E7F1F" w:rsidRPr="000E7F1F" w:rsidRDefault="000E7F1F" w:rsidP="000E7F1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7F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Подобные треугольники (20 ч).</w:t>
            </w:r>
          </w:p>
          <w:p w:rsidR="000E7F1F" w:rsidRPr="000E7F1F" w:rsidRDefault="000E7F1F" w:rsidP="000E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0E7F1F" w:rsidRPr="000E7F1F" w:rsidRDefault="000E7F1F" w:rsidP="000E7F1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      </w:r>
          </w:p>
        </w:tc>
      </w:tr>
      <w:tr w:rsidR="000E7F1F" w:rsidTr="000E7F1F">
        <w:tc>
          <w:tcPr>
            <w:tcW w:w="5228" w:type="dxa"/>
          </w:tcPr>
          <w:p w:rsidR="000E7F1F" w:rsidRPr="000E7F1F" w:rsidRDefault="000E7F1F" w:rsidP="000E7F1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E7F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Окружность </w:t>
            </w:r>
            <w:proofErr w:type="gramStart"/>
            <w:r w:rsidRPr="000E7F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( 16</w:t>
            </w:r>
            <w:proofErr w:type="gramEnd"/>
            <w:r w:rsidRPr="000E7F1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ч). </w:t>
            </w:r>
          </w:p>
          <w:p w:rsidR="000E7F1F" w:rsidRPr="000E7F1F" w:rsidRDefault="000E7F1F" w:rsidP="000E31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</w:tcPr>
          <w:p w:rsidR="000E7F1F" w:rsidRPr="000E7F1F" w:rsidRDefault="000E7F1F" w:rsidP="000E7F1F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7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      </w:r>
          </w:p>
        </w:tc>
      </w:tr>
    </w:tbl>
    <w:p w:rsidR="000E7F1F" w:rsidRDefault="000E7F1F" w:rsidP="000E31B7">
      <w:pPr>
        <w:rPr>
          <w:rFonts w:ascii="Times New Roman" w:hAnsi="Times New Roman" w:cs="Times New Roman"/>
          <w:sz w:val="28"/>
          <w:szCs w:val="28"/>
        </w:rPr>
      </w:pPr>
    </w:p>
    <w:p w:rsidR="000E31B7" w:rsidRDefault="000E7F1F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E31B7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</w:t>
      </w:r>
    </w:p>
    <w:p w:rsidR="000E7F1F" w:rsidRPr="000E7F1F" w:rsidRDefault="000E7F1F" w:rsidP="000E7F1F">
      <w:pPr>
        <w:widowControl w:val="0"/>
        <w:suppressAutoHyphens/>
        <w:autoSpaceDE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  <w:r w:rsidRPr="000E7F1F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ru-RU"/>
        </w:rPr>
        <w:t xml:space="preserve"> 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предметные: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работать с геометрическим текстом (анализ, извлечение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необ¬ходимой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информации), точно и грамотно выражать свои мысли в устной и письменной речи, применяя математическую терминологию и символику, </w:t>
      </w:r>
      <w:proofErr w:type="spellStart"/>
      <w:proofErr w:type="gram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-пользовать</w:t>
      </w:r>
      <w:proofErr w:type="gram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языки математики (словесный, символический,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графиче¬ский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обосновывать суждения, проводить классификацию, доказывать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матема¬тические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владение базовым понятийным аппаратом по основным разделам содержания; 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навыками устных, письменных, инструментальных вычислений;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усвоение систематических знаний о плоских фигурах и их свойствах, а также на наглядном уровне –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Четырехугольники</w:t>
      </w:r>
    </w:p>
    <w:p w:rsidR="000E7F1F" w:rsidRPr="000E7F1F" w:rsidRDefault="000E7F1F" w:rsidP="002700E1">
      <w:p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пользоваться языком геометрии для описания предметов окружающего мира и их взаимного расположения;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распознавать и изображать на чертежах и рисунках геометрические фигуры и их конфигурации;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 </w:t>
      </w: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изображать и обозначать, распознавать на чертежах выпуклые и невыпуклые многоугольники и их элементы, внешние углы многоугольника;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формулировать и объяснять определения выпуклых и невыпуклых многоугольников и их элементов;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формулировать и доказывать утверждения о сумме внешних и внутренних углов выпуклого многоугольника;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формулировать определения параллелограмма, трапеции, прямоугольной и равнобедренной трапеции и ее элементов, прямоугольника, ромба, квадрата;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изображать и обозначать, распознавать на чертежах прямоугольник, ромб, квадрат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формулировать и доказывать свойства параллелограмм;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формулировать и доказывать признаки параллелограмма;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формулировать и доказывать свойства, признаки; прямоугольной и равнобедренной трапеции, прямоугольника, ромба, квадрата;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строить симметричные точки;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распознавать фигуры, обладающие осевой и центральной симметрией.</w:t>
      </w:r>
    </w:p>
    <w:p w:rsidR="000E7F1F" w:rsidRPr="000E7F1F" w:rsidRDefault="000E7F1F" w:rsidP="002700E1">
      <w:p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возможность: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овладеть методикой решать задачи, применяя свойства и признаки параллелограмма, трапеции, прямоугольника, ромба, квадрата;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</w:t>
      </w:r>
    </w:p>
    <w:p w:rsidR="000E7F1F" w:rsidRPr="000E7F1F" w:rsidRDefault="000E7F1F" w:rsidP="002700E1">
      <w:p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описывать ситуацию, изображенную на рисунке, соотносить чертеж и текст;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-иллюстрировать и объяснять основные свойства площади, понятие равновеликости и </w:t>
      </w:r>
      <w:proofErr w:type="spellStart"/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равносоставленности</w:t>
      </w:r>
      <w:proofErr w:type="spellEnd"/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иллюстрировать и доказывать теорему об отношении площадей треугольников, имеющих по равному углу;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выводить формулы площади квадрата;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-применять при решении задач на вычисления и доказательство основные свойства площадей, понятия равновеликости и </w:t>
      </w:r>
      <w:proofErr w:type="spellStart"/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равносоставленности</w:t>
      </w:r>
      <w:proofErr w:type="spellEnd"/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алгебраический аппарат;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-выводить площади треугольника: традиционную и формулу Герона;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доказывать формулы площадей параллелограмма и треугольника, трапеции, ромба;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вычислять площади фигур с помощью непосредственного использования формул площадей параллелограмма и треугольника, трапеции, ромба;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находить площадь прямоугольного треугольника;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--иллюстрировать и доказывать терему Пифагора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находить катет и гипотенузу в прямоугольном треугольнике с помощью теоремы Пифагора.</w:t>
      </w:r>
    </w:p>
    <w:p w:rsidR="000E7F1F" w:rsidRPr="000E7F1F" w:rsidRDefault="000E7F1F" w:rsidP="002700E1">
      <w:p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возможность: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изученные формулы для нахождения площадей для решения задач;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-применять при решении задач на вычисление площадей метод площадей, теорему, теорему, обратную теореме Пифагора;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-применять при решении задач на вычисления и доказательство метод площадей.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Подобные треугольники</w:t>
      </w:r>
    </w:p>
    <w:p w:rsidR="000E7F1F" w:rsidRPr="000E7F1F" w:rsidRDefault="000E7F1F" w:rsidP="002700E1">
      <w:p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объяснять понятия: подобия, коэффициента подобия,</w:t>
      </w:r>
      <w:r w:rsidRPr="000E7F1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подобных треугольников, пропорциональных отрезков;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изображать и обозначать, распознавать на чертежах подобные треугольники, средние линии треугольников, выделять в конфигурации, данной в условии задачи подобные треугольники, средние линии треугольников,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-формулировать и иллюстрировать, доказывать теорему об отношении площадей подобных треугольников;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-формулировать и иллюстрировать, доказывать признаки подобия треугольников;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-формулировать и иллюстрировать, доказывать теорему о средней линии треугольника;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формулировать и иллюстрировать понятие пропорциональных отрезков,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формулировать и иллюстрировать свойство биссектрисы угла треугольника;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 формулировать и иллюстрировать, доказывать теорему о пропорциональных отрезках в прямоугольном треугольнике</w:t>
      </w:r>
    </w:p>
    <w:p w:rsidR="000E7F1F" w:rsidRPr="000E7F1F" w:rsidRDefault="000E7F1F" w:rsidP="000E7F1F">
      <w:pPr>
        <w:widowControl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-формулировать и иллюстрировать, доказывать теорему о точке пересечения медиан треугольника;</w:t>
      </w:r>
    </w:p>
    <w:p w:rsidR="000E7F1F" w:rsidRPr="000E7F1F" w:rsidRDefault="000E7F1F" w:rsidP="000E7F1F">
      <w:pPr>
        <w:widowControl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-объяснять тригонометрические термины «синус», «косинус», «тангенс», оперировать начальными понятиями тригонометрии;</w:t>
      </w:r>
    </w:p>
    <w:p w:rsidR="000E7F1F" w:rsidRPr="000E7F1F" w:rsidRDefault="000E7F1F" w:rsidP="000E7F1F">
      <w:pPr>
        <w:widowControl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-решать прямоугольные треугольники;</w:t>
      </w:r>
    </w:p>
    <w:p w:rsidR="000E7F1F" w:rsidRPr="000E7F1F" w:rsidRDefault="000E7F1F" w:rsidP="000E7F1F">
      <w:pPr>
        <w:widowControl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-применять при решении задач на вычисления: признаки подобия треугольников, теорему о средней линии треугольника, теорем о пропорциональных отрезках в прямоугольном треугольнике (понятие среднего геометрического двух отрезков, свойство высоты в прямоугольном треугольнике, проведенной из вершины прямого угла, свойство катетов прямоугольного треугольника, определений тригонометрических функций острого угла в прямоугольном треугольнике;</w:t>
      </w:r>
    </w:p>
    <w:p w:rsidR="000E7F1F" w:rsidRPr="000E7F1F" w:rsidRDefault="000E7F1F" w:rsidP="000E7F1F">
      <w:pPr>
        <w:widowControl w:val="0"/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возможность:</w:t>
      </w:r>
    </w:p>
    <w:p w:rsidR="000E7F1F" w:rsidRPr="000E7F1F" w:rsidRDefault="000E7F1F" w:rsidP="000E7F1F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признаки подобия треугольников при решении задач;</w:t>
      </w:r>
    </w:p>
    <w:p w:rsidR="000E7F1F" w:rsidRPr="000E7F1F" w:rsidRDefault="000E7F1F" w:rsidP="000E7F1F">
      <w:pPr>
        <w:widowControl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подобие треугольников в измерительных работах на местности;</w:t>
      </w:r>
    </w:p>
    <w:p w:rsidR="000E7F1F" w:rsidRPr="000E7F1F" w:rsidRDefault="000E7F1F" w:rsidP="000E7F1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теоремы о подобных треугольниках при решении задач на построение;</w:t>
      </w:r>
    </w:p>
    <w:p w:rsidR="000E7F1F" w:rsidRPr="000E7F1F" w:rsidRDefault="000E7F1F" w:rsidP="000E7F1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основные тригонометрические тождества в процессе решения задач;</w:t>
      </w:r>
    </w:p>
    <w:p w:rsidR="000E7F1F" w:rsidRPr="000E7F1F" w:rsidRDefault="000E7F1F" w:rsidP="000E7F1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при решении задач на построение понятие подобия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Окружность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изображать и обозначать, распознавать на чертежах вписанные и описанные окружности, касательные к окружности, центральные и вписанные углы;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-выделять в конфигурации вписанные и описанные окружности, касательные к окружности, центральные и вписанные углы;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-формулировать и иллюстрировать определения вписанных и описанных окружностей, касательной к окружности, центральных и вписанных углов;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и иллюстрировать, доказывать теорему о признаке и свойстве касательной к окружности;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и иллюстрировать, доказывать теорему о вписанном угле, следствия из этой теоремы;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и иллюстрировать, доказывать теорему о свойстве отрезков касательных, проведенных из одной точки, о свойстве отрезков пересекающихся хорд;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и иллюстрировать, доказывать теорему о вписанных в треугольник и описанных около треугольника окружностях и следствия из них;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формулировать и иллюстрировать, доказывать теорему о свойствах вписанных в окружность и описанных около окружности многоугольниках;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-устанавливать взаимное расположение прямой и окружности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при решении задач на вычисление и доказательство: теоремы о вписанном угле, следствия из этой теоремы, теоремы о свойстве касательной к окружности, о свойстве отрезков касательных, проведенных из одной точки, о свойстве отрезков пересекающихся хорд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возможность: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с использованием замечательных точек треугольника;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на нахождение углов в окружности;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метод геометрического места точек для решения задач и для доказательства.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научится:</w:t>
      </w:r>
    </w:p>
    <w:p w:rsidR="000E7F1F" w:rsidRPr="000E7F1F" w:rsidRDefault="000E7F1F" w:rsidP="000E7F1F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 планиметрические</w:t>
      </w:r>
      <w:proofErr w:type="gram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возможность: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-систематизировать полученные знания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</w:p>
    <w:p w:rsidR="000E7F1F" w:rsidRPr="000E7F1F" w:rsidRDefault="000E7F1F" w:rsidP="000E7F1F">
      <w:pPr>
        <w:widowControl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ответственного отношения к учению, готовность и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способ¬ность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ориенти¬ровки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профессий и профессиональных предпочтений, осознанному построению индивидуальной образовательной траектории с учётом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устойчи¬вых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интересов;</w:t>
      </w:r>
    </w:p>
    <w:p w:rsidR="000E7F1F" w:rsidRPr="000E7F1F" w:rsidRDefault="000E7F1F" w:rsidP="000E7F1F">
      <w:pPr>
        <w:widowControl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E7F1F" w:rsidRPr="000E7F1F" w:rsidRDefault="000E7F1F" w:rsidP="000E7F1F">
      <w:pPr>
        <w:widowControl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коммуникативной компетентности в общении и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сотрудниче¬стве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сверстниками, старшими и младшими, в образовательной, общественно полезной, учебно-исследовательской, творческой и других </w:t>
      </w:r>
      <w:proofErr w:type="spellStart"/>
      <w:proofErr w:type="gram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ви-дах</w:t>
      </w:r>
      <w:proofErr w:type="spellEnd"/>
      <w:proofErr w:type="gram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деятельности;</w:t>
      </w:r>
    </w:p>
    <w:p w:rsidR="000E7F1F" w:rsidRPr="000E7F1F" w:rsidRDefault="000E7F1F" w:rsidP="000E7F1F">
      <w:pPr>
        <w:widowControl w:val="0"/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при¬водить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примеры и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контрпримеры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критичность мышления, умение распознавать логически некорректные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высказы¬вания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отличать гипотезу от факта;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креативность мышления, инициатива, находчивость, активность при решении геометрических задач;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контролировать процесс и результат учебной математической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деятель¬ности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к эмоциональному восприятию математических объектов, задач, решений, рассуждений.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E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0E7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самостоятельно планировать альтернативные пути достижения целей, осознанно выбирать наиболее эффективные способы решения учебных и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по¬знавательных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адекватно оценивать правильность или ошибочность выполнения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учеб¬ной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задачи, её объективную трудность и собственные возможности её решения;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осознанное владение логическими действиями определения понятий,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обобще¬ния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установления аналогий, классификации на основе самостоятельного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вы¬бора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и критериев, установления </w:t>
      </w:r>
      <w:proofErr w:type="spellStart"/>
      <w:proofErr w:type="gram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-видовых</w:t>
      </w:r>
      <w:proofErr w:type="gram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устанавливать причинно-следственные связи; строить логическое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рас¬суждение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умозаключение (индуктивное, дедуктивное и по аналогии) и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вы¬воды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создавать, применять и преобразовывать знаково-символические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сред¬ства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модели и схемы для решения учебных и познавательных задач;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согласо¬вания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позиций и учёта интересов; слушать партнёра; формулировать,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аргу¬ментировать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отстаивать своё мнение;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и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общепользовательской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в области использования информационно-коммуникационных технологий;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первоначальные представления об идеях и методах математики как об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универ¬сальном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языке науки и техники, о средстве моделирования явлений и процессов;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видеть математическую задачу в контексте проблемной ситуации в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дру¬гих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дисциплинах, в окружающей жизни;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находить в различных источниках информацию, необходимую для </w:t>
      </w:r>
      <w:proofErr w:type="spellStart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ре¬шения</w:t>
      </w:r>
      <w:proofErr w:type="spellEnd"/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выдвигать гипотезы при решении учебных задач и понимать необходимость их проверки;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применять индуктивные и дедуктивные способы рассуждений, видеть различные стратегии решения задач;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понимание сущности алгоритмических предписаний и умение действовать в соответствии с предложенным алгоритмом;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ставить цели, выбирать и создавать алгоритмы для решения учебных математических проблем;</w:t>
      </w:r>
    </w:p>
    <w:p w:rsidR="000E7F1F" w:rsidRPr="000E7F1F" w:rsidRDefault="000E7F1F" w:rsidP="000E7F1F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0E7F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 планировать и осуществлять деятельность, направленную на решение задач исследовательского характера. </w:t>
      </w:r>
    </w:p>
    <w:p w:rsidR="006D1C27" w:rsidRPr="000E7F1F" w:rsidRDefault="006D1C27" w:rsidP="005131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1F" w:rsidRPr="000E7F1F" w:rsidRDefault="000E7F1F" w:rsidP="005131F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CC" w:rsidRPr="00387962" w:rsidRDefault="006D1C27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964CC" w:rsidRPr="003879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Средства контроля</w:t>
      </w:r>
    </w:p>
    <w:p w:rsidR="000964CC" w:rsidRPr="00032686" w:rsidRDefault="000964CC" w:rsidP="005131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содержания предмета, использую следующие формы контроля:</w:t>
      </w:r>
    </w:p>
    <w:p w:rsidR="000964CC" w:rsidRPr="00032686" w:rsidRDefault="000964CC" w:rsidP="005131FE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математические тренажеры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знаний и своевременного устранения пробелов в знаниях.</w:t>
      </w:r>
    </w:p>
    <w:p w:rsidR="000964CC" w:rsidRPr="00032686" w:rsidRDefault="000964CC" w:rsidP="005131FE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уроки-экзаменаторы,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комплексной проверки знаний по изученному разделу. </w:t>
      </w:r>
    </w:p>
    <w:p w:rsidR="000964CC" w:rsidRPr="00032686" w:rsidRDefault="000964CC" w:rsidP="005131FE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диагностические тесты </w:t>
      </w:r>
    </w:p>
    <w:p w:rsidR="000964CC" w:rsidRPr="00032686" w:rsidRDefault="000964CC" w:rsidP="005131FE">
      <w:pPr>
        <w:spacing w:after="0" w:line="360" w:lineRule="auto"/>
        <w:ind w:left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 тесты двух видов: </w:t>
      </w:r>
    </w:p>
    <w:p w:rsidR="000964CC" w:rsidRPr="00032686" w:rsidRDefault="000964CC" w:rsidP="005131FE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комплексные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проведения начального и итогового срезов;</w:t>
      </w:r>
    </w:p>
    <w:p w:rsidR="000964CC" w:rsidRPr="00032686" w:rsidRDefault="000964CC" w:rsidP="005131FE">
      <w:pPr>
        <w:numPr>
          <w:ilvl w:val="1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диагностические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проверяющие уровень усвоения темы на момент проведения теста. </w:t>
      </w:r>
    </w:p>
    <w:p w:rsidR="000964CC" w:rsidRPr="00032686" w:rsidRDefault="000964CC" w:rsidP="005131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Тесты использую </w:t>
      </w:r>
      <w:r w:rsidRPr="000326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авторские (из УМК)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разработанные самостоятельно. При составлении тестов опираюсь на различные допущенные и </w:t>
      </w:r>
      <w:proofErr w:type="gramStart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рекомендованные дидактические материалы</w:t>
      </w:r>
      <w:proofErr w:type="gramEnd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методические пособия по предмету. </w:t>
      </w:r>
    </w:p>
    <w:p w:rsidR="000964CC" w:rsidRPr="00032686" w:rsidRDefault="000964CC" w:rsidP="005131FE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устная фронтальная работа,</w:t>
      </w:r>
      <w:r w:rsidRPr="00032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уровня усвоения теоретического материала.</w:t>
      </w:r>
    </w:p>
    <w:p w:rsidR="000964CC" w:rsidRPr="00032686" w:rsidRDefault="000964CC" w:rsidP="005131FE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математические диктанты, самостоятельные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проверки усвоения основных базовых умений и навыков.</w:t>
      </w:r>
    </w:p>
    <w:p w:rsidR="000964CC" w:rsidRPr="00032686" w:rsidRDefault="000964CC" w:rsidP="005131FE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изучения темы провожу </w:t>
      </w: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традиционные фронтальные контрольные работы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составлении которых, использую уровневую дифференциацию.</w:t>
      </w:r>
    </w:p>
    <w:p w:rsidR="000964CC" w:rsidRPr="00032686" w:rsidRDefault="000964CC" w:rsidP="005131FE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уроки-зачёты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комплексного повторения изученного материала.</w:t>
      </w:r>
    </w:p>
    <w:p w:rsidR="000964CC" w:rsidRPr="00032686" w:rsidRDefault="000964CC" w:rsidP="005131FE">
      <w:pPr>
        <w:numPr>
          <w:ilvl w:val="0"/>
          <w:numId w:val="12"/>
        </w:numPr>
        <w:tabs>
          <w:tab w:val="num" w:pos="900"/>
        </w:tabs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экзаменационный урок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комплексной проверки уровня подготовки об</w:t>
      </w:r>
      <w:r w:rsidR="005131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учающегося на момент окончания 8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 </w:t>
      </w:r>
    </w:p>
    <w:p w:rsidR="006D1C27" w:rsidRDefault="000964CC" w:rsidP="005131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D1C27" w:rsidRDefault="006D1C27" w:rsidP="005131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CC" w:rsidRPr="000964CC" w:rsidRDefault="006D1C27" w:rsidP="006D1C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0964CC" w:rsidRPr="0038796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Система оценивания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знаний, умений и </w:t>
      </w:r>
      <w:proofErr w:type="gramStart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следует учитывать все ошибки (грубые и негрубые) и недочёты.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Грубыми считаются ошибки: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применять знания, алгоритмы для решения задач;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ошибки, если они не являются опиской;</w:t>
      </w:r>
    </w:p>
    <w:p w:rsidR="000964CC" w:rsidRPr="00032686" w:rsidRDefault="000964CC" w:rsidP="005131F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 в примерах и задачах;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на незнание порядка выполнения арифметических действий;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решение задачи (пропуск действий, неправильный выбор действий, лишнее действие);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</w:t>
      </w:r>
      <w:proofErr w:type="spellEnd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решения задачи или примера;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невыполненное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порядка выполнения действий в выражении;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 нуля в частном при делении натуральных чисел или десятичных дробей;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знака в результате выполнения действий над положительными и отрицательными числами; а так же при раскрытии скобок и при переносе слагаемых из одной части уравнения в другую;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неправильный выбор действий при решении текстовых задач;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измерение или построение угла с помощью транспортира, связанное с отсутствием умения выбирать нужную шкалу;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проведение перпендикуляра к прямой или высот в тупоугольном треугольнике;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показателей при умножении степеней с одинаковыми основаниями;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частного десятичных дробей частным целых чисел в том случае, когда в делителе после запятой меньше цифр, чем в делимом;</w:t>
      </w:r>
    </w:p>
    <w:p w:rsidR="000964CC" w:rsidRPr="00032686" w:rsidRDefault="000964CC" w:rsidP="005131FE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-неумение сформулировать предложение, обратное данной теореме;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негрубым ошибкам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отнести: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постановка вопроса к действию при решении задачи;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неверно сформулированный ответ задачи;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списывание данных чисел, знаков;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недоведение</w:t>
      </w:r>
      <w:proofErr w:type="spellEnd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преобразований.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неправильная ссылка на сочетательный и распределительный законы при вычислениях;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неправильное использование в отдельных случаях наименований, например, обозначение единиц длины для единиц площади и объема;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в окончательном результате при вычислениях или преобразованиях выражений неправильной дроби или сократимой дроби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4CC" w:rsidRPr="00032686" w:rsidRDefault="000964CC" w:rsidP="005131FE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дробей не к наиболее простому общему знаменателю;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wave"/>
          <w:lang w:eastAsia="ru-RU"/>
        </w:rPr>
      </w:pP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Недочетами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0964CC" w:rsidRPr="00032686" w:rsidRDefault="000964CC" w:rsidP="005131F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0964CC" w:rsidRPr="00032686" w:rsidRDefault="000964CC" w:rsidP="005131FE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графиков.</w:t>
      </w:r>
    </w:p>
    <w:p w:rsidR="000964CC" w:rsidRPr="00032686" w:rsidRDefault="000964CC" w:rsidP="005131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Оценка </w:t>
      </w:r>
      <w:proofErr w:type="gramStart"/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ответа</w:t>
      </w:r>
      <w:proofErr w:type="gramEnd"/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учащегося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устном опросе и оценка письменной контрольной работы проводится по пятибалльной системе.</w:t>
      </w:r>
    </w:p>
    <w:p w:rsidR="000964CC" w:rsidRPr="00032686" w:rsidRDefault="000964CC" w:rsidP="005131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 устный ответ, так и за письменную контрольную работу может быть выставлена одна из отметок: 5,4,3,2.</w:t>
      </w:r>
    </w:p>
    <w:p w:rsidR="000964CC" w:rsidRPr="00032686" w:rsidRDefault="000964CC" w:rsidP="005131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Оценка устных ответов.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</w:t>
      </w:r>
      <w:r w:rsidRPr="00032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“5”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учащийся: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полностью раскрыл содержание материала в объеме, предусмотренном программой и учебником;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 выполнил рисунки, чертежи, графики, сопутствующие ответу;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продемонстрировал усвоение ранее изученных сопутствующих вопросов, </w:t>
      </w:r>
      <w:proofErr w:type="spellStart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используемых при ответе умений и навыков;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отвечая самостоятельно, без наводящих вопросов учителя.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1-2 неточности при освещении второстепенных вопросов или в выкладках, которые ученик легко исправил после замечания учителя.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 Ответ оценивается отметкой “4”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удовлетворяет в основном требованиям на оценку “5”, но при этом имеет один из недочетов: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изложении допущены небольшие пробелы, не исказившие математическое содержание ответа;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допущены 1-2 недочета при освещении основного содержания ответа, исправленные после замечания учителя;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в) Ответ оценивается отметкой “3”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г) Ответ оценивается отметкой “2”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если: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раскрыто содержание учебного материала;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обнаружено незнание или не понимание учеником большей или наиболее важной части учебного материала;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0964CC" w:rsidRPr="00032686" w:rsidRDefault="000964CC" w:rsidP="005131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Оценивание письменных контрольных работ.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Ответ оценивается </w:t>
      </w:r>
      <w:r w:rsidRPr="0003268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отметкой «5»</w:t>
      </w: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если: </w:t>
      </w:r>
    </w:p>
    <w:p w:rsidR="000964CC" w:rsidRPr="00032686" w:rsidRDefault="000964CC" w:rsidP="005131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0964CC" w:rsidRPr="00032686" w:rsidRDefault="000964CC" w:rsidP="005131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логических рассуждениях и обосновании решения нет пробелов и ошибок;</w:t>
      </w:r>
    </w:p>
    <w:p w:rsidR="000964CC" w:rsidRPr="00032686" w:rsidRDefault="000964CC" w:rsidP="005131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«4»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следующих случаях:</w:t>
      </w:r>
    </w:p>
    <w:p w:rsidR="000964CC" w:rsidRPr="00032686" w:rsidRDefault="000964CC" w:rsidP="005131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0964CC" w:rsidRPr="00032686" w:rsidRDefault="000964CC" w:rsidP="005131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«3»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0964CC" w:rsidRPr="00032686" w:rsidRDefault="000964CC" w:rsidP="005131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Отметка «2»</w:t>
      </w:r>
      <w:r w:rsidRPr="0003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ставится, если:</w:t>
      </w:r>
    </w:p>
    <w:p w:rsidR="000964CC" w:rsidRPr="00032686" w:rsidRDefault="000964CC" w:rsidP="005131FE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3268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допущены существенные ошибки, показавшие, что учащийся не обладает обязательными умениями по данной теме в полной мере. </w:t>
      </w:r>
    </w:p>
    <w:p w:rsidR="000964CC" w:rsidRPr="00032686" w:rsidRDefault="000964CC" w:rsidP="005131F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Учитель может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повысить отметку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оригинальный ответ или оригинальное решение, которые свидетельствуют о высоком математическом развитии учащегося, а </w:t>
      </w:r>
      <w:proofErr w:type="gramStart"/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</w:t>
      </w:r>
      <w:proofErr w:type="gramEnd"/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решение более сложной задачи или ответа на наиболее трудный вопрос, предложенные сверх обычных заданий.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Оценивая ответ учащегося или письменную контрольную работу, учитель дает устно качественную характеристику их выполнения.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</w:pP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u w:val="single"/>
          <w:lang w:eastAsia="ru-RU"/>
        </w:rPr>
        <w:t>Оценивание решения одной задачи, одного примера, ответа на один вопрос.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Это необходимо, т. к. при устном опросе почти всегда дается один вопрос, у доски, да часто и самостоятельно в классе учащиеся решают одну задачу. К тому же умение оценивать решение одной задачи облегчает оценку комплексного задания.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задачи обычно состоит из </w:t>
      </w:r>
      <w:r w:rsidRPr="00032686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нескольких этапов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а) осмысление условия и цели задачи;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б) возникновение плана решения;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в) осуществление намеченного плана;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проверка полученного результата.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Оценивая выполненную работу, естественно учитывать результаты деятельности учащегося на каждом этапе; правильность высказанной идеи, плана решения, а </w:t>
      </w:r>
      <w:proofErr w:type="gramStart"/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так же</w:t>
      </w:r>
      <w:proofErr w:type="gramEnd"/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степень осуществления этого плана при выставлении оценки нужно считать решающими. Таким образом, при оценке решения задачи необходимо учитывать, насколько правильно учащийся понял ее, высказал ли он плодотворную идею и как осуществил намеченный план решения, какие навыки и умения показал, какие использовал знания.</w:t>
      </w:r>
    </w:p>
    <w:p w:rsidR="000964CC" w:rsidRPr="00032686" w:rsidRDefault="000964CC" w:rsidP="005131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устном ответе по теоретическому материалу решающим является умение рассуждать, аргументировать, применять ранее изученный материал в доказательствах, виде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ть связи между понятиями, а так</w:t>
      </w:r>
      <w:r w:rsidRPr="00032686">
        <w:rPr>
          <w:rFonts w:ascii="Times New Roman" w:eastAsia="Times New Roman" w:hAnsi="Times New Roman" w:cs="Times New Roman"/>
          <w:sz w:val="28"/>
          <w:szCs w:val="24"/>
          <w:lang w:eastAsia="ru-RU"/>
        </w:rPr>
        <w:t>же уметь грамотно и стройно излагать свои мысли.</w:t>
      </w:r>
    </w:p>
    <w:p w:rsidR="000964CC" w:rsidRDefault="000964CC" w:rsidP="00513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4CC" w:rsidRDefault="000964CC" w:rsidP="00096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6"/>
        <w:gridCol w:w="4424"/>
        <w:gridCol w:w="2555"/>
        <w:gridCol w:w="2555"/>
      </w:tblGrid>
      <w:tr w:rsidR="000964CC" w:rsidTr="000964CC">
        <w:trPr>
          <w:trHeight w:val="307"/>
        </w:trPr>
        <w:tc>
          <w:tcPr>
            <w:tcW w:w="686" w:type="dxa"/>
          </w:tcPr>
          <w:p w:rsidR="000964CC" w:rsidRDefault="000964CC" w:rsidP="000964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0964CC" w:rsidRDefault="000964CC" w:rsidP="0009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555" w:type="dxa"/>
          </w:tcPr>
          <w:p w:rsidR="000964CC" w:rsidRDefault="000964CC" w:rsidP="0009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55" w:type="dxa"/>
          </w:tcPr>
          <w:p w:rsidR="000964CC" w:rsidRDefault="000964CC" w:rsidP="00096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(кол-во)</w:t>
            </w:r>
          </w:p>
        </w:tc>
      </w:tr>
      <w:tr w:rsidR="002700E1" w:rsidTr="001F1979">
        <w:trPr>
          <w:trHeight w:val="307"/>
        </w:trPr>
        <w:tc>
          <w:tcPr>
            <w:tcW w:w="686" w:type="dxa"/>
          </w:tcPr>
          <w:p w:rsid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E1" w:rsidRPr="002700E1" w:rsidRDefault="002700E1" w:rsidP="002700E1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2555" w:type="dxa"/>
          </w:tcPr>
          <w:p w:rsidR="002700E1" w:rsidRPr="00B66A79" w:rsidRDefault="003313D8" w:rsidP="002700E1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5" w:type="dxa"/>
          </w:tcPr>
          <w:p w:rsidR="002700E1" w:rsidRPr="00B66A79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E1" w:rsidTr="001F1979">
        <w:trPr>
          <w:trHeight w:val="307"/>
        </w:trPr>
        <w:tc>
          <w:tcPr>
            <w:tcW w:w="686" w:type="dxa"/>
          </w:tcPr>
          <w:p w:rsid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E1" w:rsidRPr="002700E1" w:rsidRDefault="002700E1" w:rsidP="002700E1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Четырехугольники</w:t>
            </w:r>
          </w:p>
        </w:tc>
        <w:tc>
          <w:tcPr>
            <w:tcW w:w="2555" w:type="dxa"/>
          </w:tcPr>
          <w:p w:rsidR="002700E1" w:rsidRPr="00B66A79" w:rsidRDefault="00CA004F" w:rsidP="002700E1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5" w:type="dxa"/>
          </w:tcPr>
          <w:p w:rsidR="002700E1" w:rsidRPr="00B66A79" w:rsidRDefault="00CA004F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0E1" w:rsidTr="001F1979">
        <w:trPr>
          <w:trHeight w:val="322"/>
        </w:trPr>
        <w:tc>
          <w:tcPr>
            <w:tcW w:w="686" w:type="dxa"/>
          </w:tcPr>
          <w:p w:rsid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E1" w:rsidRPr="002700E1" w:rsidRDefault="002700E1" w:rsidP="002700E1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2555" w:type="dxa"/>
          </w:tcPr>
          <w:p w:rsidR="002700E1" w:rsidRPr="00B66A79" w:rsidRDefault="00CA004F" w:rsidP="0027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5" w:type="dxa"/>
          </w:tcPr>
          <w:p w:rsidR="002700E1" w:rsidRPr="00B66A79" w:rsidRDefault="00CA004F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0E1" w:rsidTr="001F1979">
        <w:trPr>
          <w:trHeight w:val="307"/>
        </w:trPr>
        <w:tc>
          <w:tcPr>
            <w:tcW w:w="686" w:type="dxa"/>
          </w:tcPr>
          <w:p w:rsid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E1" w:rsidRPr="002700E1" w:rsidRDefault="002700E1" w:rsidP="002700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Подобные треугольники</w:t>
            </w:r>
          </w:p>
        </w:tc>
        <w:tc>
          <w:tcPr>
            <w:tcW w:w="2555" w:type="dxa"/>
          </w:tcPr>
          <w:p w:rsidR="002700E1" w:rsidRPr="00B66A79" w:rsidRDefault="00CA004F" w:rsidP="0027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5" w:type="dxa"/>
          </w:tcPr>
          <w:p w:rsidR="002700E1" w:rsidRPr="00B66A79" w:rsidRDefault="00CA004F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700E1" w:rsidTr="001F1979">
        <w:trPr>
          <w:trHeight w:val="293"/>
        </w:trPr>
        <w:tc>
          <w:tcPr>
            <w:tcW w:w="686" w:type="dxa"/>
          </w:tcPr>
          <w:p w:rsid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0E1" w:rsidRPr="002700E1" w:rsidRDefault="002700E1" w:rsidP="002700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2555" w:type="dxa"/>
          </w:tcPr>
          <w:p w:rsidR="002700E1" w:rsidRPr="00B66A79" w:rsidRDefault="002966D7" w:rsidP="0027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5" w:type="dxa"/>
          </w:tcPr>
          <w:p w:rsidR="002700E1" w:rsidRPr="00B66A79" w:rsidRDefault="00CA004F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700E1" w:rsidTr="000964CC">
        <w:trPr>
          <w:trHeight w:val="293"/>
        </w:trPr>
        <w:tc>
          <w:tcPr>
            <w:tcW w:w="686" w:type="dxa"/>
          </w:tcPr>
          <w:p w:rsid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2700E1" w:rsidRPr="00B66A79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2700E1" w:rsidRPr="00B66A79" w:rsidRDefault="002700E1" w:rsidP="00270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2700E1" w:rsidRPr="00B66A79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0E1" w:rsidTr="000964CC">
        <w:trPr>
          <w:trHeight w:val="293"/>
        </w:trPr>
        <w:tc>
          <w:tcPr>
            <w:tcW w:w="686" w:type="dxa"/>
          </w:tcPr>
          <w:p w:rsid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4" w:type="dxa"/>
          </w:tcPr>
          <w:p w:rsidR="002700E1" w:rsidRPr="00B66A79" w:rsidRDefault="002700E1" w:rsidP="002700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7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5" w:type="dxa"/>
          </w:tcPr>
          <w:p w:rsidR="002700E1" w:rsidRPr="00B66A79" w:rsidRDefault="002966D7" w:rsidP="00270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2555" w:type="dxa"/>
          </w:tcPr>
          <w:p w:rsidR="002700E1" w:rsidRPr="00B66A79" w:rsidRDefault="00CA004F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964CC" w:rsidRDefault="000964CC" w:rsidP="000964CC">
      <w:pPr>
        <w:rPr>
          <w:rFonts w:ascii="Times New Roman" w:hAnsi="Times New Roman" w:cs="Times New Roman"/>
          <w:sz w:val="28"/>
          <w:szCs w:val="28"/>
        </w:rPr>
      </w:pPr>
    </w:p>
    <w:p w:rsidR="000E31B7" w:rsidRDefault="000964CC" w:rsidP="000E31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КАЛЕНДАРНО-ТЕМАТИЧЕСКОЕ ПОУРОЧНОЕ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785"/>
        <w:gridCol w:w="1826"/>
      </w:tblGrid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1816E6" w:rsidRDefault="000964CC" w:rsidP="008162AB">
            <w:pPr>
              <w:spacing w:after="0" w:line="240" w:lineRule="auto"/>
              <w:ind w:left="-30" w:right="-44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 xml:space="preserve">№ </w:t>
            </w:r>
            <w:r w:rsidRPr="001816E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1816E6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1816E6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</w:pPr>
            <w:r w:rsidRPr="001816E6">
              <w:rPr>
                <w:rFonts w:ascii="Times New Roman" w:eastAsia="Times New Roman" w:hAnsi="Times New Roman" w:cs="Times New Roman"/>
                <w:smallCaps/>
                <w:sz w:val="28"/>
                <w:szCs w:val="28"/>
                <w:lang w:eastAsia="ru-RU"/>
              </w:rPr>
              <w:t>Дата</w:t>
            </w: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1816E6" w:rsidRDefault="002700E1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  </w:t>
            </w:r>
            <w:r w:rsidRPr="002700E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Повторение </w:t>
            </w: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курса геометрии 7 класса (2 урока</w:t>
            </w:r>
            <w:r w:rsidRPr="002700E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1816E6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1816E6" w:rsidRDefault="009809C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27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Решение задач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0964CC" w:rsidRPr="001816E6" w:rsidRDefault="000964CC" w:rsidP="008162AB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auto"/>
            <w:vAlign w:val="center"/>
          </w:tcPr>
          <w:p w:rsidR="000964CC" w:rsidRPr="001816E6" w:rsidRDefault="009809CF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270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Решение задач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0964CC" w:rsidRPr="008162AB" w:rsidRDefault="000964CC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64CC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0964CC" w:rsidRPr="001816E6" w:rsidRDefault="002700E1" w:rsidP="00816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   </w:t>
            </w:r>
            <w:r w:rsidRPr="002700E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Глава </w:t>
            </w:r>
            <w:r w:rsidRPr="002700E1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>V</w:t>
            </w:r>
            <w:r w:rsidRPr="002700E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. Четырехугольники </w:t>
            </w:r>
            <w:proofErr w:type="gramStart"/>
            <w:r w:rsidRPr="002700E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( 14</w:t>
            </w:r>
            <w:proofErr w:type="gramEnd"/>
            <w:r w:rsidRPr="002700E1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часов)</w:t>
            </w:r>
          </w:p>
        </w:tc>
      </w:tr>
      <w:tr w:rsidR="00B66A79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1816E6" w:rsidRDefault="002700E1" w:rsidP="00B66A79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A79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1816E6" w:rsidRDefault="002700E1" w:rsidP="00B66A79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A79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1816E6" w:rsidRDefault="002700E1" w:rsidP="00B66A79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Параллелограмм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A79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2700E1" w:rsidRDefault="002700E1" w:rsidP="00B66A7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Признаки п</w:t>
            </w: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араллелограмм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A79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2700E1" w:rsidRDefault="002700E1" w:rsidP="00B66A79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eastAsia="Calibri" w:hAnsi="Times New Roman" w:cs="Times New Roman"/>
                <w:sz w:val="28"/>
                <w:szCs w:val="28"/>
              </w:rPr>
              <w:t>Решение задач по теме «Параллелограмм»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A79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B66A79" w:rsidRPr="001816E6" w:rsidRDefault="00B66A79" w:rsidP="00B66A79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B66A79" w:rsidRPr="002700E1" w:rsidRDefault="002700E1" w:rsidP="00B66A79">
            <w:pPr>
              <w:pStyle w:val="60"/>
              <w:shd w:val="clear" w:color="auto" w:fill="auto"/>
              <w:tabs>
                <w:tab w:val="left" w:pos="14459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eastAsia="Calibri" w:hAnsi="Times New Roman" w:cs="Times New Roman"/>
                <w:sz w:val="28"/>
                <w:szCs w:val="28"/>
              </w:rPr>
              <w:t>Трапеция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B66A79" w:rsidRPr="008162AB" w:rsidRDefault="00B66A79" w:rsidP="00B66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0C32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B0C32" w:rsidRPr="001816E6" w:rsidRDefault="008B0C32" w:rsidP="008B0C32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B0C32" w:rsidRPr="002700E1" w:rsidRDefault="002700E1" w:rsidP="008B0C32">
            <w:pPr>
              <w:pStyle w:val="60"/>
              <w:shd w:val="clear" w:color="auto" w:fill="auto"/>
              <w:tabs>
                <w:tab w:val="left" w:pos="14459"/>
              </w:tabs>
              <w:ind w:right="-172"/>
              <w:rPr>
                <w:rFonts w:ascii="Times New Roman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eastAsia="Calibri" w:hAnsi="Times New Roman" w:cs="Times New Roman"/>
                <w:sz w:val="28"/>
                <w:szCs w:val="28"/>
              </w:rPr>
              <w:t>Теорема Фалеса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B0C32" w:rsidRPr="008162AB" w:rsidRDefault="008B0C32" w:rsidP="008B0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0E1" w:rsidRPr="008162AB" w:rsidTr="00582AC8">
        <w:trPr>
          <w:trHeight w:val="280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2700E1" w:rsidRPr="001816E6" w:rsidRDefault="002700E1" w:rsidP="002700E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2700E1" w:rsidRP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Решение задач на построение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700E1" w:rsidRPr="008162AB" w:rsidRDefault="002700E1" w:rsidP="0027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0E1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2700E1" w:rsidRPr="001816E6" w:rsidRDefault="002700E1" w:rsidP="002700E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2700E1" w:rsidRP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700E1" w:rsidRPr="008162AB" w:rsidRDefault="002700E1" w:rsidP="0027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0E1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2700E1" w:rsidRPr="001816E6" w:rsidRDefault="002700E1" w:rsidP="002700E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2700E1" w:rsidRP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Ромб. Квадрат.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700E1" w:rsidRPr="008162AB" w:rsidRDefault="002700E1" w:rsidP="0027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0E1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2700E1" w:rsidRPr="001816E6" w:rsidRDefault="002700E1" w:rsidP="002700E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2700E1" w:rsidRP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«Прямоугольник. Ромб. Квадрат»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700E1" w:rsidRPr="008162AB" w:rsidRDefault="002700E1" w:rsidP="0027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0E1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2700E1" w:rsidRPr="001816E6" w:rsidRDefault="002700E1" w:rsidP="002700E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2700E1" w:rsidRP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700E1" w:rsidRPr="008162AB" w:rsidRDefault="002700E1" w:rsidP="0027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0E1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2700E1" w:rsidRPr="001816E6" w:rsidRDefault="002700E1" w:rsidP="002700E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2700E1" w:rsidRPr="002700E1" w:rsidRDefault="002700E1" w:rsidP="00270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0E1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700E1" w:rsidRPr="008162AB" w:rsidRDefault="002700E1" w:rsidP="0027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0E1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2700E1" w:rsidRPr="001816E6" w:rsidRDefault="002700E1" w:rsidP="002700E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2700E1" w:rsidRPr="001816E6" w:rsidRDefault="002700E1" w:rsidP="002700E1">
            <w:pPr>
              <w:pStyle w:val="60"/>
              <w:shd w:val="clear" w:color="auto" w:fill="auto"/>
              <w:tabs>
                <w:tab w:val="left" w:pos="14459"/>
              </w:tabs>
              <w:ind w:righ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proofErr w:type="gramStart"/>
            <w:r w:rsidRPr="001816E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абота  по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теме «Четырехугольники</w:t>
            </w:r>
            <w:r w:rsidRPr="001816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700E1" w:rsidRPr="001816E6" w:rsidRDefault="002700E1" w:rsidP="002700E1">
            <w:pPr>
              <w:pStyle w:val="60"/>
              <w:shd w:val="clear" w:color="auto" w:fill="auto"/>
              <w:tabs>
                <w:tab w:val="left" w:pos="786"/>
                <w:tab w:val="left" w:pos="14459"/>
              </w:tabs>
              <w:ind w:right="-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2700E1" w:rsidRPr="008162AB" w:rsidRDefault="002700E1" w:rsidP="0027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00E1" w:rsidRPr="008162AB" w:rsidTr="000964CC">
        <w:trPr>
          <w:jc w:val="center"/>
        </w:trPr>
        <w:tc>
          <w:tcPr>
            <w:tcW w:w="10413" w:type="dxa"/>
            <w:gridSpan w:val="3"/>
            <w:shd w:val="clear" w:color="auto" w:fill="D9D9D9"/>
            <w:vAlign w:val="center"/>
          </w:tcPr>
          <w:p w:rsidR="002700E1" w:rsidRPr="001816E6" w:rsidRDefault="00582AC8" w:rsidP="002700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            </w:t>
            </w:r>
            <w:r w:rsidRPr="00582AC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Глава </w:t>
            </w:r>
            <w:r w:rsidRPr="00582AC8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 xml:space="preserve">VI. </w:t>
            </w:r>
            <w:r w:rsidRPr="00582AC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Площадь (14 часов)</w:t>
            </w:r>
          </w:p>
        </w:tc>
      </w:tr>
      <w:tr w:rsidR="002700E1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2700E1" w:rsidRPr="001816E6" w:rsidRDefault="002700E1" w:rsidP="002700E1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2700E1" w:rsidRPr="00582AC8" w:rsidRDefault="00582AC8" w:rsidP="002700E1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582AC8">
              <w:rPr>
                <w:rFonts w:eastAsia="Calibri"/>
                <w:spacing w:val="0"/>
                <w:sz w:val="28"/>
                <w:szCs w:val="28"/>
              </w:rPr>
              <w:t>Площадь многоугольника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2700E1" w:rsidRPr="008162AB" w:rsidRDefault="002700E1" w:rsidP="00270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площадей фигур.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«Теорема Пифагора»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1816E6" w:rsidRDefault="00582AC8" w:rsidP="00582AC8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по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теме  «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Pr="001816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8F24B7">
        <w:trPr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582AC8" w:rsidRPr="001816E6" w:rsidRDefault="00582AC8" w:rsidP="00582AC8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D9D9D9" w:themeFill="background1" w:themeFillShade="D9"/>
          </w:tcPr>
          <w:p w:rsidR="00582AC8" w:rsidRPr="001816E6" w:rsidRDefault="00582AC8" w:rsidP="00582AC8">
            <w:pPr>
              <w:pStyle w:val="6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Глава </w:t>
            </w:r>
            <w:r w:rsidRPr="00582AC8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>VII</w:t>
            </w:r>
            <w:r w:rsidRPr="00582AC8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. Подобные треугольники (20 часов)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582AC8" w:rsidRPr="008162AB" w:rsidRDefault="00582AC8" w:rsidP="00582AC8">
            <w:pPr>
              <w:spacing w:after="0" w:line="240" w:lineRule="auto"/>
              <w:ind w:left="-89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eastAsia="Calibri" w:hAnsi="Times New Roman" w:cs="Times New Roman"/>
                <w:sz w:val="28"/>
                <w:szCs w:val="28"/>
              </w:rPr>
              <w:t>Отношение площадей подобных треугольников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tabs>
                <w:tab w:val="clear" w:pos="360"/>
                <w:tab w:val="num" w:pos="-21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первого признака подобия треугольников.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pStyle w:val="1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582AC8">
              <w:rPr>
                <w:sz w:val="28"/>
                <w:szCs w:val="28"/>
              </w:rPr>
              <w:t>Второй и третий признаки подобия треугольников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73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второго и третьего признаков подобия треугольников.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trHeight w:val="77"/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582AC8" w:rsidRDefault="00582AC8" w:rsidP="00582A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proofErr w:type="gramStart"/>
            <w:r w:rsidRPr="00582AC8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по</w:t>
            </w:r>
            <w:proofErr w:type="gramEnd"/>
            <w:r w:rsidRPr="00582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теме «Признаки подобия треугольников»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735C9D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9D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735C9D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9D">
              <w:rPr>
                <w:rFonts w:ascii="Times New Roman" w:hAnsi="Times New Roman" w:cs="Times New Roman"/>
                <w:sz w:val="28"/>
                <w:szCs w:val="28"/>
              </w:rPr>
              <w:t>Свойства медиан треугольника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735C9D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9D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735C9D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9D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735C9D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9D">
              <w:rPr>
                <w:rFonts w:ascii="Times New Roman" w:hAnsi="Times New Roman" w:cs="Times New Roman"/>
                <w:sz w:val="28"/>
                <w:szCs w:val="28"/>
              </w:rPr>
              <w:t>Измерительные работы на местности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735C9D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9D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методом подобия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735C9D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9D">
              <w:rPr>
                <w:rFonts w:ascii="Times New Roman" w:hAnsi="Times New Roman" w:cs="Times New Roman"/>
                <w:sz w:val="28"/>
                <w:szCs w:val="28"/>
              </w:rPr>
              <w:t>Задачи на построение методом подобия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65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F73265" w:rsidRPr="001816E6" w:rsidRDefault="00F73265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F73265" w:rsidRPr="00F73265" w:rsidRDefault="00F73265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265">
              <w:rPr>
                <w:rFonts w:ascii="Times New Roman" w:eastAsia="Calibri" w:hAnsi="Times New Roman" w:cs="Times New Roman"/>
                <w:sz w:val="28"/>
                <w:szCs w:val="28"/>
              </w:rPr>
              <w:t>Синус, косинус и тангенс острого угла в прямоугольном треугольнике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F73265" w:rsidRPr="008162AB" w:rsidRDefault="00F73265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2AC8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582AC8" w:rsidRPr="001816E6" w:rsidRDefault="00582AC8" w:rsidP="00582AC8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582AC8" w:rsidRPr="00735C9D" w:rsidRDefault="00582AC8" w:rsidP="00582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9D">
              <w:rPr>
                <w:rFonts w:ascii="Times New Roman" w:hAnsi="Times New Roman" w:cs="Times New Roman"/>
                <w:sz w:val="28"/>
                <w:szCs w:val="28"/>
              </w:rPr>
              <w:t>Значение синуса, косинуса и тангенса для углов равных 30˚,45˚ и 60˚.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582AC8" w:rsidRPr="008162AB" w:rsidRDefault="00582AC8" w:rsidP="0058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C9D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35C9D" w:rsidRPr="001816E6" w:rsidRDefault="00735C9D" w:rsidP="00735C9D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35C9D" w:rsidRPr="00735C9D" w:rsidRDefault="00735C9D" w:rsidP="0073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9D">
              <w:rPr>
                <w:rFonts w:ascii="Times New Roman" w:hAnsi="Times New Roman" w:cs="Times New Roman"/>
                <w:sz w:val="28"/>
                <w:szCs w:val="28"/>
              </w:rPr>
              <w:t>Соотношения между сторонами и углами в треугольнике.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35C9D" w:rsidRPr="008162AB" w:rsidRDefault="00735C9D" w:rsidP="0073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C9D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35C9D" w:rsidRPr="001816E6" w:rsidRDefault="00735C9D" w:rsidP="00735C9D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35C9D" w:rsidRPr="00735C9D" w:rsidRDefault="00735C9D" w:rsidP="00735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C9D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35C9D" w:rsidRPr="008162AB" w:rsidRDefault="00735C9D" w:rsidP="0073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5C9D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735C9D" w:rsidRPr="001816E6" w:rsidRDefault="00735C9D" w:rsidP="00735C9D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735C9D" w:rsidRPr="00735C9D" w:rsidRDefault="00735C9D" w:rsidP="00735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</w:t>
            </w:r>
            <w:proofErr w:type="gramStart"/>
            <w:r w:rsidRPr="00735C9D">
              <w:rPr>
                <w:rFonts w:ascii="Times New Roman" w:hAnsi="Times New Roman" w:cs="Times New Roman"/>
                <w:b/>
                <w:sz w:val="28"/>
                <w:szCs w:val="28"/>
              </w:rPr>
              <w:t>работа  по</w:t>
            </w:r>
            <w:proofErr w:type="gramEnd"/>
            <w:r w:rsidRPr="00735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теме «Соотношения между сторонами и углами в треугольнике»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735C9D" w:rsidRPr="008162AB" w:rsidRDefault="00735C9D" w:rsidP="0073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8E4CA6">
        <w:trPr>
          <w:jc w:val="center"/>
        </w:trPr>
        <w:tc>
          <w:tcPr>
            <w:tcW w:w="802" w:type="dxa"/>
            <w:shd w:val="clear" w:color="auto" w:fill="BFBFBF" w:themeFill="background1" w:themeFillShade="BF"/>
            <w:vAlign w:val="center"/>
          </w:tcPr>
          <w:p w:rsidR="008E4CA6" w:rsidRPr="001816E6" w:rsidRDefault="008E4CA6" w:rsidP="008E4CA6">
            <w:pPr>
              <w:spacing w:after="0" w:line="240" w:lineRule="auto"/>
              <w:ind w:left="360"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BFBFBF" w:themeFill="background1" w:themeFillShade="BF"/>
          </w:tcPr>
          <w:p w:rsidR="008E4CA6" w:rsidRPr="00735C9D" w:rsidRDefault="008E4CA6" w:rsidP="00735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CA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Глава </w:t>
            </w:r>
            <w:r w:rsidRPr="008E4CA6">
              <w:rPr>
                <w:rFonts w:ascii="Times New Roman" w:eastAsia="Calibri" w:hAnsi="Times New Roman" w:cs="Times New Roman"/>
                <w:b/>
                <w:sz w:val="30"/>
                <w:szCs w:val="30"/>
                <w:lang w:val="en-US"/>
              </w:rPr>
              <w:t xml:space="preserve">VIII. </w:t>
            </w:r>
            <w:r w:rsidRPr="008E4CA6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Окружность (16 часов)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8E4CA6" w:rsidRPr="008162AB" w:rsidRDefault="008E4CA6" w:rsidP="00735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8E4CA6" w:rsidP="008E4CA6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Взаимное расположение прямой и окружности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8E4CA6" w:rsidP="008E4CA6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8E4CA6" w:rsidP="008E4CA6">
            <w:pPr>
              <w:numPr>
                <w:ilvl w:val="0"/>
                <w:numId w:val="17"/>
              </w:num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8E4CA6" w:rsidP="008E4CA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Градусная мера дуги окружности.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1F1979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CA004F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Теорема о вписанном угле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CA004F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Теорема об отрезках пересекающихся хорд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8E4CA6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A0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«Центральные и вписанные углы»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CA004F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CA004F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Серединный перпендикуляр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CA004F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Теорема о точке пересечения высот треугольника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CA004F" w:rsidP="008E4CA6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  <w:r w:rsidR="008E4C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Вписанная окружность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CA004F" w:rsidP="00CA004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7785" w:type="dxa"/>
          </w:tcPr>
          <w:p w:rsidR="008E4CA6" w:rsidRPr="00CA004F" w:rsidRDefault="008E4CA6" w:rsidP="008E4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Свойство описанного четырехугольника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1F1979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CA004F" w:rsidP="008E4CA6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7785" w:type="dxa"/>
            <w:vAlign w:val="center"/>
          </w:tcPr>
          <w:p w:rsidR="008E4CA6" w:rsidRPr="00CA004F" w:rsidRDefault="008E4CA6" w:rsidP="008E4CA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Описанная окружность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1F1979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CA004F" w:rsidP="008E4CA6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7785" w:type="dxa"/>
            <w:vAlign w:val="center"/>
          </w:tcPr>
          <w:p w:rsidR="008E4CA6" w:rsidRPr="00CA004F" w:rsidRDefault="008E4CA6" w:rsidP="008E4CA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Свойство вписанного четырехугольника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1F1979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CA004F" w:rsidP="008E4CA6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7785" w:type="dxa"/>
            <w:vAlign w:val="center"/>
          </w:tcPr>
          <w:p w:rsidR="008E4CA6" w:rsidRPr="00CA004F" w:rsidRDefault="008E4CA6" w:rsidP="008E4CA6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4CA6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8E4CA6" w:rsidRPr="001816E6" w:rsidRDefault="00CA004F" w:rsidP="008E4CA6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7785" w:type="dxa"/>
          </w:tcPr>
          <w:p w:rsidR="008E4CA6" w:rsidRPr="00CA004F" w:rsidRDefault="002966D7" w:rsidP="008E4CA6">
            <w:pPr>
              <w:pStyle w:val="2"/>
              <w:shd w:val="clear" w:color="auto" w:fill="auto"/>
              <w:spacing w:line="283" w:lineRule="exact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Контрольная работа</w:t>
            </w:r>
            <w:r w:rsidR="00CA004F" w:rsidRPr="00CA004F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по теме «Окружность»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4CA6" w:rsidRPr="008162AB" w:rsidRDefault="008E4CA6" w:rsidP="008E4CA6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04F" w:rsidRPr="008162AB" w:rsidTr="00CA004F">
        <w:trPr>
          <w:jc w:val="center"/>
        </w:trPr>
        <w:tc>
          <w:tcPr>
            <w:tcW w:w="802" w:type="dxa"/>
            <w:shd w:val="clear" w:color="auto" w:fill="BFBFBF" w:themeFill="background1" w:themeFillShade="BF"/>
            <w:vAlign w:val="center"/>
          </w:tcPr>
          <w:p w:rsidR="00CA004F" w:rsidRDefault="00CA004F" w:rsidP="008E4CA6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85" w:type="dxa"/>
            <w:shd w:val="clear" w:color="auto" w:fill="BFBFBF" w:themeFill="background1" w:themeFillShade="BF"/>
          </w:tcPr>
          <w:p w:rsidR="00CA004F" w:rsidRPr="00CA004F" w:rsidRDefault="00CA004F" w:rsidP="008E4CA6">
            <w:pPr>
              <w:pStyle w:val="2"/>
              <w:shd w:val="clear" w:color="auto" w:fill="auto"/>
              <w:spacing w:line="283" w:lineRule="exac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CA004F">
              <w:rPr>
                <w:rFonts w:eastAsia="Calibri"/>
                <w:b/>
                <w:color w:val="auto"/>
                <w:sz w:val="30"/>
                <w:szCs w:val="30"/>
                <w:lang w:eastAsia="en-US"/>
              </w:rPr>
              <w:t>Итоговое повторение (4 часа)</w:t>
            </w:r>
          </w:p>
        </w:tc>
        <w:tc>
          <w:tcPr>
            <w:tcW w:w="1826" w:type="dxa"/>
            <w:shd w:val="clear" w:color="auto" w:fill="BFBFBF" w:themeFill="background1" w:themeFillShade="BF"/>
            <w:vAlign w:val="center"/>
          </w:tcPr>
          <w:p w:rsidR="00CA004F" w:rsidRPr="008162AB" w:rsidRDefault="00CA004F" w:rsidP="008E4CA6">
            <w:pPr>
              <w:spacing w:after="0" w:line="240" w:lineRule="auto"/>
              <w:ind w:left="-75" w:right="-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04F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CA004F" w:rsidRPr="001816E6" w:rsidRDefault="00CA004F" w:rsidP="00CA004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7785" w:type="dxa"/>
          </w:tcPr>
          <w:p w:rsidR="00CA004F" w:rsidRPr="00CA004F" w:rsidRDefault="00CA004F" w:rsidP="00CA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>Повторение. Четырехугольники. Площадь.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A004F" w:rsidRPr="008162AB" w:rsidRDefault="00CA004F" w:rsidP="00C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004F" w:rsidRPr="008162AB" w:rsidTr="00284876">
        <w:trPr>
          <w:jc w:val="center"/>
        </w:trPr>
        <w:tc>
          <w:tcPr>
            <w:tcW w:w="802" w:type="dxa"/>
            <w:shd w:val="clear" w:color="auto" w:fill="auto"/>
            <w:vAlign w:val="center"/>
          </w:tcPr>
          <w:p w:rsidR="00CA004F" w:rsidRPr="001816E6" w:rsidRDefault="00CA004F" w:rsidP="00CA004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7785" w:type="dxa"/>
          </w:tcPr>
          <w:p w:rsidR="00CA004F" w:rsidRPr="00CA004F" w:rsidRDefault="00CA004F" w:rsidP="00CA0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04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Подобные треугольники. Окружность.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A004F" w:rsidRPr="008162AB" w:rsidRDefault="00CA004F" w:rsidP="00CA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64CC" w:rsidRPr="008162AB" w:rsidRDefault="000964CC" w:rsidP="008162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1B7" w:rsidRDefault="000E31B7" w:rsidP="008162AB">
      <w:pPr>
        <w:rPr>
          <w:sz w:val="28"/>
          <w:szCs w:val="28"/>
        </w:rPr>
      </w:pP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Согласовано                                                                   </w:t>
      </w:r>
      <w:proofErr w:type="spellStart"/>
      <w:r w:rsidRPr="00461D34">
        <w:rPr>
          <w:rFonts w:ascii="Times New Roman" w:eastAsia="Calibri" w:hAnsi="Times New Roman" w:cs="Times New Roman"/>
          <w:sz w:val="36"/>
          <w:szCs w:val="36"/>
          <w:lang w:eastAsia="ru-RU"/>
        </w:rPr>
        <w:t>Согласовано</w:t>
      </w:r>
      <w:proofErr w:type="spellEnd"/>
    </w:p>
    <w:p w:rsidR="008162AB" w:rsidRPr="00461D34" w:rsidRDefault="008162AB" w:rsidP="00816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заседания методического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Заместитель директора по УВР</w:t>
      </w: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Объединения  МБОУ</w:t>
      </w:r>
      <w:proofErr w:type="gramEnd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Кугейской</w:t>
      </w:r>
      <w:proofErr w:type="spellEnd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proofErr w:type="spellStart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Хильчевская</w:t>
      </w:r>
      <w:proofErr w:type="spellEnd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Т.Л.</w:t>
      </w:r>
    </w:p>
    <w:p w:rsidR="008162AB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от____________№__________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</w:p>
    <w:p w:rsidR="008162AB" w:rsidRPr="00461D34" w:rsidRDefault="008162AB" w:rsidP="008162AB">
      <w:pPr>
        <w:tabs>
          <w:tab w:val="left" w:pos="54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___ __________20____г.</w:t>
      </w:r>
    </w:p>
    <w:p w:rsidR="008162AB" w:rsidRPr="00461D34" w:rsidRDefault="008162AB" w:rsidP="008162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</w:t>
      </w:r>
      <w:proofErr w:type="spellStart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>МО____________Павлова</w:t>
      </w:r>
      <w:proofErr w:type="spellEnd"/>
      <w:r w:rsidRPr="00461D3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В.А.</w:t>
      </w:r>
    </w:p>
    <w:p w:rsidR="008162AB" w:rsidRPr="00461D34" w:rsidRDefault="008162AB" w:rsidP="008162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162AB" w:rsidRPr="008162AB" w:rsidRDefault="008162AB" w:rsidP="008162AB">
      <w:pPr>
        <w:rPr>
          <w:sz w:val="28"/>
          <w:szCs w:val="28"/>
        </w:rPr>
      </w:pPr>
    </w:p>
    <w:sectPr w:rsidR="008162AB" w:rsidRPr="008162AB" w:rsidSect="000E3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79" w:rsidRDefault="001F1979" w:rsidP="000E31B7">
      <w:pPr>
        <w:spacing w:after="0" w:line="240" w:lineRule="auto"/>
      </w:pPr>
      <w:r>
        <w:separator/>
      </w:r>
    </w:p>
  </w:endnote>
  <w:endnote w:type="continuationSeparator" w:id="0">
    <w:p w:rsidR="001F1979" w:rsidRDefault="001F1979" w:rsidP="000E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79" w:rsidRDefault="001F1979" w:rsidP="000E31B7">
      <w:pPr>
        <w:spacing w:after="0" w:line="240" w:lineRule="auto"/>
      </w:pPr>
      <w:r>
        <w:separator/>
      </w:r>
    </w:p>
  </w:footnote>
  <w:footnote w:type="continuationSeparator" w:id="0">
    <w:p w:rsidR="001F1979" w:rsidRDefault="001F1979" w:rsidP="000E31B7">
      <w:pPr>
        <w:spacing w:after="0" w:line="240" w:lineRule="auto"/>
      </w:pPr>
      <w:r>
        <w:continuationSeparator/>
      </w:r>
    </w:p>
  </w:footnote>
  <w:footnote w:id="1">
    <w:p w:rsidR="001F1979" w:rsidRPr="009C1F11" w:rsidRDefault="001F1979" w:rsidP="000E31B7">
      <w:pPr>
        <w:pStyle w:val="a3"/>
      </w:pPr>
      <w:r>
        <w:rPr>
          <w:rStyle w:val="a5"/>
        </w:rPr>
        <w:footnoteRef/>
      </w:r>
      <w:r>
        <w:t xml:space="preserve"> Примерные программы по учебным предметам. Математика. 5 – 9 классы: проект. – 2-е изд. – </w:t>
      </w:r>
      <w:proofErr w:type="gramStart"/>
      <w:r>
        <w:t>М. :</w:t>
      </w:r>
      <w:proofErr w:type="gramEnd"/>
      <w:r>
        <w:t xml:space="preserve"> </w:t>
      </w:r>
      <w:proofErr w:type="spellStart"/>
      <w:r>
        <w:t>Просвящение</w:t>
      </w:r>
      <w:proofErr w:type="spellEnd"/>
      <w:r>
        <w:t>, 2010. – 67 с. – (Стандарты второго поколения).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5656"/>
    <w:multiLevelType w:val="hybridMultilevel"/>
    <w:tmpl w:val="BAFCFC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2D12A3B"/>
    <w:multiLevelType w:val="hybridMultilevel"/>
    <w:tmpl w:val="B866D9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E656E2"/>
    <w:multiLevelType w:val="hybridMultilevel"/>
    <w:tmpl w:val="CB74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96A81"/>
    <w:multiLevelType w:val="multilevel"/>
    <w:tmpl w:val="A412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F41670"/>
    <w:multiLevelType w:val="hybridMultilevel"/>
    <w:tmpl w:val="19C4BD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A1747D8"/>
    <w:multiLevelType w:val="hybridMultilevel"/>
    <w:tmpl w:val="47CE1A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0472EAA"/>
    <w:multiLevelType w:val="hybridMultilevel"/>
    <w:tmpl w:val="66ECE4A2"/>
    <w:lvl w:ilvl="0" w:tplc="591C05BE">
      <w:start w:val="1"/>
      <w:numFmt w:val="bullet"/>
      <w:lvlText w:val=""/>
      <w:lvlJc w:val="left"/>
      <w:pPr>
        <w:tabs>
          <w:tab w:val="num" w:pos="1301"/>
        </w:tabs>
        <w:ind w:left="1301" w:hanging="567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1" w:tplc="2DDCB336">
      <w:start w:val="1"/>
      <w:numFmt w:val="bullet"/>
      <w:lvlText w:val="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caps/>
        <w:vanish w:val="0"/>
        <w:color w:val="auto"/>
        <w:sz w:val="22"/>
        <w:szCs w:val="22"/>
      </w:rPr>
    </w:lvl>
    <w:lvl w:ilvl="2" w:tplc="2E0E5E48">
      <w:start w:val="1"/>
      <w:numFmt w:val="bullet"/>
      <w:lvlText w:val="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  <w:caps/>
        <w:vanish w:val="0"/>
        <w:color w:val="auto"/>
        <w:sz w:val="22"/>
        <w:szCs w:val="22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7">
    <w:nsid w:val="14C74E6D"/>
    <w:multiLevelType w:val="hybridMultilevel"/>
    <w:tmpl w:val="A83CA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D212A"/>
    <w:multiLevelType w:val="hybridMultilevel"/>
    <w:tmpl w:val="7C623774"/>
    <w:lvl w:ilvl="0" w:tplc="0419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2E0E5E48">
      <w:start w:val="1"/>
      <w:numFmt w:val="bullet"/>
      <w:lvlText w:val=""/>
      <w:lvlJc w:val="left"/>
      <w:pPr>
        <w:tabs>
          <w:tab w:val="num" w:pos="1513"/>
        </w:tabs>
        <w:ind w:left="151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9">
    <w:nsid w:val="215156D8"/>
    <w:multiLevelType w:val="hybridMultilevel"/>
    <w:tmpl w:val="C18CC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57371"/>
    <w:multiLevelType w:val="hybridMultilevel"/>
    <w:tmpl w:val="2EFA79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2A36F6A"/>
    <w:multiLevelType w:val="hybridMultilevel"/>
    <w:tmpl w:val="2E30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C213C7"/>
    <w:multiLevelType w:val="hybridMultilevel"/>
    <w:tmpl w:val="B44087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6385CB5"/>
    <w:multiLevelType w:val="hybridMultilevel"/>
    <w:tmpl w:val="B0BE0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2D7900"/>
    <w:multiLevelType w:val="hybridMultilevel"/>
    <w:tmpl w:val="74CAD88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6951D1"/>
    <w:multiLevelType w:val="hybridMultilevel"/>
    <w:tmpl w:val="13DA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04F7C"/>
    <w:multiLevelType w:val="hybridMultilevel"/>
    <w:tmpl w:val="03206602"/>
    <w:lvl w:ilvl="0" w:tplc="74AC82C6">
      <w:start w:val="1"/>
      <w:numFmt w:val="decimal"/>
      <w:lvlText w:val="%1."/>
      <w:lvlJc w:val="left"/>
      <w:pPr>
        <w:tabs>
          <w:tab w:val="num" w:pos="1720"/>
        </w:tabs>
        <w:ind w:left="189" w:firstLine="3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A806C2"/>
    <w:multiLevelType w:val="hybridMultilevel"/>
    <w:tmpl w:val="9B68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8440BE"/>
    <w:multiLevelType w:val="hybridMultilevel"/>
    <w:tmpl w:val="0618037A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19">
    <w:nsid w:val="47E43D6C"/>
    <w:multiLevelType w:val="hybridMultilevel"/>
    <w:tmpl w:val="531E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EB5CD6"/>
    <w:multiLevelType w:val="hybridMultilevel"/>
    <w:tmpl w:val="A7B68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B3D10"/>
    <w:multiLevelType w:val="hybridMultilevel"/>
    <w:tmpl w:val="BE0A3D06"/>
    <w:lvl w:ilvl="0" w:tplc="0419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3"/>
        </w:tabs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3"/>
        </w:tabs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3"/>
        </w:tabs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3"/>
        </w:tabs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3"/>
        </w:tabs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3"/>
        </w:tabs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3"/>
        </w:tabs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3"/>
        </w:tabs>
        <w:ind w:left="6913" w:hanging="360"/>
      </w:pPr>
      <w:rPr>
        <w:rFonts w:ascii="Wingdings" w:hAnsi="Wingdings" w:hint="default"/>
      </w:rPr>
    </w:lvl>
  </w:abstractNum>
  <w:abstractNum w:abstractNumId="22">
    <w:nsid w:val="509935BB"/>
    <w:multiLevelType w:val="hybridMultilevel"/>
    <w:tmpl w:val="2D98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B7430"/>
    <w:multiLevelType w:val="hybridMultilevel"/>
    <w:tmpl w:val="2A8EFA3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D705013"/>
    <w:multiLevelType w:val="hybridMultilevel"/>
    <w:tmpl w:val="5EAC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A70F1E"/>
    <w:multiLevelType w:val="hybridMultilevel"/>
    <w:tmpl w:val="6522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E227A"/>
    <w:multiLevelType w:val="hybridMultilevel"/>
    <w:tmpl w:val="C14C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9668B"/>
    <w:multiLevelType w:val="hybridMultilevel"/>
    <w:tmpl w:val="D6645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613E56"/>
    <w:multiLevelType w:val="hybridMultilevel"/>
    <w:tmpl w:val="CBB45294"/>
    <w:lvl w:ilvl="0" w:tplc="8BBC3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5BE45FF"/>
    <w:multiLevelType w:val="hybridMultilevel"/>
    <w:tmpl w:val="0B3090E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4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3"/>
  </w:num>
  <w:num w:numId="10">
    <w:abstractNumId w:val="10"/>
  </w:num>
  <w:num w:numId="11">
    <w:abstractNumId w:val="29"/>
  </w:num>
  <w:num w:numId="12">
    <w:abstractNumId w:val="6"/>
  </w:num>
  <w:num w:numId="13">
    <w:abstractNumId w:val="17"/>
  </w:num>
  <w:num w:numId="14">
    <w:abstractNumId w:val="7"/>
  </w:num>
  <w:num w:numId="15">
    <w:abstractNumId w:val="27"/>
  </w:num>
  <w:num w:numId="16">
    <w:abstractNumId w:val="9"/>
  </w:num>
  <w:num w:numId="17">
    <w:abstractNumId w:val="28"/>
  </w:num>
  <w:num w:numId="18">
    <w:abstractNumId w:val="2"/>
  </w:num>
  <w:num w:numId="19">
    <w:abstractNumId w:val="24"/>
  </w:num>
  <w:num w:numId="20">
    <w:abstractNumId w:val="22"/>
  </w:num>
  <w:num w:numId="21">
    <w:abstractNumId w:val="26"/>
  </w:num>
  <w:num w:numId="22">
    <w:abstractNumId w:val="16"/>
  </w:num>
  <w:num w:numId="23">
    <w:abstractNumId w:val="11"/>
  </w:num>
  <w:num w:numId="24">
    <w:abstractNumId w:val="19"/>
  </w:num>
  <w:num w:numId="25">
    <w:abstractNumId w:val="13"/>
  </w:num>
  <w:num w:numId="26">
    <w:abstractNumId w:val="25"/>
  </w:num>
  <w:num w:numId="27">
    <w:abstractNumId w:val="12"/>
  </w:num>
  <w:num w:numId="28">
    <w:abstractNumId w:val="15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B7"/>
    <w:rsid w:val="00011CDD"/>
    <w:rsid w:val="00043B1A"/>
    <w:rsid w:val="000769D6"/>
    <w:rsid w:val="000964CC"/>
    <w:rsid w:val="000E31B7"/>
    <w:rsid w:val="000E7F1F"/>
    <w:rsid w:val="001816E6"/>
    <w:rsid w:val="001F1979"/>
    <w:rsid w:val="002073C8"/>
    <w:rsid w:val="002700E1"/>
    <w:rsid w:val="00284876"/>
    <w:rsid w:val="002966D7"/>
    <w:rsid w:val="003313D8"/>
    <w:rsid w:val="004D4CFD"/>
    <w:rsid w:val="005131FE"/>
    <w:rsid w:val="00582AC8"/>
    <w:rsid w:val="00634E8E"/>
    <w:rsid w:val="006A1A15"/>
    <w:rsid w:val="006D1C27"/>
    <w:rsid w:val="00735C9D"/>
    <w:rsid w:val="00797FD3"/>
    <w:rsid w:val="008162AB"/>
    <w:rsid w:val="00897C31"/>
    <w:rsid w:val="008B0C32"/>
    <w:rsid w:val="008D3D85"/>
    <w:rsid w:val="008E4CA6"/>
    <w:rsid w:val="008F0AFA"/>
    <w:rsid w:val="008F24B7"/>
    <w:rsid w:val="00905C74"/>
    <w:rsid w:val="00953DCB"/>
    <w:rsid w:val="00971C32"/>
    <w:rsid w:val="009809CF"/>
    <w:rsid w:val="00A0506B"/>
    <w:rsid w:val="00B66A79"/>
    <w:rsid w:val="00C743BF"/>
    <w:rsid w:val="00CA004F"/>
    <w:rsid w:val="00DD6A37"/>
    <w:rsid w:val="00E06DFF"/>
    <w:rsid w:val="00F73265"/>
    <w:rsid w:val="00F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63F3-2E7C-46DD-B165-AD800AE7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E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E31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E31B7"/>
    <w:rPr>
      <w:vertAlign w:val="superscript"/>
    </w:rPr>
  </w:style>
  <w:style w:type="table" w:styleId="a6">
    <w:name w:val="Table Grid"/>
    <w:basedOn w:val="a1"/>
    <w:uiPriority w:val="39"/>
    <w:rsid w:val="000E3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0769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69D6"/>
  </w:style>
  <w:style w:type="paragraph" w:styleId="3">
    <w:name w:val="Body Text 3"/>
    <w:basedOn w:val="a"/>
    <w:link w:val="30"/>
    <w:uiPriority w:val="99"/>
    <w:semiHidden/>
    <w:unhideWhenUsed/>
    <w:rsid w:val="000769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769D6"/>
    <w:rPr>
      <w:sz w:val="16"/>
      <w:szCs w:val="16"/>
    </w:rPr>
  </w:style>
  <w:style w:type="character" w:customStyle="1" w:styleId="6">
    <w:name w:val="Основной текст (6)_"/>
    <w:basedOn w:val="a0"/>
    <w:link w:val="60"/>
    <w:rsid w:val="006D1C27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D1C27"/>
    <w:pPr>
      <w:shd w:val="clear" w:color="auto" w:fill="FFFFFF"/>
      <w:spacing w:after="0" w:line="307" w:lineRule="exact"/>
    </w:pPr>
    <w:rPr>
      <w:sz w:val="26"/>
      <w:szCs w:val="26"/>
    </w:rPr>
  </w:style>
  <w:style w:type="character" w:customStyle="1" w:styleId="a9">
    <w:name w:val="Основной текст_"/>
    <w:basedOn w:val="a0"/>
    <w:link w:val="1"/>
    <w:rsid w:val="00B66A79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B66A79"/>
    <w:pPr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pacing w:val="-10"/>
      <w:sz w:val="27"/>
      <w:szCs w:val="27"/>
    </w:rPr>
  </w:style>
  <w:style w:type="paragraph" w:customStyle="1" w:styleId="2">
    <w:name w:val="Основной текст2"/>
    <w:basedOn w:val="a"/>
    <w:rsid w:val="008F24B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character" w:customStyle="1" w:styleId="CharStyle2">
    <w:name w:val="CharStyle2"/>
    <w:basedOn w:val="a0"/>
    <w:rsid w:val="008F24B7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z w:val="28"/>
      <w:szCs w:val="28"/>
    </w:rPr>
  </w:style>
  <w:style w:type="paragraph" w:styleId="aa">
    <w:name w:val="No Spacing"/>
    <w:uiPriority w:val="1"/>
    <w:qFormat/>
    <w:rsid w:val="00284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User</cp:lastModifiedBy>
  <cp:revision>10</cp:revision>
  <dcterms:created xsi:type="dcterms:W3CDTF">2020-08-15T14:48:00Z</dcterms:created>
  <dcterms:modified xsi:type="dcterms:W3CDTF">2021-03-12T10:59:00Z</dcterms:modified>
</cp:coreProperties>
</file>