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7C" w:rsidRPr="00F3147C" w:rsidRDefault="00F3147C" w:rsidP="00F3147C">
      <w:pPr>
        <w:shd w:val="clear" w:color="auto" w:fill="FFFFFF"/>
        <w:spacing w:before="584"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40"/>
          <w:szCs w:val="40"/>
          <w:lang w:eastAsia="ru-RU"/>
        </w:rPr>
      </w:pPr>
      <w:r w:rsidRPr="00094222">
        <w:rPr>
          <w:rFonts w:ascii="Times New Roman" w:eastAsia="Times New Roman" w:hAnsi="Times New Roman" w:cs="Times New Roman"/>
          <w:b/>
          <w:bCs/>
          <w:color w:val="2B2B2B"/>
          <w:spacing w:val="8"/>
          <w:sz w:val="40"/>
          <w:szCs w:val="40"/>
          <w:lang w:eastAsia="ru-RU"/>
        </w:rPr>
        <w:t>Тематические направления итогового сочинения</w:t>
      </w:r>
    </w:p>
    <w:p w:rsidR="00BE7CB5" w:rsidRPr="00F3147C" w:rsidRDefault="00F75732" w:rsidP="00F75732">
      <w:pPr>
        <w:ind w:firstLine="708"/>
        <w:rPr>
          <w:sz w:val="28"/>
          <w:szCs w:val="28"/>
        </w:rPr>
      </w:pPr>
      <w:r w:rsidRPr="00B4094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 2022/23</w:t>
      </w:r>
      <w:r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учебного года расширяются возможности выбора темы сочинения: каждый комплект будет включать не пять, а шесть тем – по две темы из каждого раздела банка:</w:t>
      </w:r>
      <w:r w:rsidRPr="00F3147C">
        <w:rPr>
          <w:rFonts w:ascii="Arial" w:hAnsi="Arial" w:cs="Arial"/>
          <w:color w:val="000000"/>
          <w:sz w:val="28"/>
          <w:szCs w:val="28"/>
        </w:rPr>
        <w:br/>
      </w:r>
      <w:bookmarkStart w:id="0" w:name="_GoBack"/>
      <w:bookmarkEnd w:id="0"/>
      <w:r w:rsidRPr="00F3147C">
        <w:rPr>
          <w:rFonts w:ascii="Arial" w:hAnsi="Arial" w:cs="Arial"/>
          <w:color w:val="000000"/>
          <w:sz w:val="28"/>
          <w:szCs w:val="28"/>
        </w:rPr>
        <w:br/>
      </w:r>
      <w:r w:rsidRPr="00F3147C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Темы 1, 2 «Духовно-нравственные ориентиры в жизни человека».</w:t>
      </w:r>
      <w:r w:rsidRPr="00F3147C">
        <w:rPr>
          <w:rFonts w:ascii="Arial" w:hAnsi="Arial" w:cs="Arial"/>
          <w:b/>
          <w:color w:val="000000"/>
          <w:sz w:val="28"/>
          <w:szCs w:val="28"/>
          <w:u w:val="single"/>
        </w:rPr>
        <w:br/>
      </w:r>
      <w:r w:rsidRPr="00F3147C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Темы 3, 4 «Семья, общество, Отечество в жизни человека».</w:t>
      </w:r>
      <w:r w:rsidRPr="00F3147C">
        <w:rPr>
          <w:rFonts w:ascii="Arial" w:hAnsi="Arial" w:cs="Arial"/>
          <w:b/>
          <w:color w:val="000000"/>
          <w:sz w:val="28"/>
          <w:szCs w:val="28"/>
          <w:u w:val="single"/>
        </w:rPr>
        <w:br/>
      </w:r>
      <w:r w:rsidRPr="00F3147C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Темы 5, 6 «Природа и культура в жизни человека».</w:t>
      </w:r>
      <w:r w:rsidRPr="00F3147C">
        <w:rPr>
          <w:rFonts w:ascii="Arial" w:hAnsi="Arial" w:cs="Arial"/>
          <w:color w:val="000000"/>
          <w:sz w:val="28"/>
          <w:szCs w:val="28"/>
        </w:rPr>
        <w:br/>
      </w:r>
      <w:r w:rsidRPr="00F3147C">
        <w:rPr>
          <w:rFonts w:ascii="Arial" w:hAnsi="Arial" w:cs="Arial"/>
          <w:color w:val="000000"/>
          <w:sz w:val="28"/>
          <w:szCs w:val="28"/>
        </w:rPr>
        <w:br/>
      </w:r>
      <w:r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 и в прошлые годы, комплекты тем формируются отдельно для каждого часового пояса в режиме конфиденциальности и становятся общедоступными за 15 минут до начала итогового сочинения.</w:t>
      </w:r>
      <w:r w:rsidRPr="00F3147C">
        <w:rPr>
          <w:rFonts w:ascii="Arial" w:hAnsi="Arial" w:cs="Arial"/>
          <w:color w:val="000000"/>
          <w:sz w:val="28"/>
          <w:szCs w:val="28"/>
        </w:rPr>
        <w:br/>
      </w:r>
      <w:r w:rsidRPr="00F3147C">
        <w:rPr>
          <w:rFonts w:ascii="Arial" w:hAnsi="Arial" w:cs="Arial"/>
          <w:color w:val="000000"/>
          <w:sz w:val="28"/>
          <w:szCs w:val="28"/>
        </w:rPr>
        <w:br/>
      </w:r>
      <w:r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При составлении тем итогового сочинения соблюдаются определенные требования. </w:t>
      </w:r>
      <w:proofErr w:type="gramStart"/>
      <w:r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Темы для итогового сочинения должны:</w:t>
      </w:r>
      <w:r w:rsidRPr="00F3147C">
        <w:rPr>
          <w:rFonts w:ascii="Arial" w:hAnsi="Arial" w:cs="Arial"/>
          <w:color w:val="000000"/>
          <w:sz w:val="28"/>
          <w:szCs w:val="28"/>
        </w:rPr>
        <w:br/>
      </w:r>
      <w:r w:rsidRPr="00F3147C">
        <w:rPr>
          <w:rFonts w:ascii="Arial" w:hAnsi="Arial" w:cs="Arial"/>
          <w:color w:val="000000"/>
          <w:sz w:val="28"/>
          <w:szCs w:val="28"/>
        </w:rPr>
        <w:br/>
      </w:r>
      <w:r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>→ соответствовать разделам закрытого банка тем итогового сочинения;</w:t>
      </w:r>
      <w:r w:rsidRPr="00F3147C">
        <w:rPr>
          <w:rFonts w:ascii="Arial" w:hAnsi="Arial" w:cs="Arial"/>
          <w:color w:val="000000"/>
          <w:sz w:val="28"/>
          <w:szCs w:val="28"/>
        </w:rPr>
        <w:br/>
      </w:r>
      <w:r w:rsidRPr="00F3147C">
        <w:rPr>
          <w:rFonts w:ascii="Arial" w:hAnsi="Arial" w:cs="Arial"/>
          <w:color w:val="000000"/>
          <w:sz w:val="28"/>
          <w:szCs w:val="28"/>
        </w:rPr>
        <w:br/>
      </w:r>
      <w:r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→ соответствовать </w:t>
      </w:r>
      <w:r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над предметному</w:t>
      </w:r>
      <w:r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характеру итогового сочинения (не нацеливать на литературоведческий анализ конкретного произведения);</w:t>
      </w:r>
      <w:r w:rsidRPr="00F3147C">
        <w:rPr>
          <w:rFonts w:ascii="Arial" w:hAnsi="Arial" w:cs="Arial"/>
          <w:color w:val="000000"/>
          <w:sz w:val="28"/>
          <w:szCs w:val="28"/>
        </w:rPr>
        <w:br/>
      </w:r>
      <w:r w:rsidRPr="00F3147C">
        <w:rPr>
          <w:rFonts w:ascii="Arial" w:hAnsi="Arial" w:cs="Arial"/>
          <w:color w:val="000000"/>
          <w:sz w:val="28"/>
          <w:szCs w:val="28"/>
        </w:rPr>
        <w:br/>
      </w:r>
      <w:r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→ соответствовать </w:t>
      </w:r>
      <w:proofErr w:type="spellStart"/>
      <w:r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>литературоцентричному</w:t>
      </w:r>
      <w:proofErr w:type="spellEnd"/>
      <w:r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характеру итогового сочинения (давать возможность широкого выбора литературного материала, на который участник будет опираться в своих рассуждениях);</w:t>
      </w:r>
      <w:r w:rsidRPr="00F3147C">
        <w:rPr>
          <w:rFonts w:ascii="Arial" w:hAnsi="Arial" w:cs="Arial"/>
          <w:color w:val="000000"/>
          <w:sz w:val="28"/>
          <w:szCs w:val="28"/>
        </w:rPr>
        <w:br/>
      </w:r>
      <w:r w:rsidRPr="00F3147C">
        <w:rPr>
          <w:rFonts w:ascii="Arial" w:hAnsi="Arial" w:cs="Arial"/>
          <w:color w:val="000000"/>
          <w:sz w:val="28"/>
          <w:szCs w:val="28"/>
        </w:rPr>
        <w:br/>
      </w:r>
      <w:r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>→ нацеливать на рассуждение (наличие проблемы в формулировке);</w:t>
      </w:r>
      <w:proofErr w:type="gramEnd"/>
      <w:r w:rsidRPr="00F3147C">
        <w:rPr>
          <w:rFonts w:ascii="Arial" w:hAnsi="Arial" w:cs="Arial"/>
          <w:color w:val="000000"/>
          <w:sz w:val="28"/>
          <w:szCs w:val="28"/>
        </w:rPr>
        <w:br/>
      </w:r>
      <w:r w:rsidRPr="00F3147C">
        <w:rPr>
          <w:rFonts w:ascii="Arial" w:hAnsi="Arial" w:cs="Arial"/>
          <w:color w:val="000000"/>
          <w:sz w:val="28"/>
          <w:szCs w:val="28"/>
        </w:rPr>
        <w:br/>
      </w:r>
      <w:r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>→ соответствовать возрастным особенностям выпускников, времени, отведенному на написание сочинения (3 ч 55 мин.);</w:t>
      </w:r>
      <w:r w:rsidRPr="00F3147C">
        <w:rPr>
          <w:rFonts w:ascii="Arial" w:hAnsi="Arial" w:cs="Arial"/>
          <w:color w:val="000000"/>
          <w:sz w:val="28"/>
          <w:szCs w:val="28"/>
        </w:rPr>
        <w:br/>
      </w:r>
      <w:r w:rsidRPr="00F3147C">
        <w:rPr>
          <w:rFonts w:ascii="Arial" w:hAnsi="Arial" w:cs="Arial"/>
          <w:color w:val="000000"/>
          <w:sz w:val="28"/>
          <w:szCs w:val="28"/>
        </w:rPr>
        <w:br/>
      </w:r>
      <w:r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>→ быть ясными, грамотными и разнообразными по формулировкам.</w:t>
      </w:r>
      <w:r w:rsidRPr="00F3147C">
        <w:rPr>
          <w:rFonts w:ascii="Arial" w:hAnsi="Arial" w:cs="Arial"/>
          <w:color w:val="000000"/>
          <w:sz w:val="28"/>
          <w:szCs w:val="28"/>
        </w:rPr>
        <w:br/>
      </w:r>
      <w:r w:rsidRPr="00F3147C">
        <w:rPr>
          <w:rFonts w:ascii="Arial" w:hAnsi="Arial" w:cs="Arial"/>
          <w:color w:val="000000"/>
          <w:sz w:val="28"/>
          <w:szCs w:val="28"/>
        </w:rPr>
        <w:br/>
      </w:r>
      <w:r w:rsidRPr="00F3147C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Темы позволяют участнику выбирать литературный материал, на который он будет опираться в своих рассуждениях.</w:t>
      </w:r>
    </w:p>
    <w:sectPr w:rsidR="00BE7CB5" w:rsidRPr="00F3147C" w:rsidSect="00F314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32"/>
    <w:rsid w:val="00B4094D"/>
    <w:rsid w:val="00BE7CB5"/>
    <w:rsid w:val="00F3147C"/>
    <w:rsid w:val="00F7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2022-11-14T07:07:00Z</dcterms:created>
  <dcterms:modified xsi:type="dcterms:W3CDTF">2022-11-14T07:25:00Z</dcterms:modified>
</cp:coreProperties>
</file>