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8" w:rsidRPr="00497799" w:rsidRDefault="00654598" w:rsidP="0065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1.«Главный портал по финансовой грамотности и безопасности граждан ».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AA4BB5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http://www.gorodfinansov.ru</w:t>
        </w:r>
      </w:hyperlink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2. Азбука финансов - универсальный портал о личных финансах и финансовой грамотности</w:t>
      </w:r>
    </w:p>
    <w:p w:rsid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Объединяет в себе информацию о финансовой грамотности населения, личном бюджете, личном финансовом плане; семинары и уроки финансовой грамотности </w:t>
      </w:r>
    </w:p>
    <w:p w:rsidR="00AA4BB5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3. «Сеть творческих учителей» сообщество учителей экономики «Экономика в школе»  где можно найти разработки уроков, ученические проекты, 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8" w:history="1">
        <w:r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A4BB5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4. «Учительский портал»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Можно разместить свои уроки и мероприятия по данной тематике.</w:t>
      </w:r>
    </w:p>
    <w:p w:rsidR="00AA4BB5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http://www.uchportal.ru/load/136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 5. Клуб финансовой грамотности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На сайте можно получить недостающую информацию об управлении личным и семейным бюджетом.  А также подписаться на бесплатные  электронные курсы об управлении семейным бюджетом</w:t>
      </w:r>
    </w:p>
    <w:p w:rsidR="00AA4BB5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6. «Клуб умные родители»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Бесплатная презентация, рассказывающая детям об основах личных финансах.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Бесплатный курс «Карманные деньги», который  расскажет ВСЁ про карманные деньги для  детей. </w:t>
      </w:r>
    </w:p>
    <w:p w:rsidR="00AA4BB5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7. «Клуб богатый ребёнок»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  Дети, подростки и взрослые учатся управлять личными финансами и развивают предпринимательское мышление. 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-Статьи по финансовой грамотности 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- рубрика «Вопросы и ответы»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13" w:history="1">
        <w:r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http://richkid.ru/club/about/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8.</w:t>
      </w:r>
      <w:r w:rsidR="00AE3E99" w:rsidRPr="00497799">
        <w:rPr>
          <w:rFonts w:ascii="Times New Roman" w:hAnsi="Times New Roman" w:cs="Times New Roman"/>
          <w:sz w:val="28"/>
          <w:szCs w:val="28"/>
        </w:rPr>
        <w:t xml:space="preserve"> Книга « Финансовая грамотность»- учебник по  личным финансам, которые учитывают и достижения современной финансовой науки.</w:t>
      </w:r>
    </w:p>
    <w:p w:rsidR="00AE3E99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9. Книга    «Денежные сказки. Уроки финансовой грамотности</w:t>
      </w:r>
      <w:proofErr w:type="gramStart"/>
      <w:r w:rsidRPr="0049779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Сказки расскажут детям о деньгах. О правилах и законах, которые нужно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779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497799">
        <w:rPr>
          <w:rFonts w:ascii="Times New Roman" w:hAnsi="Times New Roman" w:cs="Times New Roman"/>
          <w:sz w:val="28"/>
          <w:szCs w:val="28"/>
        </w:rPr>
        <w:t xml:space="preserve"> обращаясь с деньгами.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Что будет в книге для детей?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деньгах + раскраски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Добре, Зле и Деньгах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Дети читают сказки и учатся на ошибках сказочных персонажей. </w:t>
      </w:r>
    </w:p>
    <w:p w:rsid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99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E3E99" w:rsidRPr="00497799">
        <w:rPr>
          <w:rFonts w:ascii="Times New Roman" w:hAnsi="Times New Roman" w:cs="Times New Roman"/>
          <w:sz w:val="28"/>
          <w:szCs w:val="28"/>
        </w:rPr>
        <w:t>«Клуб богатый ребёнок»</w:t>
      </w:r>
    </w:p>
    <w:p w:rsidR="00AE3E99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http://richkid.ru/club/about/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1</w:t>
      </w:r>
      <w:r w:rsidR="00497799">
        <w:rPr>
          <w:rFonts w:ascii="Times New Roman" w:hAnsi="Times New Roman" w:cs="Times New Roman"/>
          <w:sz w:val="28"/>
          <w:szCs w:val="28"/>
        </w:rPr>
        <w:t>1</w:t>
      </w:r>
      <w:r w:rsidRPr="00497799">
        <w:rPr>
          <w:rFonts w:ascii="Times New Roman" w:hAnsi="Times New Roman" w:cs="Times New Roman"/>
          <w:sz w:val="28"/>
          <w:szCs w:val="28"/>
        </w:rPr>
        <w:t>.</w:t>
      </w:r>
      <w:r w:rsidR="000B64EF" w:rsidRPr="0049779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ФИНАНСОВАЯ ГРАМОТНОСТЬ</w:t>
        </w:r>
      </w:hyperlink>
      <w:r w:rsidR="000B64EF" w:rsidRPr="0049779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 w:rsidR="000B64EF" w:rsidRPr="00497799">
        <w:rPr>
          <w:rFonts w:ascii="Times New Roman" w:hAnsi="Times New Roman" w:cs="Times New Roman"/>
          <w:sz w:val="28"/>
          <w:szCs w:val="28"/>
        </w:rPr>
        <w:t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AE3E99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http://финграмотностьвшколе.рф/page/3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64EF" w:rsidRPr="00497799">
        <w:rPr>
          <w:rFonts w:ascii="Times New Roman" w:hAnsi="Times New Roman" w:cs="Times New Roman"/>
          <w:sz w:val="28"/>
          <w:szCs w:val="28"/>
        </w:rPr>
        <w:t>. Методические материалы по финансовой грамотности для начальной школы</w:t>
      </w:r>
    </w:p>
    <w:p w:rsidR="000B64EF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https://fmc.hse.ru/primarySchool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64EF" w:rsidRPr="00497799">
        <w:rPr>
          <w:rFonts w:ascii="Times New Roman" w:hAnsi="Times New Roman" w:cs="Times New Roman"/>
          <w:sz w:val="28"/>
          <w:szCs w:val="28"/>
        </w:rPr>
        <w:t>. Уроки по финансовой грамотности - где учителю и воспитателю взять материалы для их проектирования?</w:t>
      </w:r>
    </w:p>
    <w:p w:rsidR="000B64EF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https://razvitum.ru/articles/35/2222?utm_source=email&amp;utm_medium=email&amp;utm_campaign=1089&amp;utm_content=article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68DD" w:rsidRPr="00497799">
        <w:rPr>
          <w:rFonts w:ascii="Times New Roman" w:hAnsi="Times New Roman" w:cs="Times New Roman"/>
          <w:sz w:val="28"/>
          <w:szCs w:val="28"/>
        </w:rPr>
        <w:t>. Сборник математических задач «Основы финансовой грамотности» для обучающихся 1-11 классов</w:t>
      </w:r>
    </w:p>
    <w:p w:rsidR="000B64EF" w:rsidRPr="00497799" w:rsidRDefault="005B305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068DD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https://fincult.info/prepodavanie/base/nachalnoe-osnovnoe-i-srednee-obshchee-obrazovanie/10744/</w:t>
        </w:r>
      </w:hyperlink>
    </w:p>
    <w:p w:rsidR="005068DD" w:rsidRPr="00497799" w:rsidRDefault="005068DD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0B64EF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B6" w:rsidRPr="00497799" w:rsidRDefault="00681AB6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AB6" w:rsidRPr="0049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7ED"/>
    <w:multiLevelType w:val="hybridMultilevel"/>
    <w:tmpl w:val="A5E26C7C"/>
    <w:lvl w:ilvl="0" w:tplc="FF8E8D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B16"/>
    <w:multiLevelType w:val="hybridMultilevel"/>
    <w:tmpl w:val="777C4862"/>
    <w:lvl w:ilvl="0" w:tplc="540E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2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1"/>
    <w:rsid w:val="000333E1"/>
    <w:rsid w:val="000B64EF"/>
    <w:rsid w:val="00497799"/>
    <w:rsid w:val="005068DD"/>
    <w:rsid w:val="005B3055"/>
    <w:rsid w:val="00654598"/>
    <w:rsid w:val="00681AB6"/>
    <w:rsid w:val="00A1505A"/>
    <w:rsid w:val="00AA4BB5"/>
    <w:rsid w:val="00A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richkid.ru/club/about/" TargetMode="External"/><Relationship Id="rId18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ncult.info/prepodavanie/base/nachalnoe-osnovnoe-i-srednee-obshchee-obrazovanie/10744/" TargetMode="External"/><Relationship Id="rId7" Type="http://schemas.openxmlformats.org/officeDocument/2006/relationships/hyperlink" Target="http://www.azbukafinansov.ru" TargetMode="External"/><Relationship Id="rId12" Type="http://schemas.openxmlformats.org/officeDocument/2006/relationships/hyperlink" Target="http://michurin.com/index.htm" TargetMode="External"/><Relationship Id="rId17" Type="http://schemas.openxmlformats.org/officeDocument/2006/relationships/hyperlink" Target="http://xn--80aebklphfgdkbcuundy3gvd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bklphfgdkbcuundy3gvd.xn--p1ai/" TargetMode="External"/><Relationship Id="rId20" Type="http://schemas.openxmlformats.org/officeDocument/2006/relationships/hyperlink" Target="https://razvitum.ru/articles/35/2222?utm_source=email&amp;utm_medium=email&amp;utm_campaign=1089&amp;utm_content=artic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rodfinansov.ru" TargetMode="External"/><Relationship Id="rId11" Type="http://schemas.openxmlformats.org/officeDocument/2006/relationships/hyperlink" Target="http://michurin.com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chkid.ru/club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hportal.ru/load/136" TargetMode="External"/><Relationship Id="rId19" Type="http://schemas.openxmlformats.org/officeDocument/2006/relationships/hyperlink" Target="https://fmc.hse.ru/primary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www.azbukafinans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2021-02-07T07:32:00Z</dcterms:created>
  <dcterms:modified xsi:type="dcterms:W3CDTF">2021-02-14T22:37:00Z</dcterms:modified>
</cp:coreProperties>
</file>