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"/>
        <w:gridCol w:w="793"/>
        <w:gridCol w:w="21"/>
        <w:gridCol w:w="263"/>
        <w:gridCol w:w="53"/>
        <w:gridCol w:w="340"/>
        <w:gridCol w:w="57"/>
        <w:gridCol w:w="283"/>
        <w:gridCol w:w="114"/>
        <w:gridCol w:w="207"/>
        <w:gridCol w:w="19"/>
        <w:gridCol w:w="171"/>
        <w:gridCol w:w="32"/>
        <w:gridCol w:w="118"/>
        <w:gridCol w:w="19"/>
        <w:gridCol w:w="67"/>
        <w:gridCol w:w="79"/>
        <w:gridCol w:w="175"/>
        <w:gridCol w:w="76"/>
        <w:gridCol w:w="86"/>
        <w:gridCol w:w="142"/>
        <w:gridCol w:w="36"/>
        <w:gridCol w:w="49"/>
        <w:gridCol w:w="56"/>
        <w:gridCol w:w="235"/>
        <w:gridCol w:w="340"/>
        <w:gridCol w:w="14"/>
        <w:gridCol w:w="228"/>
        <w:gridCol w:w="98"/>
        <w:gridCol w:w="14"/>
        <w:gridCol w:w="63"/>
        <w:gridCol w:w="263"/>
        <w:gridCol w:w="14"/>
        <w:gridCol w:w="7"/>
        <w:gridCol w:w="319"/>
        <w:gridCol w:w="14"/>
        <w:gridCol w:w="326"/>
        <w:gridCol w:w="14"/>
        <w:gridCol w:w="319"/>
        <w:gridCol w:w="7"/>
        <w:gridCol w:w="14"/>
        <w:gridCol w:w="263"/>
        <w:gridCol w:w="77"/>
        <w:gridCol w:w="340"/>
        <w:gridCol w:w="340"/>
        <w:gridCol w:w="340"/>
        <w:gridCol w:w="340"/>
        <w:gridCol w:w="277"/>
        <w:gridCol w:w="2689"/>
        <w:gridCol w:w="333"/>
        <w:gridCol w:w="87"/>
        <w:gridCol w:w="34"/>
      </w:tblGrid>
      <w:tr w:rsidR="001451C1" w:rsidRPr="00F51387" w:rsidTr="00D02E39">
        <w:trPr>
          <w:gridBefore w:val="1"/>
          <w:wBefore w:w="26" w:type="dxa"/>
          <w:trHeight w:val="1005"/>
          <w:jc w:val="center"/>
        </w:trPr>
        <w:tc>
          <w:tcPr>
            <w:tcW w:w="10665" w:type="dxa"/>
            <w:gridSpan w:val="51"/>
          </w:tcPr>
          <w:p w:rsidR="007911A2" w:rsidRPr="00092C47" w:rsidRDefault="007911A2" w:rsidP="00D9695B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bookmarkStart w:id="0" w:name="_GoBack"/>
            <w:bookmarkEnd w:id="0"/>
          </w:p>
        </w:tc>
      </w:tr>
      <w:tr w:rsidR="001D6918" w:rsidRPr="00F51387" w:rsidTr="00D02E39">
        <w:trPr>
          <w:gridBefore w:val="1"/>
          <w:wBefore w:w="26" w:type="dxa"/>
          <w:trHeight w:val="1471"/>
          <w:jc w:val="center"/>
        </w:trPr>
        <w:tc>
          <w:tcPr>
            <w:tcW w:w="3200" w:type="dxa"/>
            <w:gridSpan w:val="22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465" w:type="dxa"/>
            <w:gridSpan w:val="29"/>
            <w:vAlign w:val="center"/>
          </w:tcPr>
          <w:p w:rsidR="001D6918" w:rsidRPr="00012535" w:rsidRDefault="005455F5" w:rsidP="00012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  <w:r w:rsidR="00012535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012535" w:rsidRPr="00012535">
              <w:rPr>
                <w:rFonts w:ascii="Times New Roman" w:hAnsi="Times New Roman" w:cs="Times New Roman"/>
                <w:u w:val="single"/>
              </w:rPr>
              <w:t>мбоу</w:t>
            </w:r>
            <w:proofErr w:type="spellEnd"/>
            <w:r w:rsidR="00012535" w:rsidRPr="00012535">
              <w:rPr>
                <w:rFonts w:ascii="Times New Roman" w:hAnsi="Times New Roman" w:cs="Times New Roman"/>
                <w:u w:val="single"/>
              </w:rPr>
              <w:t xml:space="preserve"> Круглянская СОШ Азовского района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012535" w:rsidRDefault="00012535" w:rsidP="0001253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12535">
              <w:rPr>
                <w:rFonts w:ascii="Times New Roman" w:hAnsi="Times New Roman" w:cs="Times New Roman"/>
                <w:u w:val="single"/>
              </w:rPr>
              <w:t>Девяткиной   Т.Л.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D02E39">
        <w:trPr>
          <w:gridBefore w:val="1"/>
          <w:wBefore w:w="26" w:type="dxa"/>
          <w:trHeight w:val="984"/>
          <w:jc w:val="center"/>
        </w:trPr>
        <w:tc>
          <w:tcPr>
            <w:tcW w:w="10665" w:type="dxa"/>
            <w:gridSpan w:val="51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F76D70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ся, не прошедши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ГИА по обязательным </w:t>
                  </w:r>
                  <w:r w:rsidR="00060C0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учебным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предметам и восста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новленный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в ОО</w:t>
                  </w:r>
                </w:p>
              </w:tc>
            </w:tr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D02E39">
        <w:trPr>
          <w:gridBefore w:val="1"/>
          <w:wBefore w:w="26" w:type="dxa"/>
          <w:trHeight w:val="289"/>
          <w:jc w:val="center"/>
        </w:trPr>
        <w:tc>
          <w:tcPr>
            <w:tcW w:w="10665" w:type="dxa"/>
            <w:gridSpan w:val="51"/>
            <w:vAlign w:val="center"/>
          </w:tcPr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D02E39">
        <w:trPr>
          <w:gridBefore w:val="1"/>
          <w:wBefore w:w="26" w:type="dxa"/>
          <w:trHeight w:val="754"/>
          <w:jc w:val="center"/>
        </w:trPr>
        <w:tc>
          <w:tcPr>
            <w:tcW w:w="793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872" w:type="dxa"/>
            <w:gridSpan w:val="50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07860">
        <w:trPr>
          <w:gridBefore w:val="1"/>
          <w:wBefore w:w="26" w:type="dxa"/>
          <w:jc w:val="center"/>
        </w:trPr>
        <w:tc>
          <w:tcPr>
            <w:tcW w:w="793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2" w:type="dxa"/>
            <w:gridSpan w:val="50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07860">
        <w:trPr>
          <w:gridBefore w:val="1"/>
          <w:wBefore w:w="26" w:type="dxa"/>
          <w:trHeight w:val="640"/>
          <w:jc w:val="center"/>
        </w:trPr>
        <w:tc>
          <w:tcPr>
            <w:tcW w:w="793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2" w:type="dxa"/>
            <w:gridSpan w:val="50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07860" w:rsidRPr="00F51387" w:rsidTr="00107860">
        <w:trPr>
          <w:gridBefore w:val="1"/>
          <w:gridAfter w:val="4"/>
          <w:wBefore w:w="26" w:type="dxa"/>
          <w:wAfter w:w="3143" w:type="dxa"/>
          <w:trHeight w:val="288"/>
          <w:jc w:val="center"/>
        </w:trPr>
        <w:tc>
          <w:tcPr>
            <w:tcW w:w="2131" w:type="dxa"/>
            <w:gridSpan w:val="9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8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1C1" w:rsidRPr="00F51387" w:rsidTr="00107860">
        <w:trPr>
          <w:gridBefore w:val="1"/>
          <w:wBefore w:w="26" w:type="dxa"/>
          <w:trHeight w:val="20"/>
          <w:jc w:val="center"/>
        </w:trPr>
        <w:tc>
          <w:tcPr>
            <w:tcW w:w="10665" w:type="dxa"/>
            <w:gridSpan w:val="51"/>
            <w:vAlign w:val="center"/>
          </w:tcPr>
          <w:p w:rsidR="00D02E39" w:rsidRPr="00D02E39" w:rsidRDefault="00D02E39" w:rsidP="00F04BDF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107860">
              <w:rPr>
                <w:rFonts w:ascii="Times New Roman" w:hAnsi="Times New Roman" w:cs="Times New Roman"/>
                <w:b/>
              </w:rPr>
              <w:t>__________</w:t>
            </w:r>
            <w:r w:rsidR="001451C1" w:rsidRPr="00F51387">
              <w:rPr>
                <w:rFonts w:ascii="Times New Roman" w:hAnsi="Times New Roman" w:cs="Times New Roman"/>
                <w:b/>
              </w:rPr>
              <w:t>_____</w:t>
            </w:r>
          </w:p>
        </w:tc>
      </w:tr>
      <w:tr w:rsidR="001C04D5" w:rsidRPr="00D02E39" w:rsidTr="00107860">
        <w:trPr>
          <w:gridBefore w:val="1"/>
          <w:gridAfter w:val="1"/>
          <w:wBefore w:w="26" w:type="dxa"/>
          <w:wAfter w:w="34" w:type="dxa"/>
          <w:trHeight w:val="20"/>
          <w:jc w:val="center"/>
        </w:trPr>
        <w:tc>
          <w:tcPr>
            <w:tcW w:w="1130" w:type="dxa"/>
            <w:gridSpan w:val="4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55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558" w:type="dxa"/>
            <w:gridSpan w:val="23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02E39" w:rsidRPr="00F51387" w:rsidTr="00107860">
        <w:trPr>
          <w:gridBefore w:val="1"/>
          <w:gridAfter w:val="3"/>
          <w:wBefore w:w="26" w:type="dxa"/>
          <w:wAfter w:w="454" w:type="dxa"/>
          <w:trHeight w:val="20"/>
          <w:jc w:val="center"/>
        </w:trPr>
        <w:tc>
          <w:tcPr>
            <w:tcW w:w="1130" w:type="dxa"/>
            <w:gridSpan w:val="4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97" w:type="dxa"/>
            <w:gridSpan w:val="4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8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966" w:type="dxa"/>
            <w:gridSpan w:val="2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4D5" w:rsidRPr="00D02E39" w:rsidTr="00107860">
        <w:trPr>
          <w:gridBefore w:val="1"/>
          <w:gridAfter w:val="1"/>
          <w:wBefore w:w="26" w:type="dxa"/>
          <w:wAfter w:w="34" w:type="dxa"/>
          <w:trHeight w:val="20"/>
          <w:jc w:val="center"/>
        </w:trPr>
        <w:tc>
          <w:tcPr>
            <w:tcW w:w="1130" w:type="dxa"/>
            <w:gridSpan w:val="4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55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558" w:type="dxa"/>
            <w:gridSpan w:val="23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1C04D5" w:rsidRPr="00F51387" w:rsidTr="00107860">
        <w:trPr>
          <w:gridAfter w:val="2"/>
          <w:wAfter w:w="121" w:type="dxa"/>
          <w:trHeight w:val="167"/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  <w:vAlign w:val="center"/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8" w:type="dxa"/>
            <w:gridSpan w:val="33"/>
            <w:tcBorders>
              <w:left w:val="single" w:sz="4" w:space="0" w:color="auto"/>
            </w:tcBorders>
            <w:vAlign w:val="center"/>
          </w:tcPr>
          <w:p w:rsidR="001C04D5" w:rsidRPr="00F51387" w:rsidRDefault="001C04D5" w:rsidP="009E0679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1C04D5" w:rsidRPr="001C04D5" w:rsidTr="00107860">
        <w:trPr>
          <w:gridBefore w:val="1"/>
          <w:wBefore w:w="26" w:type="dxa"/>
          <w:trHeight w:val="20"/>
          <w:jc w:val="center"/>
        </w:trPr>
        <w:tc>
          <w:tcPr>
            <w:tcW w:w="2973" w:type="dxa"/>
            <w:gridSpan w:val="19"/>
            <w:vAlign w:val="center"/>
          </w:tcPr>
          <w:p w:rsidR="001C04D5" w:rsidRPr="001C04D5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  <w:tc>
          <w:tcPr>
            <w:tcW w:w="4857" w:type="dxa"/>
            <w:gridSpan w:val="10"/>
            <w:vAlign w:val="center"/>
          </w:tcPr>
          <w:p w:rsidR="001C04D5" w:rsidRPr="001C04D5" w:rsidRDefault="001C04D5" w:rsidP="001C04D5">
            <w:pPr>
              <w:rPr>
                <w:b/>
                <w:sz w:val="8"/>
              </w:rPr>
            </w:pPr>
          </w:p>
        </w:tc>
      </w:tr>
      <w:tr w:rsidR="00D02E39" w:rsidRPr="00F51387" w:rsidTr="00107860">
        <w:trPr>
          <w:gridBefore w:val="1"/>
          <w:wBefore w:w="26" w:type="dxa"/>
          <w:trHeight w:val="199"/>
          <w:jc w:val="center"/>
        </w:trPr>
        <w:tc>
          <w:tcPr>
            <w:tcW w:w="2973" w:type="dxa"/>
            <w:gridSpan w:val="19"/>
            <w:tcBorders>
              <w:right w:val="single" w:sz="4" w:space="0" w:color="auto"/>
            </w:tcBorders>
            <w:vAlign w:val="center"/>
          </w:tcPr>
          <w:p w:rsidR="001C04D5" w:rsidRPr="001C04D5" w:rsidRDefault="001C04D5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7" w:type="dxa"/>
            <w:gridSpan w:val="10"/>
            <w:tcBorders>
              <w:left w:val="single" w:sz="4" w:space="0" w:color="auto"/>
            </w:tcBorders>
            <w:vAlign w:val="center"/>
          </w:tcPr>
          <w:p w:rsidR="001C04D5" w:rsidRPr="001C04D5" w:rsidRDefault="001C04D5" w:rsidP="001C0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ГВЭ*</w:t>
            </w:r>
          </w:p>
        </w:tc>
      </w:tr>
      <w:tr w:rsidR="001451C1" w:rsidRPr="00AC3DCC" w:rsidTr="00D02E39">
        <w:trPr>
          <w:gridBefore w:val="1"/>
          <w:wBefore w:w="26" w:type="dxa"/>
          <w:trHeight w:val="80"/>
          <w:jc w:val="center"/>
        </w:trPr>
        <w:tc>
          <w:tcPr>
            <w:tcW w:w="10665" w:type="dxa"/>
            <w:gridSpan w:val="51"/>
            <w:vAlign w:val="center"/>
          </w:tcPr>
          <w:p w:rsidR="00107860" w:rsidRPr="00107860" w:rsidRDefault="00107860" w:rsidP="00E26032">
            <w:pPr>
              <w:ind w:firstLine="601"/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1451C1" w:rsidRDefault="001451C1" w:rsidP="00E26032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 w:rsidR="005455F5">
              <w:rPr>
                <w:rFonts w:ascii="Times New Roman" w:hAnsi="Times New Roman" w:cs="Times New Roman"/>
              </w:rPr>
              <w:t>:</w:t>
            </w:r>
          </w:p>
          <w:p w:rsidR="00423887" w:rsidRPr="00423887" w:rsidRDefault="00423887" w:rsidP="00E26032">
            <w:pPr>
              <w:ind w:firstLine="601"/>
              <w:jc w:val="both"/>
              <w:rPr>
                <w:rFonts w:ascii="Times New Roman" w:hAnsi="Times New Roman" w:cs="Times New Roman"/>
                <w:sz w:val="6"/>
              </w:rPr>
            </w:pPr>
          </w:p>
        </w:tc>
      </w:tr>
      <w:tr w:rsidR="001451C1" w:rsidRPr="00AC3DCC" w:rsidTr="00D02E39">
        <w:trPr>
          <w:gridBefore w:val="1"/>
          <w:wBefore w:w="26" w:type="dxa"/>
          <w:trHeight w:val="4082"/>
          <w:jc w:val="center"/>
        </w:trPr>
        <w:tc>
          <w:tcPr>
            <w:tcW w:w="10665" w:type="dxa"/>
            <w:gridSpan w:val="51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9"/>
              <w:gridCol w:w="30"/>
              <w:gridCol w:w="1276"/>
              <w:gridCol w:w="128"/>
              <w:gridCol w:w="565"/>
              <w:gridCol w:w="295"/>
              <w:gridCol w:w="131"/>
              <w:gridCol w:w="715"/>
              <w:gridCol w:w="988"/>
              <w:gridCol w:w="559"/>
              <w:gridCol w:w="288"/>
              <w:gridCol w:w="1551"/>
              <w:gridCol w:w="136"/>
              <w:gridCol w:w="59"/>
              <w:gridCol w:w="793"/>
              <w:gridCol w:w="850"/>
              <w:gridCol w:w="143"/>
              <w:gridCol w:w="845"/>
              <w:gridCol w:w="859"/>
            </w:tblGrid>
            <w:tr w:rsidR="00324765" w:rsidRPr="00AC3DCC" w:rsidTr="00092C47">
              <w:trPr>
                <w:trHeight w:val="20"/>
              </w:trPr>
              <w:tc>
                <w:tcPr>
                  <w:tcW w:w="15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  <w:r w:rsidR="00016161">
                    <w:rPr>
                      <w:rFonts w:ascii="Times New Roman" w:hAnsi="Times New Roman" w:cs="Times New Roman"/>
                      <w:b/>
                      <w:sz w:val="18"/>
                    </w:rPr>
                    <w:t>**</w:t>
                  </w:r>
                </w:p>
              </w:tc>
              <w:tc>
                <w:tcPr>
                  <w:tcW w:w="366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6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324765" w:rsidRPr="00AC3DCC" w:rsidTr="00092C47">
              <w:trPr>
                <w:trHeight w:val="20"/>
              </w:trPr>
              <w:tc>
                <w:tcPr>
                  <w:tcW w:w="15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843057" w:rsidRPr="00AC3DCC" w:rsidTr="00092C47">
              <w:trPr>
                <w:trHeight w:val="20"/>
              </w:trPr>
              <w:tc>
                <w:tcPr>
                  <w:tcW w:w="15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27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32476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186DEA" w:rsidRPr="005455F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4173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 (сочинение)</w:t>
                  </w:r>
                </w:p>
                <w:p w:rsidR="00A75C45" w:rsidRPr="005455F5" w:rsidRDefault="00A75C45" w:rsidP="0041735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(письменная часть)</w:t>
                  </w:r>
                </w:p>
                <w:p w:rsidR="00A75C45" w:rsidRPr="005455F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Русский язык (изложение с творческим заданием) </w:t>
                  </w:r>
                </w:p>
                <w:p w:rsidR="00A75C45" w:rsidRPr="005455F5" w:rsidRDefault="00A75C45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(устная часть)</w:t>
                  </w:r>
                </w:p>
                <w:p w:rsidR="00A75C45" w:rsidRPr="005455F5" w:rsidRDefault="00746F88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(диктант) 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186DEA" w:rsidRPr="005455F5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5455F5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186DEA" w:rsidRPr="005455F5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(базовый)</w:t>
                  </w:r>
                </w:p>
                <w:p w:rsidR="00417358" w:rsidRPr="005455F5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 (устная часть)</w:t>
                  </w:r>
                </w:p>
                <w:p w:rsidR="00186DEA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  <w:p w:rsidR="00417358" w:rsidRPr="005455F5" w:rsidRDefault="00417358" w:rsidP="00915DDC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186DEA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40A33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="00A75C45"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5455F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A75C45" w:rsidRPr="005455F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Биология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5455F5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016161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7044E5" w:rsidRPr="005455F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359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1F5EDB" w:rsidRPr="005455F5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1F5EDB" w:rsidRPr="005455F5" w:rsidRDefault="001F5EDB" w:rsidP="001F5EDB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397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5455F5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092C47">
              <w:trPr>
                <w:trHeight w:val="20"/>
              </w:trPr>
              <w:tc>
                <w:tcPr>
                  <w:tcW w:w="158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016161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455F5" w:rsidRDefault="001F5EDB" w:rsidP="00C61C4A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1F5EDB" w:rsidRPr="00AC3DCC" w:rsidTr="001770B5">
              <w:trPr>
                <w:trHeight w:val="406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5455F5">
                  <w:pPr>
                    <w:ind w:left="-5" w:firstLine="709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 и (или) ГВЭ,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5455F5" w:rsidRPr="00AC3DCC" w:rsidTr="00092C47">
              <w:trPr>
                <w:trHeight w:val="20"/>
              </w:trPr>
              <w:tc>
                <w:tcPr>
                  <w:tcW w:w="270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5F5" w:rsidRPr="001770B5" w:rsidRDefault="005455F5" w:rsidP="001770B5">
                  <w:pPr>
                    <w:ind w:left="-5" w:firstLine="709"/>
                    <w:jc w:val="right"/>
                    <w:rPr>
                      <w:sz w:val="16"/>
                      <w:szCs w:val="16"/>
                    </w:rPr>
                  </w:pP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42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55F5" w:rsidRPr="001770B5" w:rsidRDefault="005455F5" w:rsidP="00FA7D71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55F5" w:rsidRPr="001770B5" w:rsidRDefault="005455F5" w:rsidP="00FA7D71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1F5EDB" w:rsidRPr="00AC3DCC" w:rsidTr="00092C47">
              <w:trPr>
                <w:trHeight w:val="232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5455F5" w:rsidRPr="00525E11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525E11" w:rsidRDefault="001F5EDB" w:rsidP="00C61C4A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1F5EDB" w:rsidRPr="00AC3DCC" w:rsidTr="00092C47">
              <w:trPr>
                <w:trHeight w:val="196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5455F5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Оригиналом или заверенной в установленном порядке копией справки, подтверждающей факт</w:t>
                  </w:r>
                </w:p>
              </w:tc>
            </w:tr>
            <w:tr w:rsidR="001F5EDB" w:rsidRPr="00AC3DCC" w:rsidTr="00092C47">
              <w:trPr>
                <w:trHeight w:val="347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EDB" w:rsidRPr="00634ADA" w:rsidRDefault="001F5EDB" w:rsidP="005455F5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5455F5" w:rsidRPr="00AC3DCC" w:rsidTr="00092C47">
              <w:trPr>
                <w:trHeight w:val="20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1F5EDB" w:rsidRPr="00AC3DCC" w:rsidTr="00092C47">
              <w:trPr>
                <w:trHeight w:val="26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5455F5" w:rsidRPr="00525E11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525E11" w:rsidRDefault="001F5EDB" w:rsidP="00C61C4A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1F5EDB" w:rsidRPr="00AC3DCC" w:rsidTr="00092C47">
              <w:trPr>
                <w:trHeight w:val="22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 ЕГЭ</w:t>
                  </w:r>
                  <w:r w:rsidR="00FD0ACD" w:rsidRPr="00FD0ACD">
                    <w:rPr>
                      <w:rFonts w:ascii="Times New Roman" w:hAnsi="Times New Roman" w:cs="Times New Roman"/>
                    </w:rPr>
                    <w:t>/</w:t>
                  </w:r>
                  <w:r w:rsidR="00F3157B" w:rsidRPr="00FD0ACD">
                    <w:rPr>
                      <w:rFonts w:ascii="Times New Roman" w:hAnsi="Times New Roman" w:cs="Times New Roman"/>
                    </w:rPr>
                    <w:t>ГВЭ</w:t>
                  </w:r>
                  <w:r w:rsidRPr="00FD0AC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на 1,5 часа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5455F5" w:rsidRPr="00525E11" w:rsidTr="00525E11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525E11" w:rsidRDefault="001F5EDB" w:rsidP="00C61C4A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525E11" w:rsidRDefault="001F5EDB" w:rsidP="001F5EDB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525E11" w:rsidRPr="00AC3DCC" w:rsidTr="00525E11">
              <w:trPr>
                <w:trHeight w:val="253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E11" w:rsidRDefault="00525E11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25E11" w:rsidRPr="00634ADA" w:rsidRDefault="00525E11" w:rsidP="00525E11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  <w:p w:rsidR="00525E11" w:rsidRPr="00634ADA" w:rsidRDefault="00525E11" w:rsidP="00525E11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с включенным разделом «Говорение» на 30 минут.</w:t>
                  </w:r>
                </w:p>
              </w:tc>
            </w:tr>
            <w:tr w:rsidR="00525E11" w:rsidRPr="00AC3DCC" w:rsidTr="00525E11">
              <w:trPr>
                <w:trHeight w:val="347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25E11" w:rsidRDefault="00525E11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1" w:type="dxa"/>
                  <w:gridSpan w:val="1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E11" w:rsidRPr="00634ADA" w:rsidRDefault="00525E11" w:rsidP="001F5EDB">
                  <w:pPr>
                    <w:ind w:left="141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283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283"/>
              </w:trPr>
              <w:tc>
                <w:tcPr>
                  <w:tcW w:w="10490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E8451C">
              <w:trPr>
                <w:trHeight w:val="283"/>
              </w:trPr>
              <w:tc>
                <w:tcPr>
                  <w:tcW w:w="10490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770B5" w:rsidRDefault="002633B0" w:rsidP="002633B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</w:t>
                  </w:r>
                </w:p>
                <w:p w:rsidR="001F5EDB" w:rsidRPr="002633B0" w:rsidRDefault="002633B0" w:rsidP="002633B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особенности психофизического развития)</w:t>
                  </w:r>
                </w:p>
              </w:tc>
            </w:tr>
            <w:tr w:rsidR="001F5EDB" w:rsidRPr="00862780" w:rsidTr="00092C47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BD00A7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FD0ACD" w:rsidRPr="00107D98" w:rsidTr="00092C47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E11" w:rsidRPr="00616A06" w:rsidRDefault="00525E11" w:rsidP="007509E1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участника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ГИА в форме </w:t>
                  </w: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/ГВЭ </w:t>
                  </w:r>
                  <w:r w:rsidRPr="00616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(выбрать из списка)</w:t>
                  </w:r>
                  <w:r w:rsidRPr="00616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D00A7" w:rsidRPr="00092C47" w:rsidRDefault="00BD00A7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092C47" w:rsidRPr="00092C47" w:rsidTr="00092C47">
              <w:trPr>
                <w:trHeight w:val="20"/>
              </w:trPr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92C47" w:rsidRPr="00092C47" w:rsidRDefault="00092C47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92C47" w:rsidRPr="00092C47" w:rsidRDefault="00092C47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10181" w:type="dxa"/>
                  <w:gridSpan w:val="1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2C47" w:rsidRPr="00BD00A7" w:rsidRDefault="00092C47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>обучающиеся по образовательным программам среднего общего образования в специальных учебно-</w:t>
                  </w:r>
                </w:p>
                <w:p w:rsidR="00092C47" w:rsidRPr="00092C47" w:rsidRDefault="00092C47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</w:pPr>
                  <w:r w:rsidRPr="00092C47">
                    <w:rPr>
                      <w:rFonts w:ascii="Times New Roman" w:hAnsi="Times New Roman" w:cs="Times New Roman"/>
                    </w:rPr>
                    <w:t>воспитательных учреждениях закрытого типа, а также в учреждениях, исполняющих наказание в виде</w:t>
                  </w:r>
                </w:p>
                <w:p w:rsidR="00092C47" w:rsidRPr="00092C47" w:rsidRDefault="00092C47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b/>
                      <w:sz w:val="4"/>
                      <w:szCs w:val="24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>лишения свободы</w:t>
                  </w:r>
                  <w:r w:rsidRPr="00BD00A7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092C47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C47" w:rsidRPr="00BD00A7" w:rsidRDefault="00092C47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92C47" w:rsidRPr="00BD00A7" w:rsidRDefault="00092C47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2C47" w:rsidRPr="00BD00A7" w:rsidRDefault="00092C47" w:rsidP="00092C47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5CE0" w:rsidRPr="00107D98" w:rsidTr="00421C31">
              <w:trPr>
                <w:trHeight w:val="20"/>
              </w:trPr>
              <w:tc>
                <w:tcPr>
                  <w:tcW w:w="27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BD5CE0" w:rsidRPr="00BD00A7" w:rsidRDefault="00BD5CE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BD00A7" w:rsidRDefault="00BD5CE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092C47" w:rsidRDefault="00BD5CE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</w:pPr>
                </w:p>
              </w:tc>
            </w:tr>
            <w:tr w:rsidR="00BD5CE0" w:rsidRPr="00107D98" w:rsidTr="00421C31">
              <w:trPr>
                <w:trHeight w:val="20"/>
              </w:trPr>
              <w:tc>
                <w:tcPr>
                  <w:tcW w:w="279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BD00A7" w:rsidRDefault="00BD5CE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BD00A7" w:rsidRDefault="00BD5CE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5CE0" w:rsidRPr="00092C47" w:rsidRDefault="00BD5CE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нарушениями опорно-двигательного аппарата;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слабослышащие обучающиеся;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позднооглохшие обучающиеся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глухие обучающиеся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задержкой психического развития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тяжёлыми нарушениями речи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слепые обучающиеся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 xml:space="preserve">слабовидящие и </w:t>
                  </w:r>
                  <w:proofErr w:type="spellStart"/>
                  <w:r w:rsidRPr="00BD00A7">
                    <w:rPr>
                      <w:rFonts w:ascii="Times New Roman" w:hAnsi="Times New Roman" w:cs="Times New Roman"/>
                    </w:rPr>
                    <w:t>поздноослепшие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 обучающиеся, владеющие шрифтом Брайля</w:t>
                  </w:r>
                  <w:r w:rsidR="001770B5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862780" w:rsidRPr="00107D98" w:rsidTr="00092C47">
              <w:trPr>
                <w:trHeight w:val="2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FD0ACD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780" w:rsidRPr="00BD00A7" w:rsidRDefault="00862780" w:rsidP="00092C47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расстройствами аутистического спектра</w:t>
                  </w:r>
                  <w:r w:rsidR="001770B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D0ACD" w:rsidRPr="00107D98" w:rsidTr="00997570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0ACD" w:rsidRPr="00BD00A7" w:rsidRDefault="00FD0ACD" w:rsidP="00FD0ACD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  <w:tr w:rsidR="00FD0ACD" w:rsidRPr="00107D98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0ACD" w:rsidRDefault="00FD0ACD" w:rsidP="00FD0ACD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5455F5" w:rsidRPr="005455F5" w:rsidRDefault="005455F5" w:rsidP="00FD0ACD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2633B0" w:rsidRPr="00AC3DCC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633B0" w:rsidRPr="00BD00A7" w:rsidRDefault="002633B0" w:rsidP="0099757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 Порядком проведения ГИА и с Памяткой (</w:t>
                  </w:r>
                  <w:proofErr w:type="spellStart"/>
                  <w:r w:rsidR="001770B5">
                    <w:rPr>
                      <w:rFonts w:ascii="Times New Roman" w:hAnsi="Times New Roman" w:cs="Times New Roman"/>
                    </w:rPr>
                    <w:t>а</w:t>
                  </w:r>
                  <w:r w:rsidRPr="00BD00A7">
                    <w:rPr>
                      <w:rFonts w:ascii="Times New Roman" w:hAnsi="Times New Roman" w:cs="Times New Roman"/>
                    </w:rPr>
                    <w:t>ми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) о правилах проведения </w:t>
                  </w:r>
                  <w:r w:rsidR="001770B5">
                    <w:rPr>
                      <w:rFonts w:ascii="Times New Roman" w:hAnsi="Times New Roman" w:cs="Times New Roman"/>
                    </w:rPr>
                    <w:t>ЕГЭ и (или) ГВЭ в 20____ </w:t>
                  </w:r>
                  <w:r w:rsidR="00997570">
                    <w:rPr>
                      <w:rFonts w:ascii="Times New Roman" w:hAnsi="Times New Roman" w:cs="Times New Roman"/>
                    </w:rPr>
                    <w:t>году</w:t>
                  </w:r>
                </w:p>
              </w:tc>
            </w:tr>
            <w:tr w:rsidR="00997570" w:rsidRPr="001770B5" w:rsidTr="00525E11">
              <w:trPr>
                <w:trHeight w:val="20"/>
              </w:trPr>
              <w:tc>
                <w:tcPr>
                  <w:tcW w:w="69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7570" w:rsidRPr="001770B5" w:rsidRDefault="00997570" w:rsidP="002633B0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570" w:rsidRPr="001770B5" w:rsidRDefault="00997570" w:rsidP="001770B5">
                  <w:pPr>
                    <w:ind w:left="137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7570" w:rsidRPr="001770B5" w:rsidRDefault="00997570" w:rsidP="002633B0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</w:tr>
            <w:tr w:rsidR="002633B0" w:rsidRPr="00AC3DCC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3B0" w:rsidRPr="00997570" w:rsidRDefault="002633B0" w:rsidP="00997570">
                  <w:pPr>
                    <w:jc w:val="center"/>
                    <w:rPr>
                      <w:sz w:val="4"/>
                    </w:rPr>
                  </w:pPr>
                </w:p>
              </w:tc>
            </w:tr>
            <w:tr w:rsidR="005455F5" w:rsidRPr="00AC3DCC" w:rsidTr="00092C47">
              <w:trPr>
                <w:trHeight w:val="303"/>
              </w:trPr>
              <w:tc>
                <w:tcPr>
                  <w:tcW w:w="17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55F5" w:rsidRPr="00BD00A7" w:rsidRDefault="005455F5" w:rsidP="001770B5">
                  <w:pPr>
                    <w:ind w:left="137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ознакомлен (а)</w:t>
                  </w:r>
                </w:p>
              </w:tc>
              <w:tc>
                <w:tcPr>
                  <w:tcW w:w="325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55F5" w:rsidRPr="00BD00A7" w:rsidRDefault="005455F5" w:rsidP="00997570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55F5" w:rsidRPr="00BD00A7" w:rsidRDefault="005455F5" w:rsidP="00997570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997570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997570" w:rsidRDefault="002633B0" w:rsidP="00997570">
                  <w:pPr>
                    <w:ind w:left="137"/>
                    <w:rPr>
                      <w:sz w:val="8"/>
                    </w:rPr>
                  </w:pPr>
                </w:p>
              </w:tc>
            </w:tr>
            <w:tr w:rsidR="002633B0" w:rsidRPr="00AC3DCC" w:rsidTr="005455F5">
              <w:trPr>
                <w:trHeight w:val="308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525E11">
                  <w:pPr>
                    <w:ind w:left="137"/>
                    <w:jc w:val="both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525E11">
                    <w:rPr>
                      <w:rFonts w:ascii="Times New Roman" w:hAnsi="Times New Roman" w:cs="Times New Roman"/>
                    </w:rPr>
                    <w:t>обучающегося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="00525E11">
                    <w:rPr>
                      <w:rFonts w:ascii="Times New Roman" w:hAnsi="Times New Roman" w:cs="Times New Roman"/>
                    </w:rPr>
                    <w:t>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 w:rsidR="00525E11"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</w:t>
                  </w:r>
                  <w:r w:rsidR="00525E11">
                    <w:rPr>
                      <w:rFonts w:ascii="Times New Roman" w:hAnsi="Times New Roman" w:cs="Times New Roman"/>
                    </w:rPr>
                    <w:t>_________________________________ </w:t>
                  </w:r>
                  <w:r>
                    <w:rPr>
                      <w:rFonts w:ascii="Times New Roman" w:hAnsi="Times New Roman" w:cs="Times New Roman"/>
                    </w:rPr>
                    <w:t>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2633B0" w:rsidTr="005455F5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997570" w:rsidRDefault="002633B0" w:rsidP="00525E11">
                  <w:pPr>
                    <w:ind w:left="137"/>
                    <w:jc w:val="both"/>
                    <w:rPr>
                      <w:sz w:val="4"/>
                    </w:rPr>
                  </w:pPr>
                </w:p>
              </w:tc>
            </w:tr>
            <w:tr w:rsidR="002633B0" w:rsidRPr="00AC3DCC" w:rsidTr="005455F5">
              <w:trPr>
                <w:trHeight w:val="357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2633B0" w:rsidP="00525E11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род</w:t>
                  </w:r>
                  <w:r w:rsidR="00525E11">
                    <w:rPr>
                      <w:rFonts w:ascii="Times New Roman" w:hAnsi="Times New Roman" w:cs="Times New Roman"/>
                    </w:rPr>
                    <w:t>ителя (законного представителя)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 w:rsidR="00525E11"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</w:t>
                  </w:r>
                  <w:r w:rsidR="00525E11">
                    <w:rPr>
                      <w:rFonts w:ascii="Times New Roman" w:hAnsi="Times New Roman" w:cs="Times New Roman"/>
                    </w:rPr>
                    <w:t>_________________ </w:t>
                  </w:r>
                  <w:r>
                    <w:rPr>
                      <w:rFonts w:ascii="Times New Roman" w:hAnsi="Times New Roman" w:cs="Times New Roman"/>
                    </w:rPr>
                    <w:t>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AC3DCC" w:rsidTr="005455F5">
              <w:trPr>
                <w:trHeight w:val="277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1770B5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«_____» _________________ </w:t>
                  </w:r>
                  <w:r w:rsidR="002633B0" w:rsidRPr="00F51387">
                    <w:rPr>
                      <w:rFonts w:ascii="Times New Roman" w:hAnsi="Times New Roman" w:cs="Times New Roman"/>
                    </w:rPr>
                    <w:t>20____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="002633B0" w:rsidRPr="00F5138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2633B0" w:rsidRPr="00AC3DCC" w:rsidTr="00423887">
              <w:trPr>
                <w:trHeight w:val="127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092C47">
              <w:trPr>
                <w:trHeight w:val="395"/>
              </w:trPr>
              <w:tc>
                <w:tcPr>
                  <w:tcW w:w="22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5455F5">
                  <w:pPr>
                    <w:ind w:left="137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1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1770B5" w:rsidRPr="00F51387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633B0" w:rsidRPr="00F51387" w:rsidRDefault="002633B0" w:rsidP="0042388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633B0" w:rsidRPr="00F51387" w:rsidRDefault="002633B0" w:rsidP="0042388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633B0" w:rsidRPr="00F51387" w:rsidRDefault="002633B0" w:rsidP="005455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633B0" w:rsidRPr="00634ADA" w:rsidRDefault="002633B0" w:rsidP="005455F5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5455F5" w:rsidTr="00423887">
              <w:trPr>
                <w:trHeight w:val="20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5455F5" w:rsidRDefault="002633B0" w:rsidP="002633B0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2633B0" w:rsidRPr="00AC3DCC" w:rsidTr="001C04D5">
              <w:trPr>
                <w:trHeight w:val="1273"/>
              </w:trPr>
              <w:tc>
                <w:tcPr>
                  <w:tcW w:w="1049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451C" w:rsidRDefault="00E8451C" w:rsidP="00092C4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1C04D5" w:rsidRDefault="001C04D5" w:rsidP="00092C4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107860" w:rsidRDefault="00107860" w:rsidP="00092C4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107860" w:rsidRPr="00BD5CE0" w:rsidRDefault="00107860" w:rsidP="00092C47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2633B0" w:rsidRPr="00E8451C" w:rsidRDefault="002633B0" w:rsidP="00FD0ACD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 форма ГВЭ или ЕГЭ и ГВЭ – для обучающихся с ограниченными возможностями здоровья, обучающихся - детей-инвалидов </w:t>
                  </w:r>
                  <w:r w:rsidR="005455F5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и инвалидов</w:t>
                  </w:r>
                </w:p>
                <w:p w:rsidR="002633B0" w:rsidRPr="00634ADA" w:rsidRDefault="002633B0" w:rsidP="00FD0ACD">
                  <w:pPr>
                    <w:ind w:left="137"/>
                    <w:jc w:val="both"/>
                    <w:rPr>
                      <w:sz w:val="18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** наименование учебного предмета для сдачи ГИА в форме </w:t>
                  </w:r>
                  <w:r w:rsidR="00A40A33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ГВЭ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необходимо указать с </w:t>
                  </w:r>
                  <w:r w:rsidR="00F3157B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номером варианта в соответствии </w:t>
                  </w:r>
                  <w:r w:rsidR="005455F5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</w:r>
                  <w:r w:rsidR="00F3157B"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</w:tc>
            </w:tr>
          </w:tbl>
          <w:p w:rsidR="001F5EDB" w:rsidRPr="00AC3DCC" w:rsidRDefault="001F5EDB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Default="00DA5229" w:rsidP="00423887"/>
    <w:sectPr w:rsidR="00DA5229" w:rsidSect="001770B5">
      <w:headerReference w:type="default" r:id="rId8"/>
      <w:pgSz w:w="11907" w:h="16840" w:code="9"/>
      <w:pgMar w:top="426" w:right="709" w:bottom="142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5B" w:rsidRDefault="00FC795B">
      <w:r>
        <w:separator/>
      </w:r>
    </w:p>
  </w:endnote>
  <w:endnote w:type="continuationSeparator" w:id="0">
    <w:p w:rsidR="00FC795B" w:rsidRDefault="00FC7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5B" w:rsidRDefault="00FC795B">
      <w:r>
        <w:separator/>
      </w:r>
    </w:p>
  </w:footnote>
  <w:footnote w:type="continuationSeparator" w:id="0">
    <w:p w:rsidR="00FC795B" w:rsidRDefault="00FC7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1A9F"/>
    <w:rsid w:val="0001116A"/>
    <w:rsid w:val="00012535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92C47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07860"/>
    <w:rsid w:val="00107D98"/>
    <w:rsid w:val="00112654"/>
    <w:rsid w:val="001319FB"/>
    <w:rsid w:val="001415EF"/>
    <w:rsid w:val="001450F6"/>
    <w:rsid w:val="001451C1"/>
    <w:rsid w:val="001556A3"/>
    <w:rsid w:val="00155F1E"/>
    <w:rsid w:val="0016286F"/>
    <w:rsid w:val="001634D9"/>
    <w:rsid w:val="001754F0"/>
    <w:rsid w:val="001770B5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72CE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400BD4"/>
    <w:rsid w:val="004031A1"/>
    <w:rsid w:val="00410C73"/>
    <w:rsid w:val="00411A52"/>
    <w:rsid w:val="00417358"/>
    <w:rsid w:val="004216CE"/>
    <w:rsid w:val="00423887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25E11"/>
    <w:rsid w:val="005455F5"/>
    <w:rsid w:val="00550E42"/>
    <w:rsid w:val="00552D0E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619F7"/>
    <w:rsid w:val="00661AB7"/>
    <w:rsid w:val="00685C9E"/>
    <w:rsid w:val="00692A63"/>
    <w:rsid w:val="006B11D9"/>
    <w:rsid w:val="006B315A"/>
    <w:rsid w:val="006C6944"/>
    <w:rsid w:val="006D7CE5"/>
    <w:rsid w:val="006E0B19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37BCF"/>
    <w:rsid w:val="00746DB1"/>
    <w:rsid w:val="00746F88"/>
    <w:rsid w:val="007509E1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D6B0C"/>
    <w:rsid w:val="007D7A71"/>
    <w:rsid w:val="007E09EA"/>
    <w:rsid w:val="007E67CC"/>
    <w:rsid w:val="00803BFE"/>
    <w:rsid w:val="00804C91"/>
    <w:rsid w:val="008059FF"/>
    <w:rsid w:val="00810C0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67D7E"/>
    <w:rsid w:val="00A75C45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4312"/>
    <w:rsid w:val="00B9479B"/>
    <w:rsid w:val="00B96291"/>
    <w:rsid w:val="00BA1E5E"/>
    <w:rsid w:val="00BA2199"/>
    <w:rsid w:val="00BA3B59"/>
    <w:rsid w:val="00BC48CD"/>
    <w:rsid w:val="00BC548A"/>
    <w:rsid w:val="00BC6E27"/>
    <w:rsid w:val="00BC77A1"/>
    <w:rsid w:val="00BD00A7"/>
    <w:rsid w:val="00BD3C37"/>
    <w:rsid w:val="00BD5CE0"/>
    <w:rsid w:val="00BE036B"/>
    <w:rsid w:val="00BE3CAF"/>
    <w:rsid w:val="00BE7990"/>
    <w:rsid w:val="00BF587C"/>
    <w:rsid w:val="00C01946"/>
    <w:rsid w:val="00C17549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95F7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9695B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26032"/>
    <w:rsid w:val="00E3632E"/>
    <w:rsid w:val="00E369D7"/>
    <w:rsid w:val="00E44EA2"/>
    <w:rsid w:val="00E51393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3157B"/>
    <w:rsid w:val="00F40532"/>
    <w:rsid w:val="00F438AE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C795B"/>
    <w:rsid w:val="00FD0ACD"/>
    <w:rsid w:val="00FE10A2"/>
    <w:rsid w:val="00FE360D"/>
    <w:rsid w:val="00FE4266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AF3B-E279-47D1-9EFA-81830196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информатика 13</cp:lastModifiedBy>
  <cp:revision>12</cp:revision>
  <cp:lastPrinted>2017-12-20T07:10:00Z</cp:lastPrinted>
  <dcterms:created xsi:type="dcterms:W3CDTF">2017-10-30T10:14:00Z</dcterms:created>
  <dcterms:modified xsi:type="dcterms:W3CDTF">2017-12-20T07:10:00Z</dcterms:modified>
</cp:coreProperties>
</file>