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A7" w:rsidRPr="009827A7" w:rsidRDefault="009827A7" w:rsidP="009827A7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827A7" w:rsidRPr="009827A7" w:rsidRDefault="009827A7" w:rsidP="009827A7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7">
        <w:rPr>
          <w:rFonts w:ascii="Times New Roman" w:hAnsi="Times New Roman" w:cs="Times New Roman"/>
          <w:b/>
          <w:sz w:val="28"/>
          <w:szCs w:val="28"/>
        </w:rPr>
        <w:t>Круглянская средняя общеобразовательная школа Азовского района</w:t>
      </w:r>
    </w:p>
    <w:p w:rsidR="009827A7" w:rsidRPr="009827A7" w:rsidRDefault="009827A7" w:rsidP="009827A7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7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flip:y;z-index:251660288;visibility:visible" from="-2.25pt,6.15pt" to="48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" strokeweight="4.5pt">
            <v:stroke linestyle="thickThin"/>
          </v:line>
        </w:pict>
      </w:r>
    </w:p>
    <w:p w:rsidR="009827A7" w:rsidRPr="009827A7" w:rsidRDefault="009827A7" w:rsidP="009827A7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7">
        <w:rPr>
          <w:rFonts w:ascii="Times New Roman" w:hAnsi="Times New Roman" w:cs="Times New Roman"/>
          <w:b/>
          <w:sz w:val="28"/>
          <w:szCs w:val="28"/>
        </w:rPr>
        <w:t>346772, Ростовская область, Азовский район, село Круглое, улица Мира, 73;</w:t>
      </w:r>
    </w:p>
    <w:p w:rsidR="009827A7" w:rsidRPr="009827A7" w:rsidRDefault="009827A7" w:rsidP="009827A7">
      <w:pPr>
        <w:keepNext/>
        <w:tabs>
          <w:tab w:val="left" w:pos="266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27A7">
        <w:rPr>
          <w:rFonts w:ascii="Times New Roman" w:hAnsi="Times New Roman" w:cs="Times New Roman"/>
          <w:b/>
          <w:sz w:val="28"/>
          <w:szCs w:val="28"/>
        </w:rPr>
        <w:t>тел</w:t>
      </w:r>
      <w:r w:rsidRPr="009827A7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8-(86342) </w:t>
      </w:r>
      <w:r w:rsidRPr="009827A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827A7">
        <w:rPr>
          <w:rFonts w:ascii="Times New Roman" w:hAnsi="Times New Roman" w:cs="Times New Roman"/>
          <w:b/>
          <w:sz w:val="28"/>
          <w:szCs w:val="28"/>
          <w:lang w:val="pt-BR"/>
        </w:rPr>
        <w:t>-</w:t>
      </w:r>
      <w:r w:rsidRPr="009827A7">
        <w:rPr>
          <w:rFonts w:ascii="Times New Roman" w:hAnsi="Times New Roman" w:cs="Times New Roman"/>
          <w:b/>
          <w:sz w:val="28"/>
          <w:szCs w:val="28"/>
          <w:lang w:val="en-US"/>
        </w:rPr>
        <w:t>11-44</w:t>
      </w:r>
    </w:p>
    <w:p w:rsidR="009827A7" w:rsidRPr="009827A7" w:rsidRDefault="009827A7" w:rsidP="009827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27A7">
        <w:rPr>
          <w:rFonts w:ascii="Times New Roman" w:hAnsi="Times New Roman" w:cs="Times New Roman"/>
          <w:b/>
          <w:sz w:val="28"/>
          <w:szCs w:val="28"/>
          <w:lang w:val="pt-BR"/>
        </w:rPr>
        <w:t xml:space="preserve">E-mail: </w:t>
      </w:r>
      <w:r w:rsidRPr="009827A7">
        <w:rPr>
          <w:rFonts w:ascii="Times New Roman" w:hAnsi="Times New Roman" w:cs="Times New Roman"/>
          <w:sz w:val="28"/>
          <w:szCs w:val="28"/>
        </w:rPr>
        <w:fldChar w:fldCharType="begin"/>
      </w:r>
      <w:r w:rsidRPr="009827A7">
        <w:rPr>
          <w:rFonts w:ascii="Times New Roman" w:hAnsi="Times New Roman" w:cs="Times New Roman"/>
          <w:sz w:val="28"/>
          <w:szCs w:val="28"/>
          <w:lang w:val="en-US"/>
        </w:rPr>
        <w:instrText>HYPERLINK "mailto:schoolkrygloe@rambler.ru"</w:instrText>
      </w:r>
      <w:r w:rsidRPr="009827A7">
        <w:rPr>
          <w:rFonts w:ascii="Times New Roman" w:hAnsi="Times New Roman" w:cs="Times New Roman"/>
          <w:sz w:val="28"/>
          <w:szCs w:val="28"/>
        </w:rPr>
        <w:fldChar w:fldCharType="separate"/>
      </w:r>
      <w:r w:rsidRPr="009827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schoolkrygloe</w:t>
      </w:r>
      <w:r w:rsidRPr="009827A7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@rambler.ru</w:t>
      </w:r>
      <w:r w:rsidRPr="009827A7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27A7" w:rsidRPr="009827A7" w:rsidRDefault="009827A7" w:rsidP="009827A7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color w:val="22252D"/>
          <w:sz w:val="28"/>
          <w:szCs w:val="28"/>
        </w:rPr>
      </w:pPr>
      <w:r w:rsidRPr="009827A7">
        <w:rPr>
          <w:sz w:val="28"/>
          <w:szCs w:val="28"/>
        </w:rPr>
        <w:t>Сроки, места и порядок подачи и рассмотрения апелляций п</w:t>
      </w:r>
      <w:r w:rsidRPr="009827A7">
        <w:rPr>
          <w:bCs w:val="0"/>
          <w:color w:val="22252D"/>
          <w:sz w:val="28"/>
          <w:szCs w:val="28"/>
        </w:rPr>
        <w:t xml:space="preserve">ри проведении государственной итоговой аттестации по образовательным программам среднего  общего образования в 2023 году в МБОУ </w:t>
      </w:r>
      <w:proofErr w:type="spellStart"/>
      <w:r w:rsidRPr="009827A7">
        <w:rPr>
          <w:bCs w:val="0"/>
          <w:color w:val="22252D"/>
          <w:sz w:val="28"/>
          <w:szCs w:val="28"/>
        </w:rPr>
        <w:t>Круглянской</w:t>
      </w:r>
      <w:proofErr w:type="spellEnd"/>
      <w:r w:rsidRPr="009827A7">
        <w:rPr>
          <w:bCs w:val="0"/>
          <w:color w:val="22252D"/>
          <w:sz w:val="28"/>
          <w:szCs w:val="28"/>
        </w:rPr>
        <w:t xml:space="preserve"> СОШ.</w:t>
      </w:r>
    </w:p>
    <w:p w:rsidR="00197EAA" w:rsidRPr="009827A7" w:rsidRDefault="00197EAA" w:rsidP="00197EAA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827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Прием и рассмотрение апелляций</w:t>
      </w:r>
      <w:r w:rsidR="009827A7" w:rsidRPr="009827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2023 году.</w:t>
      </w:r>
    </w:p>
    <w:p w:rsidR="009827A7" w:rsidRPr="009827A7" w:rsidRDefault="009827A7" w:rsidP="009827A7">
      <w:pPr>
        <w:pStyle w:val="a5"/>
        <w:spacing w:before="10"/>
        <w:jc w:val="left"/>
      </w:pP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225"/>
        </w:tabs>
        <w:spacing w:before="1" w:line="336" w:lineRule="auto"/>
        <w:ind w:left="109" w:right="141" w:firstLine="695"/>
        <w:rPr>
          <w:sz w:val="28"/>
          <w:szCs w:val="28"/>
        </w:rPr>
      </w:pPr>
      <w:r w:rsidRPr="009827A7">
        <w:rPr>
          <w:sz w:val="28"/>
          <w:szCs w:val="28"/>
        </w:rPr>
        <w:t>Конфликтная комиссия принимает в письменной форме апелляции участников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ГИА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о</w:t>
      </w:r>
      <w:r w:rsidRPr="009827A7">
        <w:rPr>
          <w:spacing w:val="78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нарушении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настоящего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Порядка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и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(или)</w:t>
      </w:r>
      <w:r w:rsidRPr="009827A7">
        <w:rPr>
          <w:spacing w:val="77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о</w:t>
      </w:r>
      <w:r w:rsidRPr="009827A7">
        <w:rPr>
          <w:spacing w:val="74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 xml:space="preserve">несогласии </w:t>
      </w:r>
      <w:r w:rsidRPr="009827A7">
        <w:rPr>
          <w:w w:val="95"/>
          <w:sz w:val="28"/>
          <w:szCs w:val="28"/>
        </w:rPr>
        <w:t>с выставленными</w:t>
      </w:r>
      <w:r w:rsidRPr="009827A7">
        <w:rPr>
          <w:sz w:val="28"/>
          <w:szCs w:val="28"/>
        </w:rPr>
        <w:t xml:space="preserve"> </w:t>
      </w:r>
      <w:r w:rsidRPr="009827A7">
        <w:rPr>
          <w:w w:val="95"/>
          <w:sz w:val="28"/>
          <w:szCs w:val="28"/>
        </w:rPr>
        <w:t xml:space="preserve">баллами (далее вместе </w:t>
      </w:r>
      <w:r w:rsidRPr="009827A7">
        <w:rPr>
          <w:w w:val="90"/>
          <w:sz w:val="28"/>
          <w:szCs w:val="28"/>
        </w:rPr>
        <w:t>—</w:t>
      </w:r>
      <w:r w:rsidRPr="009827A7">
        <w:rPr>
          <w:spacing w:val="-6"/>
          <w:w w:val="90"/>
          <w:sz w:val="28"/>
          <w:szCs w:val="28"/>
        </w:rPr>
        <w:t xml:space="preserve"> </w:t>
      </w:r>
      <w:r w:rsidRPr="009827A7">
        <w:rPr>
          <w:w w:val="95"/>
          <w:sz w:val="28"/>
          <w:szCs w:val="28"/>
        </w:rPr>
        <w:t>апелляции).</w:t>
      </w: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229"/>
        </w:tabs>
        <w:spacing w:before="10" w:line="336" w:lineRule="auto"/>
        <w:ind w:right="114" w:firstLine="694"/>
        <w:rPr>
          <w:sz w:val="28"/>
          <w:szCs w:val="28"/>
        </w:rPr>
      </w:pPr>
      <w:r w:rsidRPr="009827A7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</w:t>
      </w:r>
      <w:r w:rsidRPr="009827A7">
        <w:rPr>
          <w:spacing w:val="-2"/>
          <w:sz w:val="28"/>
          <w:szCs w:val="28"/>
        </w:rPr>
        <w:t>настоящего</w:t>
      </w:r>
      <w:r w:rsidRPr="009827A7">
        <w:rPr>
          <w:spacing w:val="-15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Порядка</w:t>
      </w:r>
      <w:r w:rsidRPr="009827A7">
        <w:rPr>
          <w:spacing w:val="-13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и</w:t>
      </w:r>
      <w:r w:rsidRPr="009827A7">
        <w:rPr>
          <w:spacing w:val="-17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неправильным</w:t>
      </w:r>
      <w:r w:rsidRPr="009827A7">
        <w:rPr>
          <w:spacing w:val="4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заполнением</w:t>
      </w:r>
      <w:r w:rsidRPr="009827A7">
        <w:rPr>
          <w:spacing w:val="-9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бланков</w:t>
      </w:r>
      <w:r w:rsidRPr="009827A7">
        <w:rPr>
          <w:spacing w:val="-1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ЕГЭ</w:t>
      </w:r>
      <w:r w:rsidRPr="009827A7">
        <w:rPr>
          <w:spacing w:val="-1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и</w:t>
      </w:r>
      <w:r w:rsidRPr="009827A7">
        <w:rPr>
          <w:spacing w:val="-1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ГВЭ.</w:t>
      </w: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234"/>
        </w:tabs>
        <w:spacing w:line="336" w:lineRule="auto"/>
        <w:ind w:right="116" w:firstLine="699"/>
        <w:rPr>
          <w:sz w:val="28"/>
          <w:szCs w:val="28"/>
        </w:rPr>
      </w:pPr>
      <w:r w:rsidRPr="009827A7">
        <w:rPr>
          <w:sz w:val="28"/>
          <w:szCs w:val="28"/>
        </w:rPr>
        <w:t>При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рассмотрении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апелляции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проверка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изложенных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в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ней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фактов</w:t>
      </w:r>
      <w:r w:rsidRPr="009827A7">
        <w:rPr>
          <w:spacing w:val="40"/>
          <w:sz w:val="28"/>
          <w:szCs w:val="28"/>
        </w:rPr>
        <w:t xml:space="preserve"> </w:t>
      </w:r>
      <w:r w:rsidRPr="009827A7">
        <w:rPr>
          <w:sz w:val="28"/>
          <w:szCs w:val="28"/>
        </w:rPr>
        <w:t>не</w:t>
      </w:r>
      <w:r w:rsidRPr="009827A7">
        <w:rPr>
          <w:spacing w:val="-12"/>
          <w:sz w:val="28"/>
          <w:szCs w:val="28"/>
        </w:rPr>
        <w:t xml:space="preserve"> </w:t>
      </w:r>
      <w:r w:rsidRPr="009827A7">
        <w:rPr>
          <w:sz w:val="28"/>
          <w:szCs w:val="28"/>
        </w:rPr>
        <w:t>проводится лицами,</w:t>
      </w:r>
      <w:r w:rsidRPr="009827A7">
        <w:rPr>
          <w:spacing w:val="-6"/>
          <w:sz w:val="28"/>
          <w:szCs w:val="28"/>
        </w:rPr>
        <w:t xml:space="preserve"> </w:t>
      </w:r>
      <w:r w:rsidRPr="009827A7">
        <w:rPr>
          <w:sz w:val="28"/>
          <w:szCs w:val="28"/>
        </w:rPr>
        <w:t>принимавшими участие</w:t>
      </w:r>
      <w:r w:rsidRPr="009827A7">
        <w:rPr>
          <w:spacing w:val="-6"/>
          <w:sz w:val="28"/>
          <w:szCs w:val="28"/>
        </w:rPr>
        <w:t xml:space="preserve"> </w:t>
      </w:r>
      <w:r w:rsidRPr="009827A7">
        <w:rPr>
          <w:sz w:val="28"/>
          <w:szCs w:val="28"/>
        </w:rPr>
        <w:t>в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организации и</w:t>
      </w:r>
      <w:r w:rsidRPr="009827A7">
        <w:rPr>
          <w:spacing w:val="-17"/>
          <w:sz w:val="28"/>
          <w:szCs w:val="28"/>
        </w:rPr>
        <w:t xml:space="preserve"> </w:t>
      </w:r>
      <w:r w:rsidRPr="009827A7">
        <w:rPr>
          <w:sz w:val="28"/>
          <w:szCs w:val="28"/>
        </w:rPr>
        <w:t>(или)</w:t>
      </w:r>
      <w:r w:rsidRPr="009827A7">
        <w:rPr>
          <w:spacing w:val="-16"/>
          <w:sz w:val="28"/>
          <w:szCs w:val="28"/>
        </w:rPr>
        <w:t xml:space="preserve"> </w:t>
      </w:r>
      <w:r w:rsidRPr="009827A7">
        <w:rPr>
          <w:sz w:val="28"/>
          <w:szCs w:val="28"/>
        </w:rPr>
        <w:t xml:space="preserve">проведении </w:t>
      </w:r>
      <w:r w:rsidRPr="009827A7">
        <w:rPr>
          <w:spacing w:val="-2"/>
          <w:sz w:val="28"/>
          <w:szCs w:val="28"/>
        </w:rPr>
        <w:t>соответствующего</w:t>
      </w:r>
      <w:r w:rsidRPr="009827A7">
        <w:rPr>
          <w:spacing w:val="31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экзамена</w:t>
      </w:r>
      <w:r w:rsidRPr="009827A7">
        <w:rPr>
          <w:spacing w:val="44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либо</w:t>
      </w:r>
      <w:r w:rsidRPr="009827A7">
        <w:rPr>
          <w:spacing w:val="3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ранее</w:t>
      </w:r>
      <w:r w:rsidRPr="009827A7">
        <w:rPr>
          <w:spacing w:val="39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проверявшими</w:t>
      </w:r>
      <w:r w:rsidRPr="009827A7">
        <w:rPr>
          <w:spacing w:val="47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экзаменационную</w:t>
      </w:r>
      <w:r w:rsidRPr="009827A7">
        <w:rPr>
          <w:spacing w:val="22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работу</w:t>
      </w:r>
    </w:p>
    <w:p w:rsidR="009827A7" w:rsidRPr="009827A7" w:rsidRDefault="009827A7" w:rsidP="009827A7">
      <w:pPr>
        <w:spacing w:line="336" w:lineRule="auto"/>
        <w:rPr>
          <w:rFonts w:ascii="Times New Roman" w:hAnsi="Times New Roman" w:cs="Times New Roman"/>
          <w:sz w:val="28"/>
          <w:szCs w:val="28"/>
        </w:rPr>
        <w:sectPr w:rsidR="009827A7" w:rsidRPr="009827A7">
          <w:pgSz w:w="11880" w:h="16950"/>
          <w:pgMar w:top="740" w:right="540" w:bottom="800" w:left="940" w:header="492" w:footer="604" w:gutter="0"/>
          <w:cols w:space="720"/>
        </w:sectPr>
      </w:pPr>
    </w:p>
    <w:p w:rsidR="009827A7" w:rsidRPr="009827A7" w:rsidRDefault="009827A7" w:rsidP="009827A7">
      <w:pPr>
        <w:pStyle w:val="a5"/>
        <w:spacing w:before="78"/>
        <w:ind w:left="129"/>
      </w:pPr>
      <w:r w:rsidRPr="009827A7">
        <w:rPr>
          <w:spacing w:val="-2"/>
        </w:rPr>
        <w:lastRenderedPageBreak/>
        <w:t>участника</w:t>
      </w:r>
      <w:r w:rsidRPr="009827A7">
        <w:rPr>
          <w:spacing w:val="3"/>
        </w:rPr>
        <w:t xml:space="preserve"> </w:t>
      </w:r>
      <w:r w:rsidRPr="009827A7">
        <w:rPr>
          <w:spacing w:val="-2"/>
        </w:rPr>
        <w:t>экзамена,</w:t>
      </w:r>
      <w:r w:rsidRPr="009827A7">
        <w:rPr>
          <w:spacing w:val="6"/>
        </w:rPr>
        <w:t xml:space="preserve"> </w:t>
      </w:r>
      <w:r w:rsidRPr="009827A7">
        <w:rPr>
          <w:spacing w:val="-2"/>
        </w:rPr>
        <w:t>подавшего</w:t>
      </w:r>
      <w:r w:rsidRPr="009827A7">
        <w:rPr>
          <w:spacing w:val="10"/>
        </w:rPr>
        <w:t xml:space="preserve"> </w:t>
      </w:r>
      <w:r w:rsidRPr="009827A7">
        <w:rPr>
          <w:spacing w:val="-2"/>
        </w:rPr>
        <w:t>апелляцию.</w:t>
      </w:r>
    </w:p>
    <w:p w:rsidR="009827A7" w:rsidRPr="009827A7" w:rsidRDefault="009827A7" w:rsidP="009827A7">
      <w:pPr>
        <w:pStyle w:val="a5"/>
        <w:spacing w:before="153" w:line="348" w:lineRule="auto"/>
        <w:ind w:left="124" w:right="116" w:firstLine="697"/>
      </w:pPr>
      <w:r w:rsidRPr="009827A7">
        <w:t>В</w:t>
      </w:r>
      <w:r w:rsidRPr="009827A7">
        <w:rPr>
          <w:spacing w:val="80"/>
        </w:rPr>
        <w:t xml:space="preserve"> </w:t>
      </w:r>
      <w:r w:rsidRPr="009827A7">
        <w:t>целях</w:t>
      </w:r>
      <w:r w:rsidRPr="009827A7">
        <w:rPr>
          <w:spacing w:val="80"/>
        </w:rPr>
        <w:t xml:space="preserve"> </w:t>
      </w:r>
      <w:r w:rsidRPr="009827A7">
        <w:t>выполнения</w:t>
      </w:r>
      <w:r w:rsidRPr="009827A7">
        <w:rPr>
          <w:spacing w:val="80"/>
        </w:rPr>
        <w:t xml:space="preserve"> </w:t>
      </w:r>
      <w:r w:rsidRPr="009827A7">
        <w:t>своих</w:t>
      </w:r>
      <w:r w:rsidRPr="009827A7">
        <w:rPr>
          <w:spacing w:val="80"/>
        </w:rPr>
        <w:t xml:space="preserve"> </w:t>
      </w:r>
      <w:r w:rsidRPr="009827A7">
        <w:t>функций</w:t>
      </w:r>
      <w:r w:rsidRPr="009827A7">
        <w:rPr>
          <w:spacing w:val="80"/>
        </w:rPr>
        <w:t xml:space="preserve"> </w:t>
      </w:r>
      <w:r w:rsidRPr="009827A7">
        <w:t>конфликтная</w:t>
      </w:r>
      <w:r w:rsidRPr="009827A7">
        <w:rPr>
          <w:spacing w:val="80"/>
        </w:rPr>
        <w:t xml:space="preserve"> </w:t>
      </w:r>
      <w:r w:rsidRPr="009827A7">
        <w:t>комиссия</w:t>
      </w:r>
      <w:r w:rsidRPr="009827A7">
        <w:rPr>
          <w:spacing w:val="80"/>
        </w:rPr>
        <w:t xml:space="preserve"> </w:t>
      </w:r>
      <w:r w:rsidRPr="009827A7">
        <w:t>запрашивает у</w:t>
      </w:r>
      <w:r w:rsidRPr="009827A7">
        <w:rPr>
          <w:spacing w:val="80"/>
          <w:w w:val="150"/>
        </w:rPr>
        <w:t xml:space="preserve"> </w:t>
      </w:r>
      <w:r w:rsidRPr="009827A7">
        <w:t>уполномоченных</w:t>
      </w:r>
      <w:r w:rsidRPr="009827A7">
        <w:rPr>
          <w:spacing w:val="80"/>
          <w:w w:val="150"/>
        </w:rPr>
        <w:t xml:space="preserve"> </w:t>
      </w:r>
      <w:r w:rsidRPr="009827A7">
        <w:t>лиц</w:t>
      </w:r>
      <w:r w:rsidRPr="009827A7">
        <w:rPr>
          <w:spacing w:val="80"/>
          <w:w w:val="150"/>
        </w:rPr>
        <w:t xml:space="preserve"> </w:t>
      </w:r>
      <w:r w:rsidRPr="009827A7">
        <w:t>и</w:t>
      </w:r>
      <w:r w:rsidRPr="009827A7">
        <w:rPr>
          <w:spacing w:val="80"/>
          <w:w w:val="150"/>
        </w:rPr>
        <w:t xml:space="preserve"> </w:t>
      </w:r>
      <w:r w:rsidRPr="009827A7">
        <w:t>организаций</w:t>
      </w:r>
      <w:r w:rsidRPr="009827A7">
        <w:rPr>
          <w:spacing w:val="39"/>
        </w:rPr>
        <w:t xml:space="preserve">  </w:t>
      </w:r>
      <w:r w:rsidRPr="009827A7">
        <w:t>необходимые</w:t>
      </w:r>
      <w:r w:rsidRPr="009827A7">
        <w:rPr>
          <w:spacing w:val="38"/>
        </w:rPr>
        <w:t xml:space="preserve">  </w:t>
      </w:r>
      <w:r w:rsidRPr="009827A7">
        <w:t>документы</w:t>
      </w:r>
      <w:r w:rsidRPr="009827A7">
        <w:rPr>
          <w:spacing w:val="80"/>
          <w:w w:val="150"/>
        </w:rPr>
        <w:t xml:space="preserve"> </w:t>
      </w:r>
      <w:r w:rsidRPr="009827A7">
        <w:t>и</w:t>
      </w:r>
      <w:r w:rsidRPr="009827A7">
        <w:rPr>
          <w:spacing w:val="80"/>
          <w:w w:val="150"/>
        </w:rPr>
        <w:t xml:space="preserve"> </w:t>
      </w:r>
      <w:r w:rsidRPr="009827A7">
        <w:t>сведения, в том числе бланки ЕГЭ и ГВЭ, КИМ, тексты, темы, задания, билеты, выполнявшиеся участниками ГВЭ, сведения о лицах, присутствовавших в ІНІЭ, иные сведения о соблюдении настоящего Порядка.</w:t>
      </w:r>
    </w:p>
    <w:p w:rsidR="009827A7" w:rsidRPr="009827A7" w:rsidRDefault="009827A7" w:rsidP="009827A7">
      <w:pPr>
        <w:pStyle w:val="a5"/>
        <w:spacing w:before="6" w:line="352" w:lineRule="auto"/>
        <w:ind w:left="124" w:right="102" w:firstLine="703"/>
      </w:pPr>
      <w:r w:rsidRPr="009827A7">
        <w:t>Участники</w:t>
      </w:r>
      <w:r w:rsidRPr="009827A7">
        <w:rPr>
          <w:spacing w:val="80"/>
          <w:w w:val="150"/>
        </w:rPr>
        <w:t xml:space="preserve"> </w:t>
      </w:r>
      <w:r w:rsidRPr="009827A7">
        <w:t>экзаменов</w:t>
      </w:r>
      <w:r w:rsidRPr="009827A7">
        <w:rPr>
          <w:spacing w:val="80"/>
          <w:w w:val="150"/>
        </w:rPr>
        <w:t xml:space="preserve"> </w:t>
      </w:r>
      <w:r w:rsidRPr="009827A7">
        <w:t>и</w:t>
      </w:r>
      <w:r w:rsidRPr="009827A7">
        <w:rPr>
          <w:spacing w:val="80"/>
          <w:w w:val="150"/>
        </w:rPr>
        <w:t xml:space="preserve"> </w:t>
      </w:r>
      <w:r w:rsidRPr="009827A7">
        <w:t>(или)</w:t>
      </w:r>
      <w:r w:rsidRPr="009827A7">
        <w:rPr>
          <w:spacing w:val="80"/>
          <w:w w:val="150"/>
        </w:rPr>
        <w:t xml:space="preserve"> </w:t>
      </w:r>
      <w:r w:rsidRPr="009827A7">
        <w:t>их</w:t>
      </w:r>
      <w:r w:rsidRPr="009827A7">
        <w:rPr>
          <w:spacing w:val="80"/>
          <w:w w:val="150"/>
        </w:rPr>
        <w:t xml:space="preserve"> </w:t>
      </w:r>
      <w:r w:rsidRPr="009827A7">
        <w:t>родители</w:t>
      </w:r>
      <w:r w:rsidRPr="009827A7">
        <w:rPr>
          <w:spacing w:val="80"/>
          <w:w w:val="150"/>
        </w:rPr>
        <w:t xml:space="preserve"> </w:t>
      </w:r>
      <w:r w:rsidRPr="009827A7">
        <w:t>(законные</w:t>
      </w:r>
      <w:r w:rsidRPr="009827A7">
        <w:rPr>
          <w:spacing w:val="80"/>
          <w:w w:val="150"/>
        </w:rPr>
        <w:t xml:space="preserve"> </w:t>
      </w:r>
      <w:r w:rsidRPr="009827A7">
        <w:t>представители) при желании могут присутствовать</w:t>
      </w:r>
      <w:r w:rsidRPr="009827A7">
        <w:rPr>
          <w:spacing w:val="-3"/>
        </w:rPr>
        <w:t xml:space="preserve"> </w:t>
      </w:r>
      <w:r w:rsidRPr="009827A7">
        <w:t>при рассмотрении</w:t>
      </w:r>
      <w:r w:rsidRPr="009827A7">
        <w:rPr>
          <w:spacing w:val="40"/>
        </w:rPr>
        <w:t xml:space="preserve"> </w:t>
      </w:r>
      <w:r w:rsidRPr="009827A7">
        <w:t>апелляции.</w:t>
      </w:r>
    </w:p>
    <w:p w:rsidR="009827A7" w:rsidRPr="009827A7" w:rsidRDefault="009827A7" w:rsidP="009827A7">
      <w:pPr>
        <w:pStyle w:val="a5"/>
        <w:spacing w:line="348" w:lineRule="auto"/>
        <w:ind w:left="123" w:right="113" w:firstLine="697"/>
      </w:pPr>
      <w:r w:rsidRPr="009827A7">
        <w:t xml:space="preserve">Конфликтная комиссия не </w:t>
      </w:r>
      <w:proofErr w:type="gramStart"/>
      <w:r w:rsidRPr="009827A7">
        <w:t>позднее</w:t>
      </w:r>
      <w:proofErr w:type="gramEnd"/>
      <w:r w:rsidRPr="009827A7">
        <w:t xml:space="preserve"> чем за один рабочий день до даты рассмотрения апелляции</w:t>
      </w:r>
      <w:r w:rsidRPr="009827A7">
        <w:rPr>
          <w:spacing w:val="40"/>
        </w:rPr>
        <w:t xml:space="preserve"> </w:t>
      </w:r>
      <w:r w:rsidRPr="009827A7">
        <w:t>информирует участников ГИА, подавших апелляции, о времени и месте их рассмотрения.</w:t>
      </w:r>
    </w:p>
    <w:p w:rsidR="009827A7" w:rsidRPr="009827A7" w:rsidRDefault="009827A7" w:rsidP="009827A7">
      <w:pPr>
        <w:pStyle w:val="a5"/>
        <w:spacing w:before="4" w:line="352" w:lineRule="auto"/>
        <w:ind w:left="821" w:right="2506" w:hanging="1"/>
      </w:pPr>
      <w:r w:rsidRPr="009827A7">
        <w:t>При</w:t>
      </w:r>
      <w:r w:rsidRPr="009827A7">
        <w:rPr>
          <w:spacing w:val="-16"/>
        </w:rPr>
        <w:t xml:space="preserve"> </w:t>
      </w:r>
      <w:r w:rsidRPr="009827A7">
        <w:t>рассмотрении апелляции также</w:t>
      </w:r>
      <w:r w:rsidRPr="009827A7">
        <w:rPr>
          <w:spacing w:val="-13"/>
        </w:rPr>
        <w:t xml:space="preserve"> </w:t>
      </w:r>
      <w:r w:rsidRPr="009827A7">
        <w:t>могут</w:t>
      </w:r>
      <w:r w:rsidRPr="009827A7">
        <w:rPr>
          <w:spacing w:val="-14"/>
        </w:rPr>
        <w:t xml:space="preserve"> </w:t>
      </w:r>
      <w:r w:rsidRPr="009827A7">
        <w:t>присутствовать: а)</w:t>
      </w:r>
      <w:r w:rsidRPr="009827A7">
        <w:rPr>
          <w:spacing w:val="-14"/>
        </w:rPr>
        <w:t xml:space="preserve"> </w:t>
      </w:r>
      <w:r w:rsidRPr="009827A7">
        <w:t>члены ГЭК</w:t>
      </w:r>
      <w:r w:rsidRPr="009827A7">
        <w:rPr>
          <w:spacing w:val="-1"/>
        </w:rPr>
        <w:t xml:space="preserve"> </w:t>
      </w:r>
      <w:r w:rsidRPr="009827A7">
        <w:rPr>
          <w:w w:val="90"/>
        </w:rPr>
        <w:t>—</w:t>
      </w:r>
      <w:r w:rsidRPr="009827A7">
        <w:rPr>
          <w:spacing w:val="-4"/>
          <w:w w:val="90"/>
        </w:rPr>
        <w:t xml:space="preserve"> </w:t>
      </w:r>
      <w:r w:rsidRPr="009827A7">
        <w:t>по</w:t>
      </w:r>
      <w:r w:rsidRPr="009827A7">
        <w:rPr>
          <w:spacing w:val="-6"/>
        </w:rPr>
        <w:t xml:space="preserve"> </w:t>
      </w:r>
      <w:r w:rsidRPr="009827A7">
        <w:t>решению председателя ГЭК;</w:t>
      </w:r>
    </w:p>
    <w:p w:rsidR="009827A7" w:rsidRPr="009827A7" w:rsidRDefault="009827A7" w:rsidP="009827A7">
      <w:pPr>
        <w:pStyle w:val="a5"/>
        <w:spacing w:line="315" w:lineRule="exact"/>
        <w:ind w:left="820"/>
      </w:pPr>
      <w:r w:rsidRPr="009827A7">
        <w:t>б)</w:t>
      </w:r>
      <w:r w:rsidRPr="009827A7">
        <w:rPr>
          <w:spacing w:val="-16"/>
        </w:rPr>
        <w:t xml:space="preserve"> </w:t>
      </w:r>
      <w:r w:rsidRPr="009827A7">
        <w:t>аккредитованные</w:t>
      </w:r>
      <w:r w:rsidRPr="009827A7">
        <w:rPr>
          <w:spacing w:val="-13"/>
        </w:rPr>
        <w:t xml:space="preserve"> </w:t>
      </w:r>
      <w:r w:rsidRPr="009827A7">
        <w:t>общественные</w:t>
      </w:r>
      <w:r w:rsidRPr="009827A7">
        <w:rPr>
          <w:spacing w:val="13"/>
        </w:rPr>
        <w:t xml:space="preserve"> </w:t>
      </w:r>
      <w:r w:rsidRPr="009827A7">
        <w:rPr>
          <w:spacing w:val="-2"/>
        </w:rPr>
        <w:t>наблюдатели;</w:t>
      </w:r>
    </w:p>
    <w:p w:rsidR="009827A7" w:rsidRPr="009827A7" w:rsidRDefault="009827A7" w:rsidP="009827A7">
      <w:pPr>
        <w:pStyle w:val="a5"/>
        <w:spacing w:before="143" w:line="348" w:lineRule="auto"/>
        <w:ind w:left="120" w:right="130" w:firstLine="704"/>
      </w:pPr>
      <w:r w:rsidRPr="009827A7">
        <w:t>в)</w:t>
      </w:r>
      <w:r w:rsidRPr="009827A7">
        <w:rPr>
          <w:spacing w:val="-9"/>
        </w:rPr>
        <w:t xml:space="preserve"> </w:t>
      </w:r>
      <w:r w:rsidRPr="009827A7">
        <w:t xml:space="preserve">должностные лица </w:t>
      </w:r>
      <w:proofErr w:type="spellStart"/>
      <w:r w:rsidRPr="009827A7">
        <w:t>Рособрнадзора</w:t>
      </w:r>
      <w:proofErr w:type="spellEnd"/>
      <w:r w:rsidRPr="009827A7">
        <w:t xml:space="preserve">, иные лица, определенные </w:t>
      </w:r>
      <w:proofErr w:type="spellStart"/>
      <w:r w:rsidRPr="009827A7">
        <w:t>Рособрнадзором</w:t>
      </w:r>
      <w:proofErr w:type="spellEnd"/>
      <w:r w:rsidRPr="009827A7">
        <w:t>,</w:t>
      </w:r>
      <w:r w:rsidRPr="009827A7">
        <w:rPr>
          <w:spacing w:val="-11"/>
        </w:rPr>
        <w:t xml:space="preserve"> </w:t>
      </w:r>
      <w:r w:rsidRPr="009827A7">
        <w:t>а</w:t>
      </w:r>
      <w:r w:rsidRPr="009827A7">
        <w:rPr>
          <w:spacing w:val="-18"/>
        </w:rPr>
        <w:t xml:space="preserve"> </w:t>
      </w:r>
      <w:r w:rsidRPr="009827A7">
        <w:t>также</w:t>
      </w:r>
      <w:r w:rsidRPr="009827A7">
        <w:rPr>
          <w:spacing w:val="-8"/>
        </w:rPr>
        <w:t xml:space="preserve"> </w:t>
      </w:r>
      <w:r w:rsidRPr="009827A7">
        <w:t>должностные лица</w:t>
      </w:r>
      <w:r w:rsidRPr="009827A7">
        <w:rPr>
          <w:spacing w:val="-10"/>
        </w:rPr>
        <w:t xml:space="preserve"> </w:t>
      </w:r>
      <w:r w:rsidRPr="009827A7">
        <w:t>органа</w:t>
      </w:r>
      <w:r w:rsidRPr="009827A7">
        <w:rPr>
          <w:spacing w:val="-8"/>
        </w:rPr>
        <w:t xml:space="preserve"> </w:t>
      </w:r>
      <w:r w:rsidRPr="009827A7">
        <w:t>исполнительной</w:t>
      </w:r>
      <w:r w:rsidRPr="009827A7">
        <w:rPr>
          <w:spacing w:val="-17"/>
        </w:rPr>
        <w:t xml:space="preserve"> </w:t>
      </w:r>
      <w:r w:rsidRPr="009827A7">
        <w:t>власти</w:t>
      </w:r>
      <w:r w:rsidRPr="009827A7">
        <w:rPr>
          <w:spacing w:val="-7"/>
        </w:rPr>
        <w:t xml:space="preserve"> </w:t>
      </w:r>
      <w:r w:rsidRPr="009827A7">
        <w:t>субъекта Российской Федерации, осуществляющего переданные полномочия Российской Федерации в</w:t>
      </w:r>
      <w:r w:rsidRPr="009827A7">
        <w:rPr>
          <w:spacing w:val="-11"/>
        </w:rPr>
        <w:t xml:space="preserve"> </w:t>
      </w:r>
      <w:r w:rsidRPr="009827A7">
        <w:t xml:space="preserve">сфере образования, </w:t>
      </w:r>
      <w:r w:rsidRPr="009827A7">
        <w:rPr>
          <w:w w:val="90"/>
        </w:rPr>
        <w:t>—</w:t>
      </w:r>
      <w:r w:rsidRPr="009827A7">
        <w:rPr>
          <w:spacing w:val="-3"/>
          <w:w w:val="90"/>
        </w:rPr>
        <w:t xml:space="preserve"> </w:t>
      </w:r>
      <w:r w:rsidRPr="009827A7">
        <w:t>по</w:t>
      </w:r>
      <w:r w:rsidRPr="009827A7">
        <w:rPr>
          <w:spacing w:val="-9"/>
        </w:rPr>
        <w:t xml:space="preserve"> </w:t>
      </w:r>
      <w:r w:rsidRPr="009827A7">
        <w:t>решению соответствующих</w:t>
      </w:r>
      <w:r w:rsidRPr="009827A7">
        <w:rPr>
          <w:spacing w:val="-8"/>
        </w:rPr>
        <w:t xml:space="preserve"> </w:t>
      </w:r>
      <w:r w:rsidRPr="009827A7">
        <w:t>органов.</w:t>
      </w:r>
    </w:p>
    <w:p w:rsidR="009827A7" w:rsidRPr="009827A7" w:rsidRDefault="009827A7" w:rsidP="009827A7">
      <w:pPr>
        <w:pStyle w:val="a5"/>
        <w:spacing w:before="2" w:line="348" w:lineRule="auto"/>
        <w:ind w:left="120" w:right="112" w:firstLine="696"/>
      </w:pPr>
      <w:r w:rsidRPr="009827A7">
        <w:t xml:space="preserve">Рассмотрение апелляции проводится в спокойной и доброжелательной </w:t>
      </w:r>
      <w:r w:rsidRPr="009827A7">
        <w:rPr>
          <w:spacing w:val="-2"/>
        </w:rPr>
        <w:t>обстановке.</w:t>
      </w: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237"/>
        </w:tabs>
        <w:spacing w:before="11" w:line="348" w:lineRule="auto"/>
        <w:ind w:left="124" w:right="118" w:firstLine="690"/>
        <w:rPr>
          <w:sz w:val="28"/>
          <w:szCs w:val="28"/>
        </w:rPr>
      </w:pPr>
      <w:r w:rsidRPr="009827A7">
        <w:rPr>
          <w:sz w:val="28"/>
          <w:szCs w:val="28"/>
        </w:rPr>
        <w:t>Апелляцию о нарушении настоящего Порядка (за исключением случаев, установленных пунктом 97 настоящего Порядка) участник экзамена подает в день проведения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экзамена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по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соответствующему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учебному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предмету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члену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ГЭК, не покидая ІНІЭ.</w:t>
      </w:r>
    </w:p>
    <w:p w:rsidR="009827A7" w:rsidRPr="009827A7" w:rsidRDefault="009827A7" w:rsidP="009827A7">
      <w:pPr>
        <w:pStyle w:val="a5"/>
        <w:spacing w:line="348" w:lineRule="auto"/>
        <w:ind w:left="119" w:right="126" w:firstLine="697"/>
      </w:pPr>
      <w:r w:rsidRPr="009827A7">
        <w:t>В</w:t>
      </w:r>
      <w:r w:rsidRPr="009827A7">
        <w:rPr>
          <w:spacing w:val="-2"/>
        </w:rPr>
        <w:t xml:space="preserve"> </w:t>
      </w:r>
      <w:r w:rsidRPr="009827A7">
        <w:t>целях проверки изложенных в</w:t>
      </w:r>
      <w:r w:rsidRPr="009827A7">
        <w:rPr>
          <w:spacing w:val="-4"/>
        </w:rPr>
        <w:t xml:space="preserve"> </w:t>
      </w:r>
      <w:r w:rsidRPr="009827A7">
        <w:t>апелляции о</w:t>
      </w:r>
      <w:r w:rsidRPr="009827A7">
        <w:rPr>
          <w:spacing w:val="-5"/>
        </w:rPr>
        <w:t xml:space="preserve"> </w:t>
      </w:r>
      <w:r w:rsidRPr="009827A7">
        <w:t>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</w:t>
      </w:r>
      <w:r w:rsidRPr="009827A7">
        <w:rPr>
          <w:spacing w:val="-12"/>
        </w:rPr>
        <w:t xml:space="preserve"> </w:t>
      </w:r>
      <w:r w:rsidRPr="009827A7">
        <w:t>охрану правопорядка, и медицинских работников. Результаты проверки оформляются в форме заключения.</w:t>
      </w:r>
      <w:r w:rsidRPr="009827A7">
        <w:rPr>
          <w:spacing w:val="73"/>
        </w:rPr>
        <w:t xml:space="preserve">  </w:t>
      </w:r>
      <w:r w:rsidRPr="009827A7">
        <w:t>Апелляция</w:t>
      </w:r>
      <w:r w:rsidRPr="009827A7">
        <w:rPr>
          <w:spacing w:val="68"/>
        </w:rPr>
        <w:t xml:space="preserve">  </w:t>
      </w:r>
      <w:r w:rsidRPr="009827A7">
        <w:t>о</w:t>
      </w:r>
      <w:r w:rsidRPr="009827A7">
        <w:rPr>
          <w:spacing w:val="55"/>
        </w:rPr>
        <w:t xml:space="preserve">  </w:t>
      </w:r>
      <w:r w:rsidRPr="009827A7">
        <w:t>нарушении</w:t>
      </w:r>
      <w:r w:rsidRPr="009827A7">
        <w:rPr>
          <w:spacing w:val="67"/>
        </w:rPr>
        <w:t xml:space="preserve">  </w:t>
      </w:r>
      <w:r w:rsidRPr="009827A7">
        <w:t>настоящего</w:t>
      </w:r>
      <w:r w:rsidRPr="009827A7">
        <w:rPr>
          <w:spacing w:val="69"/>
        </w:rPr>
        <w:t xml:space="preserve">  </w:t>
      </w:r>
      <w:r w:rsidRPr="009827A7">
        <w:t>Порядка</w:t>
      </w:r>
      <w:r w:rsidRPr="009827A7">
        <w:rPr>
          <w:spacing w:val="65"/>
        </w:rPr>
        <w:t xml:space="preserve">  </w:t>
      </w:r>
      <w:r w:rsidRPr="009827A7">
        <w:t>и</w:t>
      </w:r>
      <w:r w:rsidRPr="009827A7">
        <w:rPr>
          <w:spacing w:val="58"/>
        </w:rPr>
        <w:t xml:space="preserve">  </w:t>
      </w:r>
      <w:r w:rsidRPr="009827A7">
        <w:t>заключение</w:t>
      </w:r>
    </w:p>
    <w:p w:rsidR="009827A7" w:rsidRPr="009827A7" w:rsidRDefault="009827A7" w:rsidP="009827A7">
      <w:pPr>
        <w:spacing w:line="348" w:lineRule="auto"/>
        <w:rPr>
          <w:rFonts w:ascii="Times New Roman" w:hAnsi="Times New Roman" w:cs="Times New Roman"/>
          <w:sz w:val="28"/>
          <w:szCs w:val="28"/>
        </w:rPr>
        <w:sectPr w:rsidR="009827A7" w:rsidRPr="009827A7">
          <w:pgSz w:w="11900" w:h="16970"/>
          <w:pgMar w:top="980" w:right="540" w:bottom="800" w:left="940" w:header="492" w:footer="604" w:gutter="0"/>
          <w:cols w:space="720"/>
        </w:sectPr>
      </w:pPr>
    </w:p>
    <w:p w:rsidR="009827A7" w:rsidRPr="009827A7" w:rsidRDefault="009827A7" w:rsidP="009827A7">
      <w:pPr>
        <w:spacing w:before="77"/>
        <w:ind w:left="109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827A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результатах</w:t>
      </w:r>
      <w:r w:rsidRPr="009827A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проверки</w:t>
      </w:r>
      <w:r w:rsidRPr="009827A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тот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же</w:t>
      </w:r>
      <w:r w:rsidRPr="009827A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день</w:t>
      </w:r>
      <w:r w:rsidRPr="009827A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передаются</w:t>
      </w:r>
      <w:r w:rsidRPr="009827A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членом</w:t>
      </w:r>
      <w:r w:rsidRPr="009827A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ГЭК</w:t>
      </w:r>
      <w:r w:rsidRPr="009827A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gramStart"/>
      <w:r w:rsidRPr="009827A7">
        <w:rPr>
          <w:rFonts w:ascii="Times New Roman" w:hAnsi="Times New Roman" w:cs="Times New Roman"/>
          <w:spacing w:val="-2"/>
          <w:sz w:val="28"/>
          <w:szCs w:val="28"/>
        </w:rPr>
        <w:t>конфликтную</w:t>
      </w:r>
      <w:proofErr w:type="gramEnd"/>
    </w:p>
    <w:p w:rsidR="009827A7" w:rsidRPr="009827A7" w:rsidRDefault="009827A7" w:rsidP="009827A7">
      <w:pPr>
        <w:pStyle w:val="a5"/>
        <w:spacing w:before="6"/>
        <w:jc w:val="left"/>
      </w:pPr>
      <w:r w:rsidRPr="009827A7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180340</wp:posOffset>
            </wp:positionV>
            <wp:extent cx="786130" cy="88265"/>
            <wp:effectExtent l="19050" t="0" r="0" b="0"/>
            <wp:wrapTopAndBottom/>
            <wp:docPr id="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7A7" w:rsidRPr="009827A7" w:rsidRDefault="009827A7" w:rsidP="009827A7">
      <w:pPr>
        <w:spacing w:before="195" w:line="340" w:lineRule="auto"/>
        <w:ind w:left="113" w:right="141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рассмотрении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апелляции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нарушении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Порядка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конфликтная комиссия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рассматривает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апелляцию,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заключение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результатах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проверки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 xml:space="preserve">выносит </w:t>
      </w:r>
      <w:r w:rsidRPr="009827A7">
        <w:rPr>
          <w:rFonts w:ascii="Times New Roman" w:hAnsi="Times New Roman" w:cs="Times New Roman"/>
          <w:sz w:val="28"/>
          <w:szCs w:val="28"/>
        </w:rPr>
        <w:t>одно из решений:</w:t>
      </w:r>
    </w:p>
    <w:p w:rsidR="009827A7" w:rsidRPr="009827A7" w:rsidRDefault="009827A7" w:rsidP="009827A7">
      <w:pPr>
        <w:spacing w:line="324" w:lineRule="exact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Pr="009827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отклонении</w:t>
      </w:r>
      <w:r w:rsidRPr="009827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апелляции;</w:t>
      </w:r>
    </w:p>
    <w:p w:rsidR="009827A7" w:rsidRPr="009827A7" w:rsidRDefault="009827A7" w:rsidP="009827A7">
      <w:pPr>
        <w:spacing w:before="136"/>
        <w:ind w:left="815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pacing w:val="-6"/>
          <w:sz w:val="28"/>
          <w:szCs w:val="28"/>
        </w:rPr>
        <w:t>об</w:t>
      </w:r>
      <w:r w:rsidRPr="009827A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6"/>
          <w:sz w:val="28"/>
          <w:szCs w:val="28"/>
        </w:rPr>
        <w:t>удовлетворении</w:t>
      </w:r>
      <w:r w:rsidRPr="009827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6"/>
          <w:sz w:val="28"/>
          <w:szCs w:val="28"/>
        </w:rPr>
        <w:t>апелляции.</w:t>
      </w:r>
    </w:p>
    <w:p w:rsidR="009827A7" w:rsidRPr="009827A7" w:rsidRDefault="009827A7" w:rsidP="009827A7">
      <w:pPr>
        <w:spacing w:before="133" w:line="336" w:lineRule="auto"/>
        <w:ind w:left="111" w:right="128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t>При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удовлетворении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апелляции</w:t>
      </w:r>
      <w:r w:rsidRPr="009827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нарушении</w:t>
      </w:r>
      <w:r w:rsidRPr="009827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настоящего</w:t>
      </w:r>
      <w:r w:rsidRPr="009827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Порядка</w:t>
      </w:r>
      <w:r w:rsidRPr="009827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 xml:space="preserve">результат экзамена, по процедуре которого участником экзамена была подана указанная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апелляция,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аннулируется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участнику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экзамена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предоставляется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возможность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 xml:space="preserve">сдать </w:t>
      </w:r>
      <w:r w:rsidRPr="009827A7">
        <w:rPr>
          <w:rFonts w:ascii="Times New Roman" w:hAnsi="Times New Roman" w:cs="Times New Roman"/>
          <w:sz w:val="28"/>
          <w:szCs w:val="28"/>
        </w:rPr>
        <w:t>экзамен</w:t>
      </w:r>
      <w:r w:rsidRPr="009827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по</w:t>
      </w:r>
      <w:r w:rsidRPr="009827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9827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учебному предмету</w:t>
      </w:r>
      <w:r w:rsidRPr="009827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иной</w:t>
      </w:r>
      <w:r w:rsidRPr="009827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день,</w:t>
      </w:r>
      <w:r w:rsidRPr="009827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предусмотренный расписаниями</w:t>
      </w:r>
      <w:r w:rsidRPr="009827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проведения</w:t>
      </w:r>
      <w:r w:rsidRPr="009827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ЕГЭ,</w:t>
      </w:r>
      <w:r w:rsidRPr="009827A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ГВЭ.</w:t>
      </w:r>
    </w:p>
    <w:p w:rsidR="009827A7" w:rsidRPr="009827A7" w:rsidRDefault="009827A7" w:rsidP="009827A7">
      <w:pPr>
        <w:spacing w:before="1" w:line="336" w:lineRule="auto"/>
        <w:ind w:left="114"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</w:t>
      </w:r>
      <w:r w:rsidRPr="009827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нарушении настоящего Порядка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течение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двух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рабочих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дней,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следующих</w:t>
      </w:r>
      <w:r w:rsidRPr="009827A7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за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днем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ее</w:t>
      </w:r>
      <w:r w:rsidRPr="009827A7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поступления в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конфликтную комиссию.</w:t>
      </w: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376"/>
        </w:tabs>
        <w:spacing w:line="336" w:lineRule="auto"/>
        <w:ind w:left="123" w:right="126" w:firstLine="697"/>
        <w:rPr>
          <w:sz w:val="28"/>
          <w:szCs w:val="28"/>
        </w:rPr>
      </w:pPr>
      <w:r w:rsidRPr="009827A7">
        <w:rPr>
          <w:sz w:val="28"/>
          <w:szCs w:val="28"/>
        </w:rPr>
        <w:t>Апелляция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о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несогласии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с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выставленными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баллами,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в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том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числе по результатам перепроверки экзаменационной работы, подается в течение двух рабочих</w:t>
      </w:r>
      <w:r w:rsidRPr="009827A7">
        <w:rPr>
          <w:spacing w:val="-21"/>
          <w:sz w:val="28"/>
          <w:szCs w:val="28"/>
        </w:rPr>
        <w:t xml:space="preserve"> </w:t>
      </w:r>
      <w:r w:rsidRPr="009827A7">
        <w:rPr>
          <w:sz w:val="28"/>
          <w:szCs w:val="28"/>
        </w:rPr>
        <w:t>дней,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следующих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за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официальным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днем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объявления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результатов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 xml:space="preserve">экзамена </w:t>
      </w:r>
      <w:r w:rsidRPr="009827A7">
        <w:rPr>
          <w:spacing w:val="-2"/>
          <w:sz w:val="28"/>
          <w:szCs w:val="28"/>
        </w:rPr>
        <w:t>по</w:t>
      </w:r>
      <w:r w:rsidRPr="009827A7">
        <w:rPr>
          <w:spacing w:val="-17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соответствующему</w:t>
      </w:r>
      <w:r w:rsidRPr="009827A7">
        <w:rPr>
          <w:spacing w:val="-14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учебному</w:t>
      </w:r>
      <w:r w:rsidRPr="009827A7">
        <w:rPr>
          <w:spacing w:val="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предмету.</w:t>
      </w:r>
    </w:p>
    <w:p w:rsidR="009827A7" w:rsidRPr="009827A7" w:rsidRDefault="009827A7" w:rsidP="009827A7">
      <w:pPr>
        <w:spacing w:line="338" w:lineRule="auto"/>
        <w:ind w:left="121" w:right="99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7A7">
        <w:rPr>
          <w:rFonts w:ascii="Times New Roman" w:hAnsi="Times New Roman" w:cs="Times New Roman"/>
          <w:sz w:val="28"/>
          <w:szCs w:val="28"/>
        </w:rPr>
        <w:t>Участники ГИА или их родители (законные представители) на основании документов,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удостоверяющих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личность,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подают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апелляцию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несогласии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с выставленными баллами в образовательные организации, которыми они были допущены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к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ГИА;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участники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ЕГЭ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или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их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родители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(законные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9827A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основании документов, удостоверяющих</w:t>
      </w:r>
      <w:r w:rsidRPr="009827A7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 xml:space="preserve">личность, </w:t>
      </w:r>
      <w:r w:rsidRPr="009827A7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9827A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места, в</w:t>
      </w:r>
      <w:r w:rsidRPr="009827A7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которых они</w:t>
      </w:r>
      <w:r w:rsidRPr="009827A7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 xml:space="preserve">были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зарегистрированы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сдачу</w:t>
      </w:r>
      <w:r w:rsidRPr="009827A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ЕГЭ,</w:t>
      </w:r>
      <w:r w:rsidRPr="009827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Pr="009827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иные</w:t>
      </w:r>
      <w:r w:rsidRPr="009827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места,</w:t>
      </w:r>
      <w:r w:rsidRPr="009827A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определенные</w:t>
      </w:r>
      <w:r w:rsidRPr="009827A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ОИВ.</w:t>
      </w:r>
      <w:proofErr w:type="gramEnd"/>
    </w:p>
    <w:p w:rsidR="009827A7" w:rsidRPr="009827A7" w:rsidRDefault="009827A7" w:rsidP="009827A7">
      <w:pPr>
        <w:spacing w:line="336" w:lineRule="auto"/>
        <w:ind w:left="12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t>По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решению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ГЭК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подача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(или)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рассмотрение</w:t>
      </w:r>
      <w:r w:rsidRPr="009827A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апелляций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несогласии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 xml:space="preserve">с выставленными баллами организуются с использованием информационно- коммуникационных технологий при условии соблюдения требований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законодательства</w:t>
      </w:r>
      <w:r w:rsidRPr="009827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Pr="009827A7">
        <w:rPr>
          <w:rFonts w:ascii="Times New Roman" w:hAnsi="Times New Roman" w:cs="Times New Roman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Pr="009827A7">
        <w:rPr>
          <w:rFonts w:ascii="Times New Roman" w:hAnsi="Times New Roman" w:cs="Times New Roman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области защиты персональных данных.</w:t>
      </w:r>
    </w:p>
    <w:p w:rsidR="009827A7" w:rsidRPr="009827A7" w:rsidRDefault="009827A7" w:rsidP="009827A7">
      <w:pPr>
        <w:spacing w:before="1" w:line="336" w:lineRule="auto"/>
        <w:ind w:left="133" w:right="1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Pr="009827A7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организации,</w:t>
      </w:r>
      <w:r w:rsidRPr="009827A7"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принявший</w:t>
      </w:r>
      <w:r w:rsidRPr="009827A7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апелляцию</w:t>
      </w:r>
      <w:r w:rsidRPr="009827A7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 xml:space="preserve">несогласии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с выставленными</w:t>
      </w:r>
      <w:r w:rsidRPr="009827A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баллами,</w:t>
      </w:r>
      <w:r w:rsidRPr="009827A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передает ее</w:t>
      </w:r>
      <w:r w:rsidRPr="009827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конфликтную</w:t>
      </w:r>
      <w:r w:rsidRPr="009827A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комиссию</w:t>
      </w:r>
      <w:r w:rsidRPr="009827A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течение одного.</w:t>
      </w:r>
    </w:p>
    <w:p w:rsidR="009827A7" w:rsidRPr="009827A7" w:rsidRDefault="009827A7" w:rsidP="009827A7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9827A7" w:rsidRPr="009827A7" w:rsidRDefault="009827A7" w:rsidP="009827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 w:rsidRPr="009827A7">
        <w:rPr>
          <w:rStyle w:val="a8"/>
          <w:color w:val="22252D"/>
          <w:sz w:val="28"/>
          <w:szCs w:val="28"/>
          <w:u w:val="single"/>
        </w:rPr>
        <w:t xml:space="preserve">Конфликтная комиссия МБОУ </w:t>
      </w:r>
      <w:proofErr w:type="spellStart"/>
      <w:r w:rsidRPr="009827A7">
        <w:rPr>
          <w:rStyle w:val="a8"/>
          <w:color w:val="22252D"/>
          <w:sz w:val="28"/>
          <w:szCs w:val="28"/>
          <w:u w:val="single"/>
        </w:rPr>
        <w:t>Круглянской</w:t>
      </w:r>
      <w:proofErr w:type="spellEnd"/>
      <w:r w:rsidRPr="009827A7">
        <w:rPr>
          <w:rStyle w:val="a8"/>
          <w:color w:val="22252D"/>
          <w:sz w:val="28"/>
          <w:szCs w:val="28"/>
          <w:u w:val="single"/>
        </w:rPr>
        <w:t xml:space="preserve"> СОШ Азовского  района </w:t>
      </w:r>
      <w:r w:rsidRPr="009827A7">
        <w:rPr>
          <w:rStyle w:val="a8"/>
          <w:color w:val="22252D"/>
          <w:sz w:val="28"/>
          <w:szCs w:val="28"/>
        </w:rPr>
        <w:t> </w:t>
      </w:r>
      <w:r w:rsidRPr="009827A7">
        <w:rPr>
          <w:color w:val="22252D"/>
          <w:sz w:val="28"/>
          <w:szCs w:val="28"/>
        </w:rPr>
        <w:t xml:space="preserve">работает по адресу: </w:t>
      </w:r>
      <w:proofErr w:type="spellStart"/>
      <w:r w:rsidRPr="009827A7">
        <w:rPr>
          <w:color w:val="22252D"/>
          <w:sz w:val="28"/>
          <w:szCs w:val="28"/>
        </w:rPr>
        <w:t>с</w:t>
      </w:r>
      <w:proofErr w:type="gramStart"/>
      <w:r w:rsidRPr="009827A7">
        <w:rPr>
          <w:color w:val="22252D"/>
          <w:sz w:val="28"/>
          <w:szCs w:val="28"/>
        </w:rPr>
        <w:t>.К</w:t>
      </w:r>
      <w:proofErr w:type="gramEnd"/>
      <w:r w:rsidRPr="009827A7">
        <w:rPr>
          <w:color w:val="22252D"/>
          <w:sz w:val="28"/>
          <w:szCs w:val="28"/>
        </w:rPr>
        <w:t>руглое,ул</w:t>
      </w:r>
      <w:proofErr w:type="spellEnd"/>
      <w:r w:rsidRPr="009827A7">
        <w:rPr>
          <w:color w:val="22252D"/>
          <w:sz w:val="28"/>
          <w:szCs w:val="28"/>
        </w:rPr>
        <w:t>. Мира,73 ; тел/факс: 8(8632)91-1-44.</w:t>
      </w:r>
    </w:p>
    <w:p w:rsidR="009827A7" w:rsidRPr="009827A7" w:rsidRDefault="009827A7" w:rsidP="009827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 w:rsidRPr="009827A7">
        <w:rPr>
          <w:rStyle w:val="a8"/>
          <w:color w:val="22252D"/>
          <w:sz w:val="28"/>
          <w:szCs w:val="28"/>
          <w:u w:val="single"/>
        </w:rPr>
        <w:t>Муниципальная конфликтная комиссия на территории МО г</w:t>
      </w:r>
      <w:proofErr w:type="gramStart"/>
      <w:r w:rsidRPr="009827A7">
        <w:rPr>
          <w:rStyle w:val="a8"/>
          <w:color w:val="22252D"/>
          <w:sz w:val="28"/>
          <w:szCs w:val="28"/>
          <w:u w:val="single"/>
        </w:rPr>
        <w:t>.А</w:t>
      </w:r>
      <w:proofErr w:type="gramEnd"/>
      <w:r w:rsidRPr="009827A7">
        <w:rPr>
          <w:rStyle w:val="a8"/>
          <w:color w:val="22252D"/>
          <w:sz w:val="28"/>
          <w:szCs w:val="28"/>
          <w:u w:val="single"/>
        </w:rPr>
        <w:t xml:space="preserve">зов </w:t>
      </w:r>
      <w:r w:rsidRPr="009827A7">
        <w:rPr>
          <w:color w:val="22252D"/>
          <w:sz w:val="28"/>
          <w:szCs w:val="28"/>
        </w:rPr>
        <w:t xml:space="preserve">работает по адресу: г.Азов, </w:t>
      </w:r>
      <w:proofErr w:type="spellStart"/>
      <w:r w:rsidRPr="009827A7">
        <w:rPr>
          <w:color w:val="22252D"/>
          <w:sz w:val="28"/>
          <w:szCs w:val="28"/>
        </w:rPr>
        <w:t>ул</w:t>
      </w:r>
      <w:proofErr w:type="spellEnd"/>
      <w:r w:rsidRPr="009827A7">
        <w:rPr>
          <w:color w:val="22252D"/>
          <w:sz w:val="28"/>
          <w:szCs w:val="28"/>
        </w:rPr>
        <w:t xml:space="preserve"> Мира 102, Телефон – 8(863)426-39-23.</w:t>
      </w:r>
    </w:p>
    <w:p w:rsidR="009827A7" w:rsidRDefault="009827A7" w:rsidP="009827A7">
      <w:pPr>
        <w:spacing w:line="336" w:lineRule="auto"/>
        <w:rPr>
          <w:sz w:val="29"/>
        </w:rPr>
        <w:sectPr w:rsidR="009827A7">
          <w:pgSz w:w="11900" w:h="16980"/>
          <w:pgMar w:top="1000" w:right="520" w:bottom="800" w:left="960" w:header="492" w:footer="604" w:gutter="0"/>
          <w:cols w:space="720"/>
        </w:sectPr>
      </w:pPr>
    </w:p>
    <w:p w:rsidR="009827A7" w:rsidRDefault="009827A7" w:rsidP="009827A7">
      <w:pPr>
        <w:spacing w:before="77"/>
        <w:ind w:left="111"/>
        <w:jc w:val="both"/>
        <w:rPr>
          <w:sz w:val="29"/>
        </w:rPr>
      </w:pPr>
      <w:r>
        <w:rPr>
          <w:spacing w:val="-4"/>
          <w:sz w:val="29"/>
        </w:rPr>
        <w:lastRenderedPageBreak/>
        <w:t>рабочего</w:t>
      </w:r>
      <w:r>
        <w:rPr>
          <w:spacing w:val="-12"/>
          <w:sz w:val="29"/>
        </w:rPr>
        <w:t xml:space="preserve"> </w:t>
      </w:r>
      <w:r>
        <w:rPr>
          <w:spacing w:val="-4"/>
          <w:sz w:val="29"/>
        </w:rPr>
        <w:t>дня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после</w:t>
      </w:r>
      <w:r>
        <w:rPr>
          <w:spacing w:val="-9"/>
          <w:sz w:val="29"/>
        </w:rPr>
        <w:t xml:space="preserve"> </w:t>
      </w:r>
      <w:r>
        <w:rPr>
          <w:spacing w:val="-4"/>
          <w:sz w:val="29"/>
        </w:rPr>
        <w:t>ее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получения.</w:t>
      </w:r>
    </w:p>
    <w:p w:rsidR="009827A7" w:rsidRDefault="009827A7" w:rsidP="009827A7">
      <w:pPr>
        <w:pStyle w:val="a7"/>
        <w:numPr>
          <w:ilvl w:val="0"/>
          <w:numId w:val="1"/>
        </w:numPr>
        <w:tabs>
          <w:tab w:val="left" w:pos="1363"/>
        </w:tabs>
        <w:spacing w:before="142" w:line="338" w:lineRule="auto"/>
        <w:ind w:left="109" w:right="123" w:firstLine="701"/>
        <w:rPr>
          <w:sz w:val="29"/>
        </w:rPr>
      </w:pPr>
      <w:proofErr w:type="gramStart"/>
      <w:r>
        <w:rPr>
          <w:sz w:val="29"/>
        </w:rPr>
        <w:t xml:space="preserve">При рассмотрении апелляции о несогласии с выставленными баллами </w:t>
      </w:r>
      <w:r>
        <w:rPr>
          <w:spacing w:val="-2"/>
          <w:sz w:val="29"/>
        </w:rPr>
        <w:t>конфликтная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комиссия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запрашивает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РЦОИ,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предметной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комиссии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распечатанные изображения экзаменационной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работы,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электронные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носители,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содержащие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 xml:space="preserve">файлы </w:t>
      </w:r>
      <w:r>
        <w:rPr>
          <w:sz w:val="29"/>
        </w:rPr>
        <w:t>с</w:t>
      </w:r>
      <w:r>
        <w:rPr>
          <w:spacing w:val="-17"/>
          <w:sz w:val="29"/>
        </w:rPr>
        <w:t xml:space="preserve"> </w:t>
      </w:r>
      <w:r>
        <w:rPr>
          <w:sz w:val="29"/>
        </w:rPr>
        <w:t>цифровой</w:t>
      </w:r>
      <w:r>
        <w:rPr>
          <w:spacing w:val="-4"/>
          <w:sz w:val="29"/>
        </w:rPr>
        <w:t xml:space="preserve"> </w:t>
      </w:r>
      <w:r>
        <w:rPr>
          <w:sz w:val="29"/>
        </w:rPr>
        <w:t>аудиозаписью</w:t>
      </w:r>
      <w:r>
        <w:rPr>
          <w:spacing w:val="-1"/>
          <w:sz w:val="29"/>
        </w:rPr>
        <w:t xml:space="preserve"> </w:t>
      </w:r>
      <w:r>
        <w:rPr>
          <w:sz w:val="29"/>
        </w:rPr>
        <w:t>устных</w:t>
      </w:r>
      <w:r>
        <w:rPr>
          <w:spacing w:val="-13"/>
          <w:sz w:val="29"/>
        </w:rPr>
        <w:t xml:space="preserve"> </w:t>
      </w:r>
      <w:r>
        <w:rPr>
          <w:sz w:val="29"/>
        </w:rPr>
        <w:t>ответов</w:t>
      </w:r>
      <w:r>
        <w:rPr>
          <w:spacing w:val="-7"/>
          <w:sz w:val="29"/>
        </w:rPr>
        <w:t xml:space="preserve"> </w:t>
      </w:r>
      <w:r>
        <w:rPr>
          <w:sz w:val="29"/>
        </w:rPr>
        <w:t>участника</w:t>
      </w:r>
      <w:r>
        <w:rPr>
          <w:spacing w:val="-10"/>
          <w:sz w:val="29"/>
        </w:rPr>
        <w:t xml:space="preserve"> </w:t>
      </w:r>
      <w:r>
        <w:rPr>
          <w:sz w:val="29"/>
        </w:rPr>
        <w:t>экзамена,</w:t>
      </w:r>
      <w:r>
        <w:rPr>
          <w:spacing w:val="-7"/>
          <w:sz w:val="29"/>
        </w:rPr>
        <w:t xml:space="preserve"> </w:t>
      </w:r>
      <w:r>
        <w:rPr>
          <w:sz w:val="29"/>
        </w:rPr>
        <w:t>протоколы</w:t>
      </w:r>
      <w:r>
        <w:rPr>
          <w:spacing w:val="-5"/>
          <w:sz w:val="29"/>
        </w:rPr>
        <w:t xml:space="preserve"> </w:t>
      </w:r>
      <w:r>
        <w:rPr>
          <w:sz w:val="29"/>
        </w:rPr>
        <w:t>устных ответов участника экзамена, сдававшего ГВЭ в устной форме, копии протоколов проверки экзаменационной</w:t>
      </w:r>
      <w:r>
        <w:rPr>
          <w:spacing w:val="-8"/>
          <w:sz w:val="29"/>
        </w:rPr>
        <w:t xml:space="preserve"> </w:t>
      </w:r>
      <w:r>
        <w:rPr>
          <w:sz w:val="29"/>
        </w:rPr>
        <w:t>работы предметной комиссией, КИМ и</w:t>
      </w:r>
      <w:r>
        <w:rPr>
          <w:spacing w:val="-1"/>
          <w:sz w:val="29"/>
        </w:rPr>
        <w:t xml:space="preserve"> </w:t>
      </w:r>
      <w:r>
        <w:rPr>
          <w:sz w:val="29"/>
        </w:rPr>
        <w:t>тексты, темы, задания,</w:t>
      </w:r>
      <w:r>
        <w:rPr>
          <w:spacing w:val="40"/>
          <w:sz w:val="29"/>
        </w:rPr>
        <w:t xml:space="preserve"> </w:t>
      </w:r>
      <w:r>
        <w:rPr>
          <w:sz w:val="29"/>
        </w:rPr>
        <w:t>билеты,</w:t>
      </w:r>
      <w:r>
        <w:rPr>
          <w:spacing w:val="40"/>
          <w:sz w:val="29"/>
        </w:rPr>
        <w:t xml:space="preserve"> </w:t>
      </w:r>
      <w:r>
        <w:rPr>
          <w:sz w:val="29"/>
        </w:rPr>
        <w:t>выполнявшиеся</w:t>
      </w:r>
      <w:r>
        <w:rPr>
          <w:spacing w:val="40"/>
          <w:sz w:val="29"/>
        </w:rPr>
        <w:t xml:space="preserve"> </w:t>
      </w:r>
      <w:r>
        <w:rPr>
          <w:sz w:val="29"/>
        </w:rPr>
        <w:t>участником</w:t>
      </w:r>
      <w:r>
        <w:rPr>
          <w:spacing w:val="40"/>
          <w:sz w:val="29"/>
        </w:rPr>
        <w:t xml:space="preserve"> </w:t>
      </w:r>
      <w:r>
        <w:rPr>
          <w:sz w:val="29"/>
        </w:rPr>
        <w:t>экзамена,</w:t>
      </w:r>
      <w:r>
        <w:rPr>
          <w:spacing w:val="40"/>
          <w:sz w:val="29"/>
        </w:rPr>
        <w:t xml:space="preserve"> </w:t>
      </w:r>
      <w:proofErr w:type="spellStart"/>
      <w:r>
        <w:rPr>
          <w:sz w:val="29"/>
        </w:rPr>
        <w:t>подавіііим</w:t>
      </w:r>
      <w:proofErr w:type="spellEnd"/>
      <w:r>
        <w:rPr>
          <w:spacing w:val="40"/>
          <w:sz w:val="29"/>
        </w:rPr>
        <w:t xml:space="preserve"> </w:t>
      </w:r>
      <w:r>
        <w:rPr>
          <w:sz w:val="29"/>
        </w:rPr>
        <w:t>апелляцию</w:t>
      </w:r>
      <w:r>
        <w:rPr>
          <w:spacing w:val="80"/>
          <w:sz w:val="29"/>
        </w:rPr>
        <w:t xml:space="preserve"> </w:t>
      </w:r>
      <w:r>
        <w:rPr>
          <w:sz w:val="29"/>
        </w:rPr>
        <w:t>о</w:t>
      </w:r>
      <w:proofErr w:type="gramEnd"/>
      <w:r>
        <w:rPr>
          <w:spacing w:val="-19"/>
          <w:sz w:val="29"/>
        </w:rPr>
        <w:t xml:space="preserve"> </w:t>
      </w:r>
      <w:proofErr w:type="gramStart"/>
      <w:r>
        <w:rPr>
          <w:sz w:val="29"/>
        </w:rPr>
        <w:t>несогласии</w:t>
      </w:r>
      <w:proofErr w:type="gramEnd"/>
      <w:r>
        <w:rPr>
          <w:spacing w:val="-9"/>
          <w:sz w:val="29"/>
        </w:rPr>
        <w:t xml:space="preserve"> </w:t>
      </w:r>
      <w:r>
        <w:rPr>
          <w:sz w:val="29"/>
        </w:rPr>
        <w:t>с</w:t>
      </w:r>
      <w:r>
        <w:rPr>
          <w:spacing w:val="-19"/>
          <w:sz w:val="29"/>
        </w:rPr>
        <w:t xml:space="preserve"> </w:t>
      </w:r>
      <w:r>
        <w:rPr>
          <w:sz w:val="29"/>
        </w:rPr>
        <w:t>выставленными</w:t>
      </w:r>
      <w:r>
        <w:rPr>
          <w:spacing w:val="-3"/>
          <w:sz w:val="29"/>
        </w:rPr>
        <w:t xml:space="preserve"> </w:t>
      </w:r>
      <w:r>
        <w:rPr>
          <w:sz w:val="29"/>
        </w:rPr>
        <w:t>баллами.</w:t>
      </w:r>
    </w:p>
    <w:p w:rsidR="009827A7" w:rsidRDefault="009827A7" w:rsidP="009827A7">
      <w:pPr>
        <w:spacing w:line="336" w:lineRule="auto"/>
        <w:ind w:left="104" w:right="124" w:firstLine="702"/>
        <w:jc w:val="both"/>
        <w:rPr>
          <w:sz w:val="29"/>
        </w:rPr>
      </w:pPr>
      <w:r>
        <w:rPr>
          <w:sz w:val="29"/>
        </w:rPr>
        <w:t>Указанные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материалы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предъявляются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участнику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экзамена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(в</w:t>
      </w:r>
      <w:r>
        <w:rPr>
          <w:spacing w:val="80"/>
          <w:sz w:val="29"/>
        </w:rPr>
        <w:t xml:space="preserve"> </w:t>
      </w:r>
      <w:r>
        <w:rPr>
          <w:sz w:val="29"/>
        </w:rPr>
        <w:t>случае его участия в рассмотрении апелляции). Участник экзамена письменно подтверждает,</w:t>
      </w:r>
      <w:r>
        <w:rPr>
          <w:spacing w:val="80"/>
          <w:sz w:val="29"/>
        </w:rPr>
        <w:t xml:space="preserve">   </w:t>
      </w:r>
      <w:r>
        <w:rPr>
          <w:sz w:val="29"/>
        </w:rPr>
        <w:t>что</w:t>
      </w:r>
      <w:r>
        <w:rPr>
          <w:spacing w:val="80"/>
          <w:sz w:val="29"/>
        </w:rPr>
        <w:t xml:space="preserve">   </w:t>
      </w:r>
      <w:r>
        <w:rPr>
          <w:sz w:val="29"/>
        </w:rPr>
        <w:t>ему</w:t>
      </w:r>
      <w:r>
        <w:rPr>
          <w:spacing w:val="80"/>
          <w:sz w:val="29"/>
        </w:rPr>
        <w:t xml:space="preserve">   </w:t>
      </w:r>
      <w:r>
        <w:rPr>
          <w:sz w:val="29"/>
        </w:rPr>
        <w:t>предъявлены</w:t>
      </w:r>
      <w:r>
        <w:rPr>
          <w:spacing w:val="80"/>
          <w:sz w:val="29"/>
        </w:rPr>
        <w:t xml:space="preserve">   </w:t>
      </w:r>
      <w:r>
        <w:rPr>
          <w:sz w:val="29"/>
        </w:rPr>
        <w:t>изображения</w:t>
      </w:r>
      <w:r>
        <w:rPr>
          <w:spacing w:val="80"/>
          <w:sz w:val="29"/>
        </w:rPr>
        <w:t xml:space="preserve">   </w:t>
      </w:r>
      <w:r>
        <w:rPr>
          <w:sz w:val="29"/>
        </w:rPr>
        <w:t xml:space="preserve">выполненной им экзаменационной работы, файл с цифровой аудиозаписью его устного ответа, </w:t>
      </w:r>
      <w:r>
        <w:rPr>
          <w:spacing w:val="-2"/>
          <w:sz w:val="29"/>
        </w:rPr>
        <w:t>протокол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его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устного</w:t>
      </w:r>
      <w:r>
        <w:rPr>
          <w:spacing w:val="-8"/>
          <w:sz w:val="29"/>
        </w:rPr>
        <w:t xml:space="preserve"> </w:t>
      </w:r>
      <w:proofErr w:type="gramStart"/>
      <w:r>
        <w:rPr>
          <w:spacing w:val="-2"/>
          <w:sz w:val="29"/>
        </w:rPr>
        <w:t>ответа</w:t>
      </w:r>
      <w:proofErr w:type="gramEnd"/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случае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если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экзамен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сдавался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устной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форме.</w:t>
      </w:r>
    </w:p>
    <w:p w:rsidR="009827A7" w:rsidRDefault="009827A7" w:rsidP="009827A7">
      <w:pPr>
        <w:spacing w:line="336" w:lineRule="auto"/>
        <w:ind w:left="104" w:right="118" w:firstLine="703"/>
        <w:jc w:val="both"/>
        <w:rPr>
          <w:sz w:val="29"/>
        </w:rPr>
      </w:pPr>
      <w:r>
        <w:rPr>
          <w:sz w:val="29"/>
        </w:rPr>
        <w:t>До</w:t>
      </w:r>
      <w:r>
        <w:rPr>
          <w:spacing w:val="60"/>
          <w:sz w:val="29"/>
        </w:rPr>
        <w:t xml:space="preserve">  </w:t>
      </w:r>
      <w:r>
        <w:rPr>
          <w:sz w:val="29"/>
        </w:rPr>
        <w:t>заседания</w:t>
      </w:r>
      <w:r>
        <w:rPr>
          <w:spacing w:val="66"/>
          <w:sz w:val="29"/>
        </w:rPr>
        <w:t xml:space="preserve">  </w:t>
      </w:r>
      <w:r>
        <w:rPr>
          <w:sz w:val="29"/>
        </w:rPr>
        <w:t>конфликтной</w:t>
      </w:r>
      <w:r>
        <w:rPr>
          <w:spacing w:val="66"/>
          <w:sz w:val="29"/>
        </w:rPr>
        <w:t xml:space="preserve">  </w:t>
      </w:r>
      <w:r>
        <w:rPr>
          <w:sz w:val="29"/>
        </w:rPr>
        <w:t>комиссии</w:t>
      </w:r>
      <w:r>
        <w:rPr>
          <w:spacing w:val="65"/>
          <w:sz w:val="29"/>
        </w:rPr>
        <w:t xml:space="preserve">  </w:t>
      </w:r>
      <w:r>
        <w:rPr>
          <w:sz w:val="29"/>
        </w:rPr>
        <w:t>по</w:t>
      </w:r>
      <w:r>
        <w:rPr>
          <w:spacing w:val="40"/>
          <w:sz w:val="29"/>
        </w:rPr>
        <w:t xml:space="preserve">  </w:t>
      </w:r>
      <w:r>
        <w:rPr>
          <w:sz w:val="29"/>
        </w:rPr>
        <w:t>рассмотрению</w:t>
      </w:r>
      <w:r>
        <w:rPr>
          <w:spacing w:val="69"/>
          <w:sz w:val="29"/>
        </w:rPr>
        <w:t xml:space="preserve">  </w:t>
      </w:r>
      <w:r>
        <w:rPr>
          <w:sz w:val="29"/>
        </w:rPr>
        <w:t>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</w:t>
      </w:r>
      <w:r>
        <w:rPr>
          <w:spacing w:val="40"/>
          <w:sz w:val="29"/>
        </w:rPr>
        <w:t xml:space="preserve">  </w:t>
      </w:r>
      <w:r>
        <w:rPr>
          <w:sz w:val="29"/>
        </w:rPr>
        <w:t>Для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этого</w:t>
      </w:r>
      <w:r>
        <w:rPr>
          <w:spacing w:val="40"/>
          <w:sz w:val="29"/>
        </w:rPr>
        <w:t xml:space="preserve">  </w:t>
      </w:r>
      <w:r>
        <w:rPr>
          <w:sz w:val="29"/>
        </w:rPr>
        <w:t>к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рассмотрению</w:t>
      </w:r>
      <w:r>
        <w:rPr>
          <w:spacing w:val="40"/>
          <w:sz w:val="29"/>
        </w:rPr>
        <w:t xml:space="preserve">  </w:t>
      </w:r>
      <w:r>
        <w:rPr>
          <w:sz w:val="29"/>
        </w:rPr>
        <w:t>апелляции</w:t>
      </w:r>
      <w:r>
        <w:rPr>
          <w:spacing w:val="40"/>
          <w:sz w:val="29"/>
        </w:rPr>
        <w:t xml:space="preserve">  </w:t>
      </w:r>
      <w:r>
        <w:rPr>
          <w:sz w:val="29"/>
        </w:rPr>
        <w:t>привлекается</w:t>
      </w:r>
      <w:r>
        <w:rPr>
          <w:spacing w:val="40"/>
          <w:sz w:val="29"/>
        </w:rPr>
        <w:t xml:space="preserve">  </w:t>
      </w:r>
      <w:r>
        <w:rPr>
          <w:sz w:val="29"/>
        </w:rPr>
        <w:t xml:space="preserve">эксперт </w:t>
      </w:r>
      <w:r>
        <w:rPr>
          <w:spacing w:val="-4"/>
          <w:sz w:val="29"/>
        </w:rPr>
        <w:t>по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соответствующему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учебному предмету,</w:t>
      </w:r>
      <w:r>
        <w:rPr>
          <w:spacing w:val="-6"/>
          <w:sz w:val="29"/>
        </w:rPr>
        <w:t xml:space="preserve"> </w:t>
      </w:r>
      <w:r>
        <w:rPr>
          <w:spacing w:val="-4"/>
          <w:sz w:val="29"/>
        </w:rPr>
        <w:t>не</w:t>
      </w:r>
      <w:r>
        <w:rPr>
          <w:spacing w:val="-13"/>
          <w:sz w:val="29"/>
        </w:rPr>
        <w:t xml:space="preserve"> </w:t>
      </w:r>
      <w:r>
        <w:rPr>
          <w:spacing w:val="-4"/>
          <w:sz w:val="29"/>
        </w:rPr>
        <w:t>проверявший ранее</w:t>
      </w:r>
      <w:r>
        <w:rPr>
          <w:spacing w:val="-8"/>
          <w:sz w:val="29"/>
        </w:rPr>
        <w:t xml:space="preserve"> </w:t>
      </w:r>
      <w:r>
        <w:rPr>
          <w:spacing w:val="-4"/>
          <w:sz w:val="29"/>
        </w:rPr>
        <w:t xml:space="preserve">экзаменационную </w:t>
      </w:r>
      <w:r>
        <w:rPr>
          <w:sz w:val="29"/>
        </w:rPr>
        <w:t>работу</w:t>
      </w:r>
      <w:r>
        <w:rPr>
          <w:spacing w:val="-6"/>
          <w:sz w:val="29"/>
        </w:rPr>
        <w:t xml:space="preserve"> </w:t>
      </w:r>
      <w:r>
        <w:rPr>
          <w:sz w:val="29"/>
        </w:rPr>
        <w:t>участника экзамена, подавшего</w:t>
      </w:r>
      <w:r>
        <w:rPr>
          <w:spacing w:val="-2"/>
          <w:sz w:val="29"/>
        </w:rPr>
        <w:t xml:space="preserve"> </w:t>
      </w:r>
      <w:r>
        <w:rPr>
          <w:sz w:val="29"/>
        </w:rPr>
        <w:t>апелляцию о</w:t>
      </w:r>
      <w:r>
        <w:rPr>
          <w:spacing w:val="-11"/>
          <w:sz w:val="29"/>
        </w:rPr>
        <w:t xml:space="preserve"> </w:t>
      </w:r>
      <w:r>
        <w:rPr>
          <w:sz w:val="29"/>
        </w:rPr>
        <w:t>несогласии</w:t>
      </w:r>
      <w:r>
        <w:rPr>
          <w:spacing w:val="-1"/>
          <w:sz w:val="29"/>
        </w:rPr>
        <w:t xml:space="preserve"> </w:t>
      </w:r>
      <w:r>
        <w:rPr>
          <w:sz w:val="29"/>
        </w:rPr>
        <w:t>с</w:t>
      </w:r>
      <w:r>
        <w:rPr>
          <w:spacing w:val="-14"/>
          <w:sz w:val="29"/>
        </w:rPr>
        <w:t xml:space="preserve"> </w:t>
      </w:r>
      <w:r>
        <w:rPr>
          <w:sz w:val="29"/>
        </w:rPr>
        <w:t xml:space="preserve">выставленными </w:t>
      </w:r>
      <w:r>
        <w:rPr>
          <w:spacing w:val="-2"/>
          <w:sz w:val="29"/>
        </w:rPr>
        <w:t>баллами.</w:t>
      </w:r>
    </w:p>
    <w:p w:rsidR="009827A7" w:rsidRDefault="009827A7" w:rsidP="009827A7">
      <w:pPr>
        <w:spacing w:line="336" w:lineRule="auto"/>
        <w:ind w:left="109" w:right="133" w:firstLine="696"/>
        <w:jc w:val="both"/>
        <w:rPr>
          <w:sz w:val="29"/>
        </w:rPr>
      </w:pPr>
      <w:r>
        <w:rPr>
          <w:sz w:val="29"/>
        </w:rPr>
        <w:t>В случае если эксперт не дает однозначного ответа о правильности оценивания</w:t>
      </w:r>
      <w:r>
        <w:rPr>
          <w:spacing w:val="-3"/>
          <w:sz w:val="29"/>
        </w:rPr>
        <w:t xml:space="preserve"> </w:t>
      </w:r>
      <w:r>
        <w:rPr>
          <w:sz w:val="29"/>
        </w:rPr>
        <w:t>экзаменационной</w:t>
      </w:r>
      <w:r>
        <w:rPr>
          <w:spacing w:val="-13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-6"/>
          <w:sz w:val="29"/>
        </w:rPr>
        <w:t xml:space="preserve"> </w:t>
      </w:r>
      <w:r>
        <w:rPr>
          <w:sz w:val="29"/>
        </w:rPr>
        <w:t>участника</w:t>
      </w:r>
      <w:r>
        <w:rPr>
          <w:spacing w:val="-7"/>
          <w:sz w:val="29"/>
        </w:rPr>
        <w:t xml:space="preserve"> </w:t>
      </w:r>
      <w:r>
        <w:rPr>
          <w:sz w:val="29"/>
        </w:rPr>
        <w:t>экзамена,</w:t>
      </w:r>
      <w:r>
        <w:rPr>
          <w:spacing w:val="-4"/>
          <w:sz w:val="29"/>
        </w:rPr>
        <w:t xml:space="preserve"> </w:t>
      </w:r>
      <w:r>
        <w:rPr>
          <w:sz w:val="29"/>
        </w:rPr>
        <w:t>конфликтная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комиссия обращается в Комиссию по разработке КИМ по соответствующему учебному </w:t>
      </w:r>
      <w:r>
        <w:rPr>
          <w:spacing w:val="-2"/>
          <w:sz w:val="29"/>
        </w:rPr>
        <w:t>предмету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с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запросом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разъяснениях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по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критериям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оценивания.</w:t>
      </w:r>
    </w:p>
    <w:p w:rsidR="009827A7" w:rsidRDefault="009827A7" w:rsidP="009827A7">
      <w:pPr>
        <w:pStyle w:val="a7"/>
        <w:numPr>
          <w:ilvl w:val="0"/>
          <w:numId w:val="1"/>
        </w:numPr>
        <w:tabs>
          <w:tab w:val="left" w:pos="1363"/>
        </w:tabs>
        <w:spacing w:line="336" w:lineRule="auto"/>
        <w:ind w:left="104" w:right="124" w:firstLine="706"/>
        <w:rPr>
          <w:sz w:val="29"/>
        </w:rPr>
      </w:pPr>
      <w:r>
        <w:rPr>
          <w:sz w:val="29"/>
        </w:rPr>
        <w:t>По</w:t>
      </w:r>
      <w:r>
        <w:rPr>
          <w:spacing w:val="-19"/>
          <w:sz w:val="29"/>
        </w:rPr>
        <w:t xml:space="preserve"> </w:t>
      </w:r>
      <w:r>
        <w:rPr>
          <w:sz w:val="29"/>
        </w:rPr>
        <w:t>результатам</w:t>
      </w:r>
      <w:r>
        <w:rPr>
          <w:spacing w:val="-18"/>
          <w:sz w:val="29"/>
        </w:rPr>
        <w:t xml:space="preserve"> </w:t>
      </w:r>
      <w:r>
        <w:rPr>
          <w:sz w:val="29"/>
        </w:rPr>
        <w:t>рассмотрения</w:t>
      </w:r>
      <w:r>
        <w:rPr>
          <w:spacing w:val="-18"/>
          <w:sz w:val="29"/>
        </w:rPr>
        <w:t xml:space="preserve"> </w:t>
      </w:r>
      <w:r>
        <w:rPr>
          <w:sz w:val="29"/>
        </w:rPr>
        <w:t>апелляции</w:t>
      </w:r>
      <w:r>
        <w:rPr>
          <w:spacing w:val="-18"/>
          <w:sz w:val="29"/>
        </w:rPr>
        <w:t xml:space="preserve"> </w:t>
      </w:r>
      <w:r>
        <w:rPr>
          <w:sz w:val="29"/>
        </w:rPr>
        <w:t>о</w:t>
      </w:r>
      <w:r>
        <w:rPr>
          <w:spacing w:val="-18"/>
          <w:sz w:val="29"/>
        </w:rPr>
        <w:t xml:space="preserve"> </w:t>
      </w:r>
      <w:r>
        <w:rPr>
          <w:sz w:val="29"/>
        </w:rPr>
        <w:t>несогласии</w:t>
      </w:r>
      <w:r>
        <w:rPr>
          <w:spacing w:val="-13"/>
          <w:sz w:val="29"/>
        </w:rPr>
        <w:t xml:space="preserve"> </w:t>
      </w:r>
      <w:r>
        <w:rPr>
          <w:sz w:val="29"/>
        </w:rPr>
        <w:t>с</w:t>
      </w:r>
      <w:r>
        <w:rPr>
          <w:spacing w:val="-19"/>
          <w:sz w:val="29"/>
        </w:rPr>
        <w:t xml:space="preserve"> </w:t>
      </w:r>
      <w:r>
        <w:rPr>
          <w:sz w:val="29"/>
        </w:rPr>
        <w:t>выставленными баллами</w:t>
      </w:r>
      <w:r>
        <w:rPr>
          <w:spacing w:val="40"/>
          <w:sz w:val="29"/>
        </w:rPr>
        <w:t xml:space="preserve"> </w:t>
      </w:r>
      <w:r>
        <w:rPr>
          <w:sz w:val="29"/>
        </w:rPr>
        <w:t>конфликтная</w:t>
      </w:r>
      <w:r>
        <w:rPr>
          <w:spacing w:val="40"/>
          <w:sz w:val="29"/>
        </w:rPr>
        <w:t xml:space="preserve"> </w:t>
      </w:r>
      <w:r>
        <w:rPr>
          <w:sz w:val="29"/>
        </w:rPr>
        <w:t>комиссия</w:t>
      </w:r>
      <w:r>
        <w:rPr>
          <w:spacing w:val="40"/>
          <w:sz w:val="29"/>
        </w:rPr>
        <w:t xml:space="preserve"> </w:t>
      </w:r>
      <w:r>
        <w:rPr>
          <w:sz w:val="29"/>
        </w:rPr>
        <w:t>принимает</w:t>
      </w:r>
      <w:r>
        <w:rPr>
          <w:spacing w:val="40"/>
          <w:sz w:val="29"/>
        </w:rPr>
        <w:t xml:space="preserve"> </w:t>
      </w:r>
      <w:r>
        <w:rPr>
          <w:sz w:val="29"/>
        </w:rPr>
        <w:t>решение</w:t>
      </w:r>
      <w:r>
        <w:rPr>
          <w:spacing w:val="40"/>
          <w:sz w:val="29"/>
        </w:rPr>
        <w:t xml:space="preserve"> </w:t>
      </w:r>
      <w:r>
        <w:rPr>
          <w:sz w:val="29"/>
        </w:rPr>
        <w:t>об</w:t>
      </w:r>
      <w:r>
        <w:rPr>
          <w:spacing w:val="40"/>
          <w:sz w:val="29"/>
        </w:rPr>
        <w:t xml:space="preserve"> </w:t>
      </w:r>
      <w:r>
        <w:rPr>
          <w:sz w:val="29"/>
        </w:rPr>
        <w:t>отклонении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апелляции </w:t>
      </w:r>
      <w:r>
        <w:rPr>
          <w:spacing w:val="-4"/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сохранении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выставленных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баллов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либо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об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удовлетворении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апелляции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 xml:space="preserve">изменении </w:t>
      </w:r>
      <w:r>
        <w:rPr>
          <w:sz w:val="29"/>
        </w:rPr>
        <w:t>баллов. При этом в случае удовлетворения апелляции количество ранее выставленных</w:t>
      </w:r>
      <w:r>
        <w:rPr>
          <w:spacing w:val="-19"/>
          <w:sz w:val="29"/>
        </w:rPr>
        <w:t xml:space="preserve"> </w:t>
      </w:r>
      <w:r>
        <w:rPr>
          <w:sz w:val="29"/>
        </w:rPr>
        <w:t>баллов</w:t>
      </w:r>
      <w:r>
        <w:rPr>
          <w:spacing w:val="-18"/>
          <w:sz w:val="29"/>
        </w:rPr>
        <w:t xml:space="preserve"> </w:t>
      </w:r>
      <w:r>
        <w:rPr>
          <w:sz w:val="29"/>
        </w:rPr>
        <w:t>может</w:t>
      </w:r>
      <w:r>
        <w:rPr>
          <w:spacing w:val="-18"/>
          <w:sz w:val="29"/>
        </w:rPr>
        <w:t xml:space="preserve"> </w:t>
      </w:r>
      <w:r>
        <w:rPr>
          <w:sz w:val="29"/>
        </w:rPr>
        <w:t>измениться</w:t>
      </w:r>
      <w:r>
        <w:rPr>
          <w:spacing w:val="-18"/>
          <w:sz w:val="29"/>
        </w:rPr>
        <w:t xml:space="preserve"> </w:t>
      </w:r>
      <w:r>
        <w:rPr>
          <w:sz w:val="29"/>
        </w:rPr>
        <w:t>как</w:t>
      </w:r>
      <w:r>
        <w:rPr>
          <w:spacing w:val="-18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сторону</w:t>
      </w:r>
      <w:r>
        <w:rPr>
          <w:spacing w:val="-18"/>
          <w:sz w:val="29"/>
        </w:rPr>
        <w:t xml:space="preserve"> </w:t>
      </w:r>
      <w:r>
        <w:rPr>
          <w:sz w:val="29"/>
        </w:rPr>
        <w:t>увеличения,</w:t>
      </w:r>
      <w:r>
        <w:rPr>
          <w:spacing w:val="-15"/>
          <w:sz w:val="29"/>
        </w:rPr>
        <w:t xml:space="preserve"> </w:t>
      </w:r>
      <w:r>
        <w:rPr>
          <w:sz w:val="29"/>
        </w:rPr>
        <w:t>так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сторону </w:t>
      </w:r>
      <w:r>
        <w:rPr>
          <w:sz w:val="29"/>
        </w:rPr>
        <w:lastRenderedPageBreak/>
        <w:t>уменьшения</w:t>
      </w:r>
      <w:r>
        <w:rPr>
          <w:spacing w:val="-6"/>
          <w:sz w:val="29"/>
        </w:rPr>
        <w:t xml:space="preserve"> </w:t>
      </w:r>
      <w:r>
        <w:rPr>
          <w:sz w:val="29"/>
        </w:rPr>
        <w:t>количества</w:t>
      </w:r>
      <w:r>
        <w:rPr>
          <w:spacing w:val="-9"/>
          <w:sz w:val="29"/>
        </w:rPr>
        <w:t xml:space="preserve"> </w:t>
      </w:r>
      <w:r>
        <w:rPr>
          <w:sz w:val="29"/>
        </w:rPr>
        <w:t>баллов.</w:t>
      </w:r>
    </w:p>
    <w:p w:rsidR="009827A7" w:rsidRDefault="009827A7" w:rsidP="009827A7">
      <w:pPr>
        <w:spacing w:line="336" w:lineRule="auto"/>
        <w:rPr>
          <w:sz w:val="29"/>
        </w:rPr>
        <w:sectPr w:rsidR="009827A7">
          <w:pgSz w:w="11930" w:h="17000"/>
          <w:pgMar w:top="1000" w:right="560" w:bottom="800" w:left="960" w:header="525" w:footer="615" w:gutter="0"/>
          <w:cols w:space="720"/>
        </w:sectPr>
      </w:pPr>
    </w:p>
    <w:p w:rsidR="009827A7" w:rsidRDefault="009827A7" w:rsidP="009827A7">
      <w:pPr>
        <w:pStyle w:val="a5"/>
        <w:spacing w:before="90" w:line="348" w:lineRule="auto"/>
        <w:ind w:left="120" w:right="102" w:firstLine="684"/>
        <w:rPr>
          <w:rFonts w:ascii="Cambria" w:hAnsi="Cambria"/>
        </w:rPr>
      </w:pPr>
      <w:r>
        <w:rPr>
          <w:rFonts w:ascii="Cambria" w:hAnsi="Cambria"/>
        </w:rPr>
        <w:lastRenderedPageBreak/>
        <w:t>Конфликтная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комиссия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рассматривает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апелляцию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о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несогласии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выставленными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баллами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течение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четырех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рабочих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дней,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следующих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 xml:space="preserve">днем </w:t>
      </w:r>
      <w:r>
        <w:rPr>
          <w:rFonts w:ascii="Cambria" w:hAnsi="Cambria"/>
          <w:spacing w:val="-6"/>
        </w:rPr>
        <w:t>ее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6"/>
        </w:rPr>
        <w:t>поступления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spacing w:val="-6"/>
        </w:rPr>
        <w:t>в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6"/>
        </w:rPr>
        <w:t>конфликтную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6"/>
        </w:rPr>
        <w:t>комиссию.</w:t>
      </w:r>
    </w:p>
    <w:p w:rsidR="009827A7" w:rsidRDefault="009827A7" w:rsidP="009827A7">
      <w:pPr>
        <w:pStyle w:val="a5"/>
        <w:tabs>
          <w:tab w:val="left" w:pos="1954"/>
          <w:tab w:val="left" w:pos="2525"/>
          <w:tab w:val="left" w:pos="2655"/>
          <w:tab w:val="left" w:pos="2818"/>
          <w:tab w:val="left" w:pos="4095"/>
          <w:tab w:val="left" w:pos="4128"/>
          <w:tab w:val="left" w:pos="4349"/>
          <w:tab w:val="left" w:pos="4527"/>
          <w:tab w:val="left" w:pos="4647"/>
          <w:tab w:val="left" w:pos="4784"/>
          <w:tab w:val="left" w:pos="5842"/>
          <w:tab w:val="left" w:pos="6269"/>
          <w:tab w:val="left" w:pos="6619"/>
          <w:tab w:val="left" w:pos="6797"/>
          <w:tab w:val="left" w:pos="7645"/>
          <w:tab w:val="left" w:pos="7829"/>
          <w:tab w:val="left" w:pos="8659"/>
          <w:tab w:val="left" w:pos="8693"/>
          <w:tab w:val="left" w:pos="9187"/>
          <w:tab w:val="left" w:pos="9250"/>
          <w:tab w:val="left" w:pos="9752"/>
        </w:tabs>
        <w:spacing w:line="343" w:lineRule="auto"/>
        <w:ind w:left="111" w:right="102" w:firstLine="698"/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t>Протоколы</w:t>
      </w:r>
      <w:r>
        <w:rPr>
          <w:rFonts w:ascii="Cambria" w:hAnsi="Cambria"/>
          <w:spacing w:val="67"/>
        </w:rPr>
        <w:t xml:space="preserve"> </w:t>
      </w:r>
      <w:r>
        <w:rPr>
          <w:rFonts w:ascii="Cambria" w:hAnsi="Cambria"/>
          <w:spacing w:val="-2"/>
        </w:rPr>
        <w:t>конфликтной</w:t>
      </w:r>
      <w:r>
        <w:rPr>
          <w:rFonts w:ascii="Cambria" w:hAnsi="Cambria"/>
        </w:rPr>
        <w:tab/>
        <w:t>комиссии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о</w:t>
      </w:r>
      <w:r>
        <w:rPr>
          <w:rFonts w:ascii="Cambria" w:hAnsi="Cambria"/>
          <w:spacing w:val="77"/>
        </w:rPr>
        <w:t xml:space="preserve"> </w:t>
      </w:r>
      <w:r>
        <w:rPr>
          <w:rFonts w:ascii="Cambria" w:hAnsi="Cambria"/>
        </w:rPr>
        <w:t>рассмотрении</w:t>
      </w:r>
      <w:r>
        <w:rPr>
          <w:rFonts w:ascii="Cambria" w:hAnsi="Cambria"/>
        </w:rPr>
        <w:tab/>
      </w:r>
      <w:r>
        <w:rPr>
          <w:rFonts w:ascii="Cambria" w:hAnsi="Cambria"/>
          <w:w w:val="90"/>
        </w:rPr>
        <w:t>апелляций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  <w:w w:val="90"/>
        </w:rPr>
        <w:t xml:space="preserve">участника </w:t>
      </w:r>
      <w:r>
        <w:rPr>
          <w:rFonts w:ascii="Cambria" w:hAnsi="Cambria"/>
          <w:spacing w:val="-6"/>
        </w:rPr>
        <w:t>экзамена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6"/>
        </w:rPr>
        <w:t>в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  <w:spacing w:val="-6"/>
        </w:rPr>
        <w:t>течение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6"/>
        </w:rPr>
        <w:t>одного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6"/>
        </w:rPr>
        <w:t>календарного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  <w:spacing w:val="-6"/>
        </w:rPr>
        <w:t>дня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  <w:spacing w:val="-6"/>
        </w:rPr>
        <w:t>передаются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  <w:spacing w:val="-6"/>
        </w:rPr>
        <w:t>в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  <w:spacing w:val="-6"/>
        </w:rPr>
        <w:t>РЦОИ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  <w:spacing w:val="-6"/>
        </w:rPr>
        <w:t>для</w:t>
      </w:r>
      <w:r>
        <w:rPr>
          <w:rFonts w:ascii="Cambria" w:hAnsi="Cambria"/>
          <w:spacing w:val="37"/>
        </w:rPr>
        <w:t xml:space="preserve"> </w:t>
      </w:r>
      <w:r>
        <w:rPr>
          <w:rFonts w:ascii="Cambria" w:hAnsi="Cambria"/>
          <w:spacing w:val="-6"/>
        </w:rPr>
        <w:t xml:space="preserve">внесения </w:t>
      </w:r>
      <w:r>
        <w:rPr>
          <w:rFonts w:ascii="Cambria" w:hAnsi="Cambria"/>
          <w:spacing w:val="-2"/>
        </w:rPr>
        <w:t>соответствующей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информации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в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62"/>
        </w:rPr>
        <w:t xml:space="preserve"> </w:t>
      </w:r>
      <w:r>
        <w:rPr>
          <w:rFonts w:ascii="Cambria" w:hAnsi="Cambria"/>
          <w:spacing w:val="-2"/>
        </w:rPr>
        <w:t>региональную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информационную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6"/>
        </w:rPr>
        <w:t xml:space="preserve">систему. </w:t>
      </w:r>
      <w:r>
        <w:rPr>
          <w:rFonts w:ascii="Cambria" w:hAnsi="Cambria"/>
          <w:spacing w:val="-2"/>
        </w:rPr>
        <w:t>Для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  <w:spacing w:val="-2"/>
        </w:rPr>
        <w:t>пересчета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  <w:spacing w:val="-2"/>
        </w:rPr>
        <w:t>результатов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spacing w:val="-2"/>
        </w:rPr>
        <w:t>ЕГЭ</w:t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протоколы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  <w:spacing w:val="-10"/>
        </w:rPr>
        <w:t>конфликтной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10"/>
        </w:rPr>
        <w:t>комиссии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10"/>
        </w:rPr>
        <w:t>в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0"/>
        </w:rPr>
        <w:t>течение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-10"/>
        </w:rPr>
        <w:t xml:space="preserve">двух </w:t>
      </w:r>
      <w:r>
        <w:rPr>
          <w:rFonts w:ascii="Cambria" w:hAnsi="Cambria"/>
          <w:spacing w:val="-2"/>
        </w:rPr>
        <w:t>календарных</w:t>
      </w:r>
      <w:r>
        <w:rPr>
          <w:rFonts w:ascii="Cambria" w:hAnsi="Cambria"/>
        </w:rPr>
        <w:tab/>
      </w:r>
      <w:r>
        <w:rPr>
          <w:rFonts w:ascii="Cambria" w:hAnsi="Cambria"/>
          <w:spacing w:val="-4"/>
        </w:rPr>
        <w:t>дней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направляются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4"/>
          <w:w w:val="95"/>
        </w:rPr>
        <w:t>РЦОИ</w:t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в</w:t>
      </w:r>
      <w:r>
        <w:rPr>
          <w:rFonts w:ascii="Cambria" w:hAnsi="Cambria"/>
        </w:rPr>
        <w:tab/>
      </w:r>
      <w:r>
        <w:rPr>
          <w:rFonts w:ascii="Cambria" w:hAnsi="Cambria"/>
          <w:spacing w:val="-55"/>
        </w:rPr>
        <w:t xml:space="preserve"> </w:t>
      </w:r>
      <w:r>
        <w:rPr>
          <w:rFonts w:ascii="Cambria" w:hAnsi="Cambria"/>
          <w:spacing w:val="-2"/>
        </w:rPr>
        <w:t>уполномоченную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  <w:w w:val="90"/>
        </w:rPr>
        <w:t xml:space="preserve">организацию. </w:t>
      </w:r>
      <w:r>
        <w:rPr>
          <w:rFonts w:ascii="Cambria" w:hAnsi="Cambria"/>
          <w:spacing w:val="-2"/>
        </w:rPr>
        <w:t>Уполномоченная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организация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проводит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пересчет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результатов</w:t>
      </w:r>
      <w:r>
        <w:rPr>
          <w:rFonts w:ascii="Cambria" w:hAnsi="Cambria"/>
        </w:rPr>
        <w:tab/>
      </w:r>
      <w:r>
        <w:rPr>
          <w:rFonts w:ascii="Cambria" w:hAnsi="Cambria"/>
          <w:spacing w:val="-4"/>
        </w:rPr>
        <w:t xml:space="preserve">ЕГЭ </w:t>
      </w:r>
      <w:r>
        <w:rPr>
          <w:rFonts w:ascii="Cambria" w:hAnsi="Cambria"/>
          <w:w w:val="95"/>
        </w:rPr>
        <w:t>по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  <w:w w:val="95"/>
        </w:rPr>
        <w:t>удовлетворенным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  <w:w w:val="95"/>
        </w:rPr>
        <w:t>апелляциям</w:t>
      </w:r>
      <w:r>
        <w:rPr>
          <w:rFonts w:ascii="Cambria" w:hAnsi="Cambria"/>
        </w:rPr>
        <w:tab/>
        <w:t>в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</w:rPr>
        <w:tab/>
        <w:t>с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протоколами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  <w:w w:val="90"/>
        </w:rPr>
        <w:t xml:space="preserve">конфликтной </w:t>
      </w:r>
      <w:r>
        <w:rPr>
          <w:rFonts w:ascii="Cambria" w:hAnsi="Cambria"/>
          <w:spacing w:val="-10"/>
        </w:rPr>
        <w:t>комиссии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0"/>
        </w:rPr>
        <w:t>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не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0"/>
        </w:rPr>
        <w:t>позднее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чем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0"/>
        </w:rPr>
        <w:t>через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пять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рабочих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дней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с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0"/>
        </w:rPr>
        <w:t>момента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получения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spacing w:val="-10"/>
        </w:rPr>
        <w:t xml:space="preserve">указанных </w:t>
      </w:r>
      <w:r>
        <w:rPr>
          <w:rFonts w:ascii="Cambria" w:hAnsi="Cambria"/>
          <w:spacing w:val="-6"/>
        </w:rPr>
        <w:t>протоколов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  <w:spacing w:val="-6"/>
        </w:rPr>
        <w:t>передает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  <w:spacing w:val="-6"/>
        </w:rPr>
        <w:t>измененные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6"/>
        </w:rPr>
        <w:t>по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  <w:spacing w:val="-6"/>
        </w:rPr>
        <w:t>итогам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  <w:spacing w:val="-6"/>
        </w:rPr>
        <w:t>пересчета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  <w:spacing w:val="-6"/>
        </w:rPr>
        <w:t>результаты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  <w:spacing w:val="-6"/>
        </w:rPr>
        <w:t>ЕГЭ</w:t>
      </w:r>
      <w:r>
        <w:rPr>
          <w:rFonts w:ascii="Cambria" w:hAnsi="Cambria"/>
        </w:rPr>
        <w:tab/>
        <w:t>в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 xml:space="preserve">РЦОИ, </w:t>
      </w:r>
      <w:r>
        <w:rPr>
          <w:rFonts w:ascii="Cambria" w:hAnsi="Cambria"/>
          <w:spacing w:val="-8"/>
        </w:rPr>
        <w:t>который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  <w:spacing w:val="-8"/>
        </w:rPr>
        <w:t>в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  <w:spacing w:val="-8"/>
        </w:rPr>
        <w:t>течение</w:t>
      </w:r>
      <w:r>
        <w:rPr>
          <w:rFonts w:ascii="Cambria" w:hAnsi="Cambria"/>
          <w:spacing w:val="54"/>
        </w:rPr>
        <w:t xml:space="preserve"> </w:t>
      </w:r>
      <w:r>
        <w:rPr>
          <w:rFonts w:ascii="Cambria" w:hAnsi="Cambria"/>
          <w:spacing w:val="-8"/>
        </w:rPr>
        <w:t>одного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  <w:spacing w:val="-8"/>
        </w:rPr>
        <w:t>календарного</w:t>
      </w:r>
      <w:r>
        <w:rPr>
          <w:rFonts w:ascii="Cambria" w:hAnsi="Cambria"/>
          <w:spacing w:val="66"/>
        </w:rPr>
        <w:t xml:space="preserve"> </w:t>
      </w:r>
      <w:r>
        <w:rPr>
          <w:rFonts w:ascii="Cambria" w:hAnsi="Cambria"/>
          <w:spacing w:val="-8"/>
        </w:rPr>
        <w:t>дня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8"/>
        </w:rPr>
        <w:t>представляет</w:t>
      </w:r>
      <w:r>
        <w:rPr>
          <w:rFonts w:ascii="Cambria" w:hAnsi="Cambria"/>
          <w:spacing w:val="64"/>
        </w:rPr>
        <w:t xml:space="preserve"> </w:t>
      </w:r>
      <w:r>
        <w:rPr>
          <w:rFonts w:ascii="Cambria" w:hAnsi="Cambria"/>
          <w:spacing w:val="-8"/>
        </w:rPr>
        <w:t>их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  <w:spacing w:val="-8"/>
        </w:rPr>
        <w:t>для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8"/>
        </w:rPr>
        <w:t xml:space="preserve">дальнейшего </w:t>
      </w:r>
      <w:r>
        <w:rPr>
          <w:rFonts w:ascii="Cambria" w:hAnsi="Cambria"/>
        </w:rPr>
        <w:t>утверждения ГЭК.</w:t>
      </w:r>
    </w:p>
    <w:p w:rsidR="00893C42" w:rsidRDefault="00893C42"/>
    <w:sectPr w:rsidR="00893C42" w:rsidSect="0089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2A00"/>
    <w:multiLevelType w:val="hybridMultilevel"/>
    <w:tmpl w:val="3D3CB3AE"/>
    <w:lvl w:ilvl="0" w:tplc="A4DACB46">
      <w:start w:val="1"/>
      <w:numFmt w:val="decimal"/>
      <w:lvlText w:val="%1."/>
      <w:lvlJc w:val="left"/>
      <w:pPr>
        <w:ind w:left="115" w:hanging="269"/>
      </w:pPr>
      <w:rPr>
        <w:w w:val="92"/>
        <w:lang w:val="ru-RU" w:eastAsia="en-US" w:bidi="ar-SA"/>
      </w:rPr>
    </w:lvl>
    <w:lvl w:ilvl="1" w:tplc="B554E65A">
      <w:numFmt w:val="bullet"/>
      <w:lvlText w:val="•"/>
      <w:lvlJc w:val="left"/>
      <w:pPr>
        <w:ind w:left="1149" w:hanging="269"/>
      </w:pPr>
      <w:rPr>
        <w:lang w:val="ru-RU" w:eastAsia="en-US" w:bidi="ar-SA"/>
      </w:rPr>
    </w:lvl>
    <w:lvl w:ilvl="2" w:tplc="95B2619A">
      <w:numFmt w:val="bullet"/>
      <w:lvlText w:val="•"/>
      <w:lvlJc w:val="left"/>
      <w:pPr>
        <w:ind w:left="2179" w:hanging="269"/>
      </w:pPr>
      <w:rPr>
        <w:lang w:val="ru-RU" w:eastAsia="en-US" w:bidi="ar-SA"/>
      </w:rPr>
    </w:lvl>
    <w:lvl w:ilvl="3" w:tplc="B5ECD1C4">
      <w:numFmt w:val="bullet"/>
      <w:lvlText w:val="•"/>
      <w:lvlJc w:val="left"/>
      <w:pPr>
        <w:ind w:left="3209" w:hanging="269"/>
      </w:pPr>
      <w:rPr>
        <w:lang w:val="ru-RU" w:eastAsia="en-US" w:bidi="ar-SA"/>
      </w:rPr>
    </w:lvl>
    <w:lvl w:ilvl="4" w:tplc="F1F61078">
      <w:numFmt w:val="bullet"/>
      <w:lvlText w:val="•"/>
      <w:lvlJc w:val="left"/>
      <w:pPr>
        <w:ind w:left="4239" w:hanging="269"/>
      </w:pPr>
      <w:rPr>
        <w:lang w:val="ru-RU" w:eastAsia="en-US" w:bidi="ar-SA"/>
      </w:rPr>
    </w:lvl>
    <w:lvl w:ilvl="5" w:tplc="2B604F80">
      <w:numFmt w:val="bullet"/>
      <w:lvlText w:val="•"/>
      <w:lvlJc w:val="left"/>
      <w:pPr>
        <w:ind w:left="5268" w:hanging="269"/>
      </w:pPr>
      <w:rPr>
        <w:lang w:val="ru-RU" w:eastAsia="en-US" w:bidi="ar-SA"/>
      </w:rPr>
    </w:lvl>
    <w:lvl w:ilvl="6" w:tplc="5C8A8718">
      <w:numFmt w:val="bullet"/>
      <w:lvlText w:val="•"/>
      <w:lvlJc w:val="left"/>
      <w:pPr>
        <w:ind w:left="6298" w:hanging="269"/>
      </w:pPr>
      <w:rPr>
        <w:lang w:val="ru-RU" w:eastAsia="en-US" w:bidi="ar-SA"/>
      </w:rPr>
    </w:lvl>
    <w:lvl w:ilvl="7" w:tplc="2266F910">
      <w:numFmt w:val="bullet"/>
      <w:lvlText w:val="•"/>
      <w:lvlJc w:val="left"/>
      <w:pPr>
        <w:ind w:left="7328" w:hanging="269"/>
      </w:pPr>
      <w:rPr>
        <w:lang w:val="ru-RU" w:eastAsia="en-US" w:bidi="ar-SA"/>
      </w:rPr>
    </w:lvl>
    <w:lvl w:ilvl="8" w:tplc="A28ECA80">
      <w:numFmt w:val="bullet"/>
      <w:lvlText w:val="•"/>
      <w:lvlJc w:val="left"/>
      <w:pPr>
        <w:ind w:left="8358" w:hanging="269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AA"/>
    <w:rsid w:val="00015AF6"/>
    <w:rsid w:val="00197EAA"/>
    <w:rsid w:val="00893C42"/>
    <w:rsid w:val="0098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42"/>
  </w:style>
  <w:style w:type="paragraph" w:styleId="1">
    <w:name w:val="heading 1"/>
    <w:basedOn w:val="a"/>
    <w:link w:val="10"/>
    <w:uiPriority w:val="9"/>
    <w:qFormat/>
    <w:rsid w:val="00982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9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EAA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9827A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9827A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827A7"/>
    <w:pPr>
      <w:widowControl w:val="0"/>
      <w:autoSpaceDE w:val="0"/>
      <w:autoSpaceDN w:val="0"/>
      <w:spacing w:after="0" w:line="240" w:lineRule="auto"/>
      <w:ind w:left="124" w:firstLine="70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82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82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2</cp:revision>
  <dcterms:created xsi:type="dcterms:W3CDTF">2023-05-16T06:50:00Z</dcterms:created>
  <dcterms:modified xsi:type="dcterms:W3CDTF">2023-05-16T07:02:00Z</dcterms:modified>
</cp:coreProperties>
</file>