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2C" w:rsidRDefault="00912A2C" w:rsidP="00912A2C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fldChar w:fldCharType="begin"/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instrText xml:space="preserve"> HYPERLINK "http://www.peshsosh.ru/index.php?com=web&amp;ctrl=article&amp;task=show&amp;id=10860" </w:instrText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fldChar w:fldCharType="separate"/>
      </w:r>
      <w:r>
        <w:rPr>
          <w:rStyle w:val="a3"/>
          <w:rFonts w:ascii="Helvetica" w:hAnsi="Helvetica" w:cs="Helvetica"/>
          <w:b w:val="0"/>
          <w:bCs w:val="0"/>
          <w:color w:val="2A6496"/>
          <w:sz w:val="54"/>
          <w:szCs w:val="54"/>
        </w:rPr>
        <w:t>Часто задаваемые вопросы родителей по питанию и ответы на них</w:t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fldChar w:fldCharType="end"/>
      </w:r>
    </w:p>
    <w:p w:rsidR="00912A2C" w:rsidRPr="00507A13" w:rsidRDefault="00912A2C" w:rsidP="0091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Что представляет собой горячее питание?</w:t>
      </w:r>
    </w:p>
    <w:p w:rsidR="00912A2C" w:rsidRPr="00507A13" w:rsidRDefault="00912A2C" w:rsidP="00912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912A2C" w:rsidRPr="00507A13" w:rsidRDefault="00912A2C" w:rsidP="00912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обязаны предоставить:</w:t>
      </w:r>
    </w:p>
    <w:p w:rsidR="00912A2C" w:rsidRPr="00507A13" w:rsidRDefault="00912A2C" w:rsidP="00912A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912A2C" w:rsidRPr="00507A13" w:rsidRDefault="00912A2C" w:rsidP="00912A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горячее питание, отвечающее всем стандартам и требованиям безопасности;</w:t>
      </w:r>
    </w:p>
    <w:p w:rsidR="00912A2C" w:rsidRPr="00507A13" w:rsidRDefault="00912A2C" w:rsidP="00912A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912A2C" w:rsidRPr="00507A13" w:rsidRDefault="00912A2C" w:rsidP="00912A2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горячее первое и второе блюдо или второе блюдо в зависимости от приёма пищи.</w:t>
      </w:r>
    </w:p>
    <w:p w:rsidR="00912A2C" w:rsidRPr="00507A13" w:rsidRDefault="00912A2C" w:rsidP="00912A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начальных классов обеспечиваются бесплатным горячим питанием в зависимости от режима обучения.</w:t>
      </w:r>
    </w:p>
    <w:p w:rsidR="00912A2C" w:rsidRPr="00507A13" w:rsidRDefault="00912A2C" w:rsidP="00912A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не менее одного раза в день бесплатным горячим питанием,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912A2C" w:rsidRPr="00507A13" w:rsidRDefault="00912A2C" w:rsidP="00912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Все ли школьники начальных классов получают горячее питание?</w:t>
      </w:r>
    </w:p>
    <w:p w:rsidR="00912A2C" w:rsidRPr="00507A13" w:rsidRDefault="00912A2C" w:rsidP="00912A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Горячим питанием в школах обеспечены все учащиеся 1–4-х классов, включая льготные категории обучающихся, получающих начальное общее образование.</w:t>
      </w:r>
    </w:p>
    <w:p w:rsidR="00912A2C" w:rsidRPr="00507A13" w:rsidRDefault="00912A2C" w:rsidP="00912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Могут ли родители участвовать в составлении меню?</w:t>
      </w:r>
    </w:p>
    <w:p w:rsidR="00912A2C" w:rsidRPr="00507A13" w:rsidRDefault="00912A2C" w:rsidP="00912A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</w:t>
      </w:r>
      <w:r w:rsidR="000230D1"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разработанных </w:t>
      </w:r>
      <w:proofErr w:type="spellStart"/>
      <w:r w:rsidR="000230D1"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="000230D1" w:rsidRPr="0050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B6F96" w:rsidRDefault="003B6F96"/>
    <w:sectPr w:rsidR="003B6F96" w:rsidSect="00912A2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E70"/>
    <w:multiLevelType w:val="multilevel"/>
    <w:tmpl w:val="239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5"/>
    <w:rsid w:val="000230D1"/>
    <w:rsid w:val="003B6F96"/>
    <w:rsid w:val="00412105"/>
    <w:rsid w:val="00507A13"/>
    <w:rsid w:val="00912A2C"/>
    <w:rsid w:val="00C049D5"/>
    <w:rsid w:val="00E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56D0-2266-42B1-917A-B0B8D21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A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2023-01-08T10:25:00Z</dcterms:created>
  <dcterms:modified xsi:type="dcterms:W3CDTF">2023-01-08T18:22:00Z</dcterms:modified>
</cp:coreProperties>
</file>