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6C3B6" w14:textId="77777777"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81B79" w14:textId="6A0411C2" w:rsidR="005F21E2" w:rsidRPr="00F8412F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1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2023/2024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18885919" w14:textId="5122DEE0"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5BB14874" w14:textId="43F4057A"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08E7AE5F" w14:textId="77777777"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14:paraId="42A9253F" w14:textId="1CFED5A8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14:paraId="6E06C038" w14:textId="13EFB893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14:paraId="1409187C" w14:textId="27C6F5BF"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специалистов «учитель- учитель, ученик — ученик, у</w:t>
      </w:r>
      <w:r w:rsidR="0073131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чител</w:t>
      </w:r>
      <w:proofErr w:type="gramStart"/>
      <w:r w:rsidR="0073131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ь-</w:t>
      </w:r>
      <w:proofErr w:type="gramEnd"/>
      <w:r w:rsidR="0073131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ученик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»; </w:t>
      </w:r>
    </w:p>
    <w:p w14:paraId="3BFD1581" w14:textId="7135E07E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14:paraId="0A09CF87" w14:textId="77777777" w:rsidR="0073131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продвижение идей наставничества в информационном поле </w:t>
      </w:r>
      <w:r w:rsidR="0073131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Ростовской области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;</w:t>
      </w:r>
    </w:p>
    <w:p w14:paraId="57DAB578" w14:textId="6DF8CE77" w:rsidR="007817C1" w:rsidRPr="0073131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3131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реализация проектного подхода при разработке программ наставничества; </w:t>
      </w:r>
    </w:p>
    <w:p w14:paraId="7C70A710" w14:textId="4102EE3B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результатов мониторинга реализации программ наставничества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 </w:t>
      </w:r>
      <w:r w:rsidR="0073131F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 xml:space="preserve">МБОУ </w:t>
      </w:r>
      <w:proofErr w:type="spellStart"/>
      <w:r w:rsidR="0073131F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Колузаевской</w:t>
      </w:r>
      <w:proofErr w:type="spellEnd"/>
      <w:r w:rsidR="0073131F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 xml:space="preserve"> ООШ Азовского района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14:paraId="3477C8B6" w14:textId="77777777"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14:paraId="6BA0339A" w14:textId="77777777"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322B70C1" w14:textId="646757CD"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14:paraId="479170C8" w14:textId="7BE89CDE"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14:paraId="31A08C3D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14:paraId="7730C2FE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14:paraId="24B58B60" w14:textId="41B4AF03"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14:paraId="4BAADBA8" w14:textId="74B9A680"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113580FA" w14:textId="4CA1AFB1"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71DDEDF8" w14:textId="77777777"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63B0BA83" w14:textId="77777777"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78" w:type="dxa"/>
        <w:tblInd w:w="-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725"/>
        <w:gridCol w:w="20"/>
        <w:gridCol w:w="1804"/>
        <w:gridCol w:w="2526"/>
        <w:gridCol w:w="2596"/>
        <w:gridCol w:w="2507"/>
      </w:tblGrid>
      <w:tr w:rsidR="00BD7B51" w:rsidRPr="007817C1" w14:paraId="7928A7AF" w14:textId="77777777" w:rsidTr="0073131F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F3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4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AED" w14:textId="77777777"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14:paraId="2F76BA33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2FE" w14:textId="77777777"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A85" w14:textId="77777777"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14:paraId="096C88BB" w14:textId="77777777" w:rsidTr="0073131F">
        <w:trPr>
          <w:trHeight w:val="240"/>
        </w:trPr>
        <w:tc>
          <w:tcPr>
            <w:tcW w:w="1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DB2" w14:textId="6A2A6F14"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14:paraId="3099B64A" w14:textId="77777777" w:rsidTr="0073131F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0DA" w14:textId="48AB106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767" w14:textId="42418AA9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="0073131F">
              <w:rPr>
                <w:rFonts w:ascii="Times New Roman" w:eastAsia="Times New Roman" w:hAnsi="Times New Roman" w:cs="Times New Roman"/>
                <w:color w:val="000000"/>
                <w:sz w:val="23"/>
              </w:rPr>
              <w:t>.2023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37A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DD7" w14:textId="77777777"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14:paraId="0D4CF37D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Охваченных системой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C6A" w14:textId="77777777"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5C25C8EB" w14:textId="7FC3106F" w:rsidR="00F8412F" w:rsidRPr="007817C1" w:rsidRDefault="0073131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Воскобойникова О.Ю.</w:t>
            </w:r>
          </w:p>
        </w:tc>
      </w:tr>
      <w:tr w:rsidR="00BD7B51" w:rsidRPr="007817C1" w14:paraId="64E1F068" w14:textId="77777777" w:rsidTr="0073131F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356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489" w14:textId="77777777"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10C1D1C0" w14:textId="77777777"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6986E77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284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263" w14:textId="77777777"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14:paraId="1B9D010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4A9D" w14:textId="77777777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713DA4A3" w14:textId="515F6F6B" w:rsidR="007817C1" w:rsidRPr="007817C1" w:rsidRDefault="0073131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Воскобойникова О.Ю.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BD7B51" w:rsidRPr="007817C1" w14:paraId="5E7644F9" w14:textId="77777777" w:rsidTr="0073131F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78" w14:textId="77777777"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9E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313" w14:textId="0F8C12CC"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обучения, проведено не менее 1 0 образовательных занятий для каждой группы, оказаны индивидуальные консультации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47C" w14:textId="61F9EB09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14:paraId="432ADD3D" w14:textId="69EA4F09" w:rsidR="007817C1" w:rsidRPr="007817C1" w:rsidRDefault="000D5E99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Н.А.Волкова</w:t>
            </w:r>
            <w:proofErr w:type="spellEnd"/>
          </w:p>
        </w:tc>
      </w:tr>
      <w:tr w:rsidR="00BD7B51" w:rsidRPr="007817C1" w14:paraId="3C278939" w14:textId="77777777" w:rsidTr="0073131F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002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020D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947" w14:textId="1987DA3D" w:rsidR="007817C1" w:rsidRPr="007817C1" w:rsidRDefault="000D5E99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10.09.2023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E7B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14:paraId="28C37550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37B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BD7B51" w:rsidRPr="007817C1" w14:paraId="46C014DB" w14:textId="77777777" w:rsidTr="0073131F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2D2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AB53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28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14:paraId="463E7511" w14:textId="15EEAB8F" w:rsidR="007817C1" w:rsidRPr="007817C1" w:rsidRDefault="000D5E99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2024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651DEFB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71F" w14:textId="77777777"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55" w14:textId="77777777"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BC4" w14:textId="2407AFF6" w:rsidR="00CC074A" w:rsidRPr="007817C1" w:rsidRDefault="000D5E99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Волкова Н.А.</w:t>
            </w:r>
          </w:p>
        </w:tc>
      </w:tr>
      <w:tr w:rsidR="00BD7B51" w:rsidRPr="007817C1" w14:paraId="7098F49D" w14:textId="77777777" w:rsidTr="0073131F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E9B4" w14:textId="0C42ABF7"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Оформление согласий на обработку персональных данных участников целевой модели наставничества и законных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08CE778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достигших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D624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92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DAE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D78" w14:textId="0AA494E9" w:rsidR="007817C1" w:rsidRPr="007817C1" w:rsidRDefault="000D5E99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Воскобойникова О.Ю.</w:t>
            </w:r>
          </w:p>
        </w:tc>
      </w:tr>
      <w:tr w:rsidR="00BD7B51" w:rsidRPr="007817C1" w14:paraId="76CBE57F" w14:textId="77777777" w:rsidTr="0073131F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2AF0" w14:textId="77777777"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работы наставнических пар или групп: </w:t>
            </w:r>
          </w:p>
          <w:p w14:paraId="4395156D" w14:textId="77777777"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14:paraId="4963C113" w14:textId="77777777"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14:paraId="12F2E4E0" w14:textId="77777777"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14:paraId="0B43193B" w14:textId="77777777"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14:paraId="282B9439" w14:textId="77777777"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14:paraId="2AE2137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298DF" w14:textId="6A0C06BB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384" w14:textId="77777777"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38E55D5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4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DE7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14:paraId="23CFD284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14:paraId="2365170E" w14:textId="77777777" w:rsidTr="0073131F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D19B" w14:textId="7C687806"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33F" w14:textId="751C370B"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CDB" w14:textId="36940D57"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6A5" w14:textId="70C2A9C8"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706" w14:textId="758088D2"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14:paraId="5E95F254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7817C1" w:rsidRPr="007817C1" w14:paraId="193AF2F8" w14:textId="77777777" w:rsidTr="00425C2A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B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88B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344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E1" w14:textId="74AF8DAD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14:paraId="52F1FD53" w14:textId="77777777" w:rsidTr="00425C2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C9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375" w14:textId="067D0D6C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050" w14:textId="7A78C727"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C2CC" w14:textId="66F157EE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</w:t>
            </w:r>
            <w:r w:rsidR="000D5E9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наставники</w:t>
            </w:r>
          </w:p>
        </w:tc>
      </w:tr>
      <w:tr w:rsidR="007817C1" w:rsidRPr="007817C1" w14:paraId="286D8781" w14:textId="77777777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4AD" w14:textId="77777777"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6D6D" w14:textId="27944C73" w:rsidR="007817C1" w:rsidRPr="007817C1" w:rsidRDefault="000D5E99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мая 2023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6A" w14:textId="340FB77A"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81A" w14:textId="77777777" w:rsid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14:paraId="35376013" w14:textId="1C70F264"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14:paraId="0DB2FE75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819" w14:textId="77777777"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14:paraId="0E63B83F" w14:textId="77777777" w:rsidTr="00425C2A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AE6" w14:textId="77777777"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7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2F0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687" w14:textId="3EF61935"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105FCE0A" w14:textId="77777777" w:rsidTr="00425C2A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C2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DD8" w14:textId="25242D09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38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FB56" w14:textId="255CCD54" w:rsidR="007817C1" w:rsidRPr="007817C1" w:rsidRDefault="000D5E99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Воскобойникова О.Ю.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4C6FE81A" w14:textId="77777777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729" w14:textId="77777777" w:rsidR="007817C1" w:rsidRPr="007817C1" w:rsidRDefault="007817C1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C35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EB3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31D" w14:textId="15563A5A" w:rsidR="007817C1" w:rsidRPr="007817C1" w:rsidRDefault="00BD7B51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Методист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7FD0BCA0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676" w14:textId="77777777"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14:paraId="47C33B35" w14:textId="77777777" w:rsidTr="00425C2A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DD" w14:textId="77777777"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C8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68C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BD3" w14:textId="42017398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798CE843" w14:textId="77777777" w:rsidTr="00425C2A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AE1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F6D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939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D6F1" w14:textId="2F030945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14:paraId="2DB75757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425C2A" w:rsidRPr="007817C1" w14:paraId="32ECB8B9" w14:textId="77777777" w:rsidTr="00425C2A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67F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3E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755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86C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0EDDEC75" w14:textId="77777777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F0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A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CA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265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425C2A" w:rsidRPr="007817C1" w14:paraId="2967575D" w14:textId="77777777" w:rsidTr="00425C2A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E15" w14:textId="77777777"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B5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5C4" w14:textId="77777777"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730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7817C1" w:rsidRPr="007817C1" w14:paraId="1F7C74B2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5FA" w14:textId="77777777"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14:paraId="12AD6844" w14:textId="77777777" w:rsidTr="00425C2A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A1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828" w14:textId="77777777"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706AA1CD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45CE1E8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788" w14:textId="2A218140" w:rsidR="007817C1" w:rsidRPr="007817C1" w:rsidRDefault="000D5E99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F3D" w14:textId="559A04C3" w:rsidR="007817C1" w:rsidRPr="007817C1" w:rsidRDefault="000D5E99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ИН.</w:t>
            </w:r>
          </w:p>
        </w:tc>
      </w:tr>
      <w:tr w:rsidR="00425C2A" w:rsidRPr="007817C1" w14:paraId="496EEC59" w14:textId="77777777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F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74" w14:textId="777FCCFB" w:rsidR="007817C1" w:rsidRPr="007817C1" w:rsidRDefault="000D5E99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ноября 20 23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4BD" w14:textId="1199DB42"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8541" w14:textId="05AE0BAD" w:rsidR="007817C1" w:rsidRPr="007817C1" w:rsidRDefault="000D5E99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Воскобойникова О.Ю.</w:t>
            </w:r>
          </w:p>
        </w:tc>
      </w:tr>
      <w:tr w:rsidR="00425C2A" w:rsidRPr="007817C1" w14:paraId="735BEF87" w14:textId="77777777" w:rsidTr="00425C2A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16" w14:textId="77777777"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643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069" w14:textId="77777777"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097" w14:textId="5CC08AC0" w:rsidR="007817C1" w:rsidRPr="007817C1" w:rsidRDefault="000D5E99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Воскобойникова О.Ю.</w:t>
            </w:r>
          </w:p>
        </w:tc>
      </w:tr>
      <w:tr w:rsidR="00425C2A" w:rsidRPr="007817C1" w14:paraId="2586325F" w14:textId="77777777" w:rsidTr="00425C2A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039B" w14:textId="77777777" w:rsidR="007817C1" w:rsidRPr="007817C1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B0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2BD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2F1" w14:textId="184BF41D" w:rsidR="007817C1" w:rsidRPr="007817C1" w:rsidRDefault="000D5E99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Классные руководители, кураторы</w:t>
            </w:r>
          </w:p>
        </w:tc>
      </w:tr>
      <w:tr w:rsidR="00425C2A" w:rsidRPr="007817C1" w14:paraId="21FF7A56" w14:textId="77777777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8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9A8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71653E9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293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5AEF" w14:textId="34E0B841" w:rsidR="007817C1" w:rsidRPr="007817C1" w:rsidRDefault="00CC074A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proofErr w:type="gramStart"/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0D5E99">
              <w:rPr>
                <w:rFonts w:ascii="Times New Roman" w:eastAsia="Times New Roman" w:hAnsi="Times New Roman" w:cs="Times New Roman"/>
                <w:color w:val="000000"/>
                <w:sz w:val="23"/>
              </w:rPr>
              <w:t>,</w:t>
            </w:r>
            <w:proofErr w:type="gramEnd"/>
            <w:r w:rsidR="000D5E9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классные руководители</w:t>
            </w:r>
          </w:p>
        </w:tc>
      </w:tr>
      <w:tr w:rsidR="007817C1" w:rsidRPr="007817C1" w14:paraId="187F9D0E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4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14:paraId="688A9855" w14:textId="77777777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19C" w14:textId="77777777"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028D156B" w14:textId="77777777"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97B51E1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4CC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F9D" w14:textId="095679F7" w:rsidR="007817C1" w:rsidRPr="007817C1" w:rsidRDefault="000D5E99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Воскобойникова О.Ю.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425C2A" w:rsidRPr="007817C1" w14:paraId="1F677156" w14:textId="77777777" w:rsidTr="00425C2A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EDF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FE497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46A12FC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1A9C0" w14:textId="77777777"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9EBCA" w14:textId="1EC30600"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CC074A" w:rsidRPr="007817C1" w14:paraId="0FE6B7DF" w14:textId="77777777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B89F" w14:textId="1EF57040"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Р</w:t>
            </w:r>
            <w:r w:rsidR="000D5E99">
              <w:rPr>
                <w:rFonts w:ascii="Times New Roman" w:eastAsia="Times New Roman" w:hAnsi="Times New Roman" w:cs="Times New Roman"/>
                <w:color w:val="000000"/>
                <w:sz w:val="23"/>
              </w:rPr>
              <w:t>азработка дорожной карты на 2024 - 2025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9770" w14:textId="58425F97" w:rsidR="00CC074A" w:rsidRPr="007817C1" w:rsidRDefault="000D5E99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Май 2024</w:t>
            </w:r>
            <w:r w:rsidR="00CC074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2ADA" w14:textId="77777777"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14:paraId="4B8457D6" w14:textId="5E3DD938"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</w:t>
            </w:r>
            <w:r w:rsidR="000D5E99">
              <w:rPr>
                <w:rFonts w:ascii="Times New Roman" w:eastAsia="Times New Roman" w:hAnsi="Times New Roman" w:cs="Times New Roman"/>
                <w:color w:val="000000"/>
                <w:sz w:val="23"/>
              </w:rPr>
              <w:t>вания на 2024-2025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F8064" w14:textId="77777777"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14:paraId="7B6BF67E" w14:textId="77777777"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14:paraId="2F2A96C4" w14:textId="77DC467E"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14:paraId="79FA625C" w14:textId="77777777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9C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83F" w14:textId="77777777"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22FEAA8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1EE0B50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83B" w14:textId="24781678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7BE" w14:textId="77777777"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14:paraId="2AC61E8B" w14:textId="36AC171E" w:rsidR="00337F34" w:rsidRPr="00425C2A" w:rsidRDefault="00337F34" w:rsidP="000D5E99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37F34" w:rsidRPr="00425C2A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93491" w14:textId="77777777" w:rsidR="00F447F3" w:rsidRDefault="00F447F3" w:rsidP="007817C1">
      <w:pPr>
        <w:spacing w:after="0" w:line="240" w:lineRule="auto"/>
      </w:pPr>
      <w:r>
        <w:separator/>
      </w:r>
    </w:p>
  </w:endnote>
  <w:endnote w:type="continuationSeparator" w:id="0">
    <w:p w14:paraId="3F724431" w14:textId="77777777" w:rsidR="00F447F3" w:rsidRDefault="00F447F3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2F6E3" w14:textId="77777777" w:rsidR="00F447F3" w:rsidRDefault="00F447F3" w:rsidP="007817C1">
      <w:pPr>
        <w:spacing w:after="0" w:line="240" w:lineRule="auto"/>
      </w:pPr>
      <w:r>
        <w:separator/>
      </w:r>
    </w:p>
  </w:footnote>
  <w:footnote w:type="continuationSeparator" w:id="0">
    <w:p w14:paraId="183E05AA" w14:textId="77777777" w:rsidR="00F447F3" w:rsidRDefault="00F447F3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1"/>
    <w:rsid w:val="000D5E99"/>
    <w:rsid w:val="00337F34"/>
    <w:rsid w:val="00425C2A"/>
    <w:rsid w:val="005C3EB2"/>
    <w:rsid w:val="005F21E2"/>
    <w:rsid w:val="0073131F"/>
    <w:rsid w:val="007817C1"/>
    <w:rsid w:val="00BD7B51"/>
    <w:rsid w:val="00CC074A"/>
    <w:rsid w:val="00E13775"/>
    <w:rsid w:val="00F447F3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2</cp:revision>
  <dcterms:created xsi:type="dcterms:W3CDTF">2023-10-22T14:55:00Z</dcterms:created>
  <dcterms:modified xsi:type="dcterms:W3CDTF">2023-10-22T14:55:00Z</dcterms:modified>
</cp:coreProperties>
</file>