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5C" w:rsidRDefault="00F73E14" w:rsidP="00F73E14">
      <w:pPr>
        <w:keepNext/>
        <w:tabs>
          <w:tab w:val="left" w:pos="432"/>
        </w:tabs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АНАЛИТИЧЕСКИЙ ОТЧЕТ </w:t>
      </w:r>
    </w:p>
    <w:p w:rsidR="0054315C" w:rsidRDefault="00F73E14" w:rsidP="00F73E14">
      <w:pPr>
        <w:keepNext/>
        <w:tabs>
          <w:tab w:val="left" w:pos="432"/>
        </w:tabs>
        <w:spacing w:after="0"/>
        <w:ind w:left="432" w:hanging="432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работе педагога-психолога МБОУ Каяльской СОШ </w:t>
      </w:r>
    </w:p>
    <w:p w:rsidR="0054315C" w:rsidRDefault="00F73E14" w:rsidP="00F73E14">
      <w:pPr>
        <w:tabs>
          <w:tab w:val="left" w:pos="432"/>
        </w:tabs>
        <w:spacing w:after="0"/>
        <w:ind w:left="432" w:hanging="432"/>
        <w:jc w:val="center"/>
        <w:outlineLvl w:val="0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Нейжмак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Анастасии Валерьевны</w:t>
      </w:r>
    </w:p>
    <w:p w:rsidR="0054315C" w:rsidRDefault="00F73E14" w:rsidP="00F73E14">
      <w:pPr>
        <w:tabs>
          <w:tab w:val="left" w:pos="432"/>
        </w:tabs>
        <w:spacing w:after="0"/>
        <w:ind w:left="432" w:hanging="432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 2018-2019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год</w:t>
      </w:r>
    </w:p>
    <w:p w:rsidR="0054315C" w:rsidRDefault="00F73E14" w:rsidP="00F73E14">
      <w:pPr>
        <w:tabs>
          <w:tab w:val="left" w:pos="284"/>
        </w:tabs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Цель психологической службы на 2018 – 2019 учебный год: </w:t>
      </w:r>
    </w:p>
    <w:p w:rsidR="0054315C" w:rsidRDefault="00F73E14" w:rsidP="00F73E14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728"/>
          <w:sz w:val="28"/>
          <w:szCs w:val="28"/>
          <w:lang w:eastAsia="ru-RU"/>
        </w:rPr>
        <w:t>Психолого-педагогическое сопровождение субъектов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15C" w:rsidRDefault="00F73E14" w:rsidP="00F73E14">
      <w:pPr>
        <w:tabs>
          <w:tab w:val="left" w:pos="284"/>
        </w:tabs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психологической службы на 2018 – 2019 учебный год:</w:t>
      </w:r>
    </w:p>
    <w:p w:rsidR="0054315C" w:rsidRDefault="00F73E14" w:rsidP="00F73E14">
      <w:pPr>
        <w:tabs>
          <w:tab w:val="left" w:pos="142"/>
          <w:tab w:val="left" w:pos="284"/>
          <w:tab w:val="left" w:pos="720"/>
        </w:tabs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54315C" w:rsidRDefault="00F73E14" w:rsidP="00F73E14">
      <w:pPr>
        <w:tabs>
          <w:tab w:val="left" w:pos="142"/>
          <w:tab w:val="left" w:pos="284"/>
          <w:tab w:val="left" w:pos="72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и устранение причин неуспеваемос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школьников в процессе обучения.</w:t>
      </w:r>
    </w:p>
    <w:p w:rsidR="0054315C" w:rsidRDefault="00F73E14" w:rsidP="00F73E14">
      <w:pPr>
        <w:tabs>
          <w:tab w:val="left" w:pos="142"/>
          <w:tab w:val="left" w:pos="284"/>
          <w:tab w:val="left" w:pos="720"/>
        </w:tabs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Выявление детей, составляющих группу риска в интеллектуальном, эмоциональном и личностном развитии, и работа с ними.</w:t>
      </w:r>
    </w:p>
    <w:p w:rsidR="0054315C" w:rsidRDefault="00F73E14" w:rsidP="00F73E14">
      <w:pPr>
        <w:tabs>
          <w:tab w:val="left" w:pos="142"/>
          <w:tab w:val="left" w:pos="284"/>
          <w:tab w:val="left" w:pos="720"/>
        </w:tabs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Оказание своевременной психологической помощи и поддержки участникам образовательного процесса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алаживании межличностных отношений в учебной среде.</w:t>
      </w:r>
    </w:p>
    <w:p w:rsidR="0054315C" w:rsidRDefault="00F73E14" w:rsidP="00F73E14">
      <w:pPr>
        <w:tabs>
          <w:tab w:val="left" w:pos="142"/>
          <w:tab w:val="left" w:pos="284"/>
          <w:tab w:val="left" w:pos="720"/>
        </w:tabs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Определение уровня школьной зрелости учащихся 1-х классов для определения путей и форм оказания помощи детям, испытывающих трудности при адаптации к школьной жизни.</w:t>
      </w:r>
    </w:p>
    <w:p w:rsidR="0054315C" w:rsidRDefault="00F73E14" w:rsidP="00F73E14">
      <w:pPr>
        <w:tabs>
          <w:tab w:val="left" w:pos="142"/>
          <w:tab w:val="left" w:pos="284"/>
          <w:tab w:val="left" w:pos="720"/>
        </w:tabs>
        <w:spacing w:after="0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Психологическое сопровождение 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птационного периода учащихся среднего звена школы и учащихся сдающих выпускные экзамены.</w:t>
      </w:r>
    </w:p>
    <w:p w:rsidR="0054315C" w:rsidRDefault="00F73E14" w:rsidP="00F73E14">
      <w:pPr>
        <w:tabs>
          <w:tab w:val="left" w:pos="142"/>
          <w:tab w:val="left" w:pos="284"/>
          <w:tab w:val="left" w:pos="72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учащимися 8-11 классов.</w:t>
      </w:r>
    </w:p>
    <w:p w:rsidR="0054315C" w:rsidRDefault="00F73E14" w:rsidP="00F73E1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Анализируя всю проведенную за истекший период работу можно сказать о том, что вся психологическая деятельность в</w:t>
      </w:r>
      <w:r>
        <w:rPr>
          <w:rFonts w:ascii="Times New Roman" w:hAnsi="Times New Roman" w:cs="Times New Roman"/>
          <w:sz w:val="28"/>
          <w:szCs w:val="28"/>
        </w:rPr>
        <w:t xml:space="preserve">елась в соответствии с перспективным планом работы и по всем направлениям. </w:t>
      </w:r>
    </w:p>
    <w:p w:rsidR="0054315C" w:rsidRDefault="00F73E14" w:rsidP="00F73E14">
      <w:pPr>
        <w:pStyle w:val="a8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 были проведены следующие мероприятия:</w:t>
      </w:r>
    </w:p>
    <w:p w:rsidR="0054315C" w:rsidRDefault="00F73E14" w:rsidP="00F73E14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Индивидуальное консультирование:</w:t>
      </w:r>
      <w:r>
        <w:rPr>
          <w:rFonts w:ascii="Times New Roman" w:hAnsi="Times New Roman" w:cs="Times New Roman"/>
          <w:sz w:val="28"/>
          <w:szCs w:val="28"/>
        </w:rPr>
        <w:t xml:space="preserve"> всего 52 консультации, из них 11 - родителей, 41 - детей. Проблематика, с которой обращались клиенты следующая:  </w:t>
      </w:r>
    </w:p>
    <w:p w:rsidR="0054315C" w:rsidRDefault="00F73E14" w:rsidP="00F73E14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709" w:hanging="2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проблемы с учебой и развитием детей; </w:t>
      </w:r>
    </w:p>
    <w:p w:rsidR="0054315C" w:rsidRDefault="00F73E14" w:rsidP="00F73E14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709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взаимоотношений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54315C" w:rsidRDefault="00F73E14" w:rsidP="00F73E14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709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взаимоотношений со сверстниками; </w:t>
      </w:r>
    </w:p>
    <w:p w:rsidR="0054315C" w:rsidRDefault="00F73E14" w:rsidP="00F73E14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709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</w:t>
      </w:r>
      <w:r>
        <w:rPr>
          <w:rFonts w:ascii="Times New Roman" w:hAnsi="Times New Roman" w:cs="Times New Roman"/>
          <w:sz w:val="28"/>
          <w:szCs w:val="28"/>
        </w:rPr>
        <w:t>тревожность, агрессия;</w:t>
      </w:r>
    </w:p>
    <w:p w:rsidR="0054315C" w:rsidRDefault="00F73E14" w:rsidP="00F73E14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709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самоопределение.</w:t>
      </w:r>
    </w:p>
    <w:p w:rsidR="0054315C" w:rsidRDefault="00F73E14" w:rsidP="00F73E14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Диагностическая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всего было проведено 44 диагностирующих методики, из них 32 – групповая работа, 12 – индивидуальная работа. </w:t>
      </w:r>
      <w:proofErr w:type="gramEnd"/>
    </w:p>
    <w:p w:rsidR="0054315C" w:rsidRDefault="00F73E14" w:rsidP="00F73E14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Используются следующие диагностики и методики:</w:t>
      </w:r>
    </w:p>
    <w:tbl>
      <w:tblPr>
        <w:tblW w:w="9778" w:type="dxa"/>
        <w:tblInd w:w="-1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13" w:type="dxa"/>
        </w:tblCellMar>
        <w:tblLook w:val="04A0"/>
      </w:tblPr>
      <w:tblGrid>
        <w:gridCol w:w="3487"/>
        <w:gridCol w:w="6291"/>
      </w:tblGrid>
      <w:tr w:rsidR="0054315C">
        <w:trPr>
          <w:trHeight w:val="759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4315C" w:rsidRDefault="0054315C" w:rsidP="00F73E1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4315C" w:rsidRDefault="00F73E14" w:rsidP="00F73E1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Направления работ</w:t>
            </w:r>
            <w:r>
              <w:rPr>
                <w:rFonts w:ascii="Times New Roman" w:hAnsi="Times New Roman"/>
                <w:b/>
                <w:sz w:val="28"/>
              </w:rPr>
              <w:t>ы</w:t>
            </w:r>
          </w:p>
          <w:p w:rsidR="0054315C" w:rsidRDefault="0054315C" w:rsidP="00F73E14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4315C" w:rsidRDefault="00F73E14" w:rsidP="00F73E1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Диагностический инструментарий</w:t>
            </w:r>
          </w:p>
        </w:tc>
      </w:tr>
      <w:tr w:rsidR="0054315C"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315C" w:rsidRDefault="00F73E14" w:rsidP="00F73E14">
            <w:pPr>
              <w:spacing w:after="0"/>
            </w:pPr>
            <w:r>
              <w:rPr>
                <w:rFonts w:ascii="Times New Roman" w:hAnsi="Times New Roman"/>
                <w:sz w:val="28"/>
              </w:rPr>
              <w:t xml:space="preserve">Методики для определения уровня </w:t>
            </w:r>
            <w:proofErr w:type="gramStart"/>
            <w:r>
              <w:rPr>
                <w:rFonts w:ascii="Times New Roman" w:hAnsi="Times New Roman"/>
                <w:sz w:val="28"/>
              </w:rPr>
              <w:t>личностных</w:t>
            </w:r>
            <w:proofErr w:type="gramEnd"/>
            <w:r>
              <w:rPr>
                <w:rFonts w:ascii="Times New Roman" w:hAnsi="Times New Roman"/>
                <w:sz w:val="28"/>
              </w:rPr>
              <w:t>, познавательных и коммуникативных УУД в начальной школе</w:t>
            </w:r>
          </w:p>
        </w:tc>
        <w:tc>
          <w:tcPr>
            <w:tcW w:w="6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315C" w:rsidRDefault="00F73E14" w:rsidP="00F73E14">
            <w:pPr>
              <w:tabs>
                <w:tab w:val="left" w:pos="426"/>
                <w:tab w:val="left" w:pos="709"/>
                <w:tab w:val="left" w:pos="851"/>
              </w:tabs>
              <w:spacing w:after="0"/>
              <w:ind w:left="33"/>
            </w:pPr>
            <w:r>
              <w:rPr>
                <w:rFonts w:ascii="Times New Roman" w:hAnsi="Times New Roman"/>
                <w:sz w:val="28"/>
              </w:rPr>
              <w:t xml:space="preserve">Методика «Изучение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(по </w:t>
            </w:r>
            <w:proofErr w:type="spellStart"/>
            <w:r>
              <w:rPr>
                <w:rFonts w:ascii="Times New Roman" w:hAnsi="Times New Roman"/>
                <w:sz w:val="28"/>
              </w:rPr>
              <w:t>У.В.Ульенковой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  <w:p w:rsidR="0054315C" w:rsidRDefault="00F73E14" w:rsidP="00F73E14">
            <w:pPr>
              <w:tabs>
                <w:tab w:val="left" w:pos="426"/>
                <w:tab w:val="left" w:pos="709"/>
                <w:tab w:val="left" w:pos="851"/>
              </w:tabs>
              <w:spacing w:after="0"/>
              <w:ind w:left="33"/>
            </w:pPr>
            <w:r>
              <w:rPr>
                <w:rFonts w:ascii="Times New Roman" w:hAnsi="Times New Roman"/>
                <w:sz w:val="28"/>
              </w:rPr>
              <w:t xml:space="preserve">Методика «Кодирование» (11-й </w:t>
            </w:r>
            <w:proofErr w:type="spellStart"/>
            <w:r>
              <w:rPr>
                <w:rFonts w:ascii="Times New Roman" w:hAnsi="Times New Roman"/>
                <w:sz w:val="28"/>
              </w:rPr>
              <w:t>субтест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Д. Векслера в версии А.Ю. </w:t>
            </w:r>
            <w:r>
              <w:rPr>
                <w:rFonts w:ascii="Times New Roman" w:hAnsi="Times New Roman"/>
                <w:sz w:val="28"/>
              </w:rPr>
              <w:t>Панасюка)</w:t>
            </w:r>
          </w:p>
          <w:p w:rsidR="0054315C" w:rsidRDefault="00F73E14" w:rsidP="00F73E14">
            <w:pPr>
              <w:tabs>
                <w:tab w:val="left" w:pos="426"/>
                <w:tab w:val="left" w:pos="709"/>
                <w:tab w:val="left" w:pos="851"/>
              </w:tabs>
              <w:spacing w:after="0"/>
              <w:ind w:left="33"/>
            </w:pPr>
            <w:r>
              <w:rPr>
                <w:rFonts w:ascii="Times New Roman" w:hAnsi="Times New Roman"/>
                <w:sz w:val="28"/>
              </w:rPr>
              <w:t xml:space="preserve">«Беседа о школе» (модифицированная методика </w:t>
            </w:r>
            <w:proofErr w:type="spellStart"/>
            <w:r>
              <w:rPr>
                <w:rFonts w:ascii="Times New Roman" w:hAnsi="Times New Roman"/>
                <w:sz w:val="28"/>
              </w:rPr>
              <w:t>Т.А.Нежновой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А.Л.Венгера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Д.Б.Эльконина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  <w:p w:rsidR="0054315C" w:rsidRDefault="00F73E14" w:rsidP="00F73E14">
            <w:pPr>
              <w:tabs>
                <w:tab w:val="left" w:pos="426"/>
                <w:tab w:val="left" w:pos="709"/>
                <w:tab w:val="left" w:pos="851"/>
              </w:tabs>
              <w:spacing w:after="0"/>
              <w:ind w:left="33"/>
            </w:pPr>
            <w:r>
              <w:rPr>
                <w:rFonts w:ascii="Times New Roman" w:hAnsi="Times New Roman"/>
                <w:sz w:val="28"/>
              </w:rPr>
              <w:t>Методика «Рукавички» (</w:t>
            </w:r>
            <w:proofErr w:type="spellStart"/>
            <w:r>
              <w:rPr>
                <w:rFonts w:ascii="Times New Roman" w:hAnsi="Times New Roman"/>
                <w:sz w:val="28"/>
              </w:rPr>
              <w:t>Г.А.Цукерман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  <w:p w:rsidR="0054315C" w:rsidRDefault="00F73E14" w:rsidP="00F73E14">
            <w:pPr>
              <w:tabs>
                <w:tab w:val="left" w:pos="426"/>
                <w:tab w:val="left" w:pos="709"/>
                <w:tab w:val="left" w:pos="851"/>
              </w:tabs>
              <w:spacing w:after="0"/>
              <w:ind w:left="33"/>
            </w:pPr>
            <w:r>
              <w:rPr>
                <w:rFonts w:ascii="Times New Roman" w:hAnsi="Times New Roman"/>
                <w:sz w:val="28"/>
              </w:rPr>
              <w:t xml:space="preserve">«Анкета для оценки уровня школьной мотивации» (по </w:t>
            </w:r>
            <w:proofErr w:type="spellStart"/>
            <w:r>
              <w:rPr>
                <w:rFonts w:ascii="Times New Roman" w:hAnsi="Times New Roman"/>
                <w:sz w:val="28"/>
              </w:rPr>
              <w:t>Н.Г.Лускановой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  <w:p w:rsidR="0054315C" w:rsidRDefault="00F73E14" w:rsidP="00F73E14">
            <w:pPr>
              <w:tabs>
                <w:tab w:val="left" w:pos="426"/>
                <w:tab w:val="left" w:pos="709"/>
                <w:tab w:val="left" w:pos="851"/>
              </w:tabs>
              <w:spacing w:after="0"/>
              <w:ind w:left="33"/>
            </w:pPr>
            <w:r>
              <w:rPr>
                <w:rFonts w:ascii="Times New Roman" w:hAnsi="Times New Roman"/>
                <w:sz w:val="28"/>
              </w:rPr>
              <w:t>Методика «Выделение существенных признаков»</w:t>
            </w:r>
          </w:p>
          <w:p w:rsidR="0054315C" w:rsidRDefault="00F73E14" w:rsidP="00F73E14">
            <w:pPr>
              <w:tabs>
                <w:tab w:val="left" w:pos="426"/>
                <w:tab w:val="left" w:pos="709"/>
                <w:tab w:val="left" w:pos="851"/>
              </w:tabs>
              <w:spacing w:after="0"/>
              <w:ind w:left="33"/>
            </w:pPr>
            <w:r>
              <w:rPr>
                <w:rFonts w:ascii="Times New Roman" w:hAnsi="Times New Roman"/>
                <w:sz w:val="28"/>
              </w:rPr>
              <w:t xml:space="preserve">Методика </w:t>
            </w:r>
            <w:r>
              <w:rPr>
                <w:rFonts w:ascii="Times New Roman" w:hAnsi="Times New Roman"/>
                <w:sz w:val="28"/>
              </w:rPr>
              <w:t>«Оперативная память»</w:t>
            </w:r>
          </w:p>
          <w:p w:rsidR="0054315C" w:rsidRDefault="00F73E14" w:rsidP="00F73E14">
            <w:pPr>
              <w:tabs>
                <w:tab w:val="left" w:pos="426"/>
                <w:tab w:val="left" w:pos="709"/>
                <w:tab w:val="left" w:pos="851"/>
              </w:tabs>
              <w:spacing w:after="0"/>
              <w:ind w:left="33"/>
            </w:pPr>
            <w:r>
              <w:rPr>
                <w:rFonts w:ascii="Times New Roman" w:hAnsi="Times New Roman"/>
                <w:sz w:val="28"/>
              </w:rPr>
              <w:t>Методика «Дорога к дому»</w:t>
            </w:r>
          </w:p>
        </w:tc>
      </w:tr>
      <w:tr w:rsidR="0054315C">
        <w:trPr>
          <w:trHeight w:val="471"/>
        </w:trPr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315C" w:rsidRDefault="00F73E14" w:rsidP="00F73E14">
            <w:pPr>
              <w:pStyle w:val="Standard"/>
            </w:pPr>
            <w:r>
              <w:rPr>
                <w:rFonts w:ascii="Times New Roman" w:hAnsi="Times New Roman"/>
                <w:sz w:val="28"/>
              </w:rPr>
              <w:t>Методики для создания банка данных по выявлению детей «группы риска» в среднем и старшем звене</w:t>
            </w:r>
          </w:p>
        </w:tc>
        <w:tc>
          <w:tcPr>
            <w:tcW w:w="6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315C" w:rsidRDefault="00F73E14" w:rsidP="00F73E14">
            <w:pPr>
              <w:spacing w:after="0"/>
            </w:pPr>
            <w:r>
              <w:rPr>
                <w:rFonts w:ascii="Times New Roman" w:hAnsi="Times New Roman"/>
                <w:sz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sz w:val="28"/>
              </w:rPr>
              <w:t>Филлипса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«Уровень школьной тревожности»</w:t>
            </w:r>
          </w:p>
          <w:p w:rsidR="0054315C" w:rsidRDefault="00F73E14" w:rsidP="00F73E14">
            <w:pPr>
              <w:spacing w:after="0"/>
            </w:pPr>
            <w:r>
              <w:rPr>
                <w:rFonts w:ascii="Times New Roman" w:hAnsi="Times New Roman"/>
                <w:sz w:val="28"/>
              </w:rPr>
              <w:t>Матрица определения обобщенного показателя социального благополуч</w:t>
            </w:r>
            <w:r>
              <w:rPr>
                <w:rFonts w:ascii="Times New Roman" w:hAnsi="Times New Roman"/>
                <w:sz w:val="28"/>
              </w:rPr>
              <w:t xml:space="preserve">ия ребенка </w:t>
            </w:r>
            <w:proofErr w:type="spellStart"/>
            <w:r>
              <w:rPr>
                <w:rFonts w:ascii="Times New Roman" w:hAnsi="Times New Roman"/>
                <w:sz w:val="28"/>
              </w:rPr>
              <w:t>Олифреенко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Л.Я. «Самооценка психических состояний </w:t>
            </w:r>
            <w:proofErr w:type="spellStart"/>
            <w:r>
              <w:rPr>
                <w:rFonts w:ascii="Times New Roman" w:hAnsi="Times New Roman"/>
                <w:sz w:val="28"/>
              </w:rPr>
              <w:t>Г.Айзенка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54315C"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315C" w:rsidRDefault="00F73E14" w:rsidP="00F73E14">
            <w:pPr>
              <w:pStyle w:val="Standard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Методики для определения профессиональной направленности </w:t>
            </w:r>
          </w:p>
        </w:tc>
        <w:tc>
          <w:tcPr>
            <w:tcW w:w="6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315C" w:rsidRDefault="00F73E14" w:rsidP="00F73E14">
            <w:pPr>
              <w:pStyle w:val="Standard"/>
              <w:ind w:left="33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тест Д.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Голланда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</w:p>
          <w:p w:rsidR="0054315C" w:rsidRDefault="00F73E14" w:rsidP="00F73E14">
            <w:pPr>
              <w:pStyle w:val="Standard"/>
              <w:ind w:left="33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Карта интересов, </w:t>
            </w:r>
          </w:p>
          <w:p w:rsidR="0054315C" w:rsidRDefault="00F73E14" w:rsidP="00F73E14">
            <w:pPr>
              <w:pStyle w:val="Standard"/>
              <w:ind w:left="33"/>
            </w:pPr>
            <w:r>
              <w:rPr>
                <w:rFonts w:ascii="Times New Roman" w:hAnsi="Times New Roman"/>
                <w:sz w:val="28"/>
              </w:rPr>
              <w:t>ДДО Е.А. Климова</w:t>
            </w:r>
          </w:p>
        </w:tc>
      </w:tr>
      <w:tr w:rsidR="0054315C">
        <w:tc>
          <w:tcPr>
            <w:tcW w:w="3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315C" w:rsidRDefault="00F73E14" w:rsidP="00F73E1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Методики, использованные в индивидуальной работе</w:t>
            </w:r>
          </w:p>
        </w:tc>
        <w:tc>
          <w:tcPr>
            <w:tcW w:w="6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4315C" w:rsidRDefault="00F73E14" w:rsidP="00F73E14">
            <w:pPr>
              <w:pStyle w:val="Standard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Цветовой тест </w:t>
            </w:r>
            <w:proofErr w:type="spellStart"/>
            <w:r>
              <w:rPr>
                <w:sz w:val="28"/>
                <w:szCs w:val="28"/>
              </w:rPr>
              <w:t>Люшера</w:t>
            </w:r>
            <w:proofErr w:type="spellEnd"/>
          </w:p>
          <w:p w:rsidR="0054315C" w:rsidRDefault="00F73E14" w:rsidP="00F73E14">
            <w:pPr>
              <w:pStyle w:val="Standard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Рисуночный тест «Несуществующее животное» и «Кактус», Корректурная проба, таблицы </w:t>
            </w:r>
            <w:proofErr w:type="spellStart"/>
            <w:r>
              <w:rPr>
                <w:sz w:val="28"/>
                <w:szCs w:val="28"/>
              </w:rPr>
              <w:t>Шульте</w:t>
            </w:r>
            <w:proofErr w:type="spellEnd"/>
          </w:p>
        </w:tc>
      </w:tr>
    </w:tbl>
    <w:p w:rsidR="0054315C" w:rsidRDefault="00F73E14" w:rsidP="00F73E1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Анализ полученных данных в ходе выявления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уровня адаптации к школьному обучению обучающихся 1 класса</w:t>
      </w:r>
      <w:r>
        <w:rPr>
          <w:rFonts w:ascii="Times New Roman" w:hAnsi="Times New Roman" w:cs="Times New Roman"/>
          <w:sz w:val="28"/>
          <w:szCs w:val="28"/>
        </w:rPr>
        <w:t xml:space="preserve"> показывает </w:t>
      </w:r>
      <w:r>
        <w:rPr>
          <w:rFonts w:ascii="Times New Roman" w:hAnsi="Times New Roman" w:cs="Times New Roman"/>
          <w:sz w:val="28"/>
          <w:szCs w:val="28"/>
        </w:rPr>
        <w:t>(в диагностике принимали участие 17 чел):</w:t>
      </w:r>
    </w:p>
    <w:p w:rsidR="0054315C" w:rsidRDefault="00F73E14" w:rsidP="00F73E14">
      <w:pPr>
        <w:spacing w:after="0"/>
        <w:ind w:firstLine="284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достато</w:t>
      </w:r>
      <w:r>
        <w:rPr>
          <w:rFonts w:ascii="Times New Roman" w:hAnsi="Times New Roman"/>
          <w:sz w:val="28"/>
          <w:szCs w:val="28"/>
        </w:rPr>
        <w:t xml:space="preserve">чный  – 13 человек -76%, </w:t>
      </w:r>
    </w:p>
    <w:p w:rsidR="0054315C" w:rsidRDefault="00F73E14" w:rsidP="00F73E14">
      <w:pPr>
        <w:spacing w:after="0"/>
        <w:ind w:firstLine="284"/>
        <w:jc w:val="both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частичный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 - 4 человека- 24%</w:t>
      </w:r>
    </w:p>
    <w:p w:rsidR="0054315C" w:rsidRDefault="00F73E14" w:rsidP="00F73E14">
      <w:pPr>
        <w:shd w:val="clear" w:color="auto" w:fill="FFFFFF"/>
        <w:jc w:val="both"/>
      </w:pPr>
      <w:r>
        <w:rPr>
          <w:rFonts w:ascii="Times New Roman" w:hAnsi="Times New Roman"/>
          <w:color w:val="000000"/>
          <w:sz w:val="28"/>
        </w:rPr>
        <w:t xml:space="preserve">2. В 4-8 классов проводилось </w:t>
      </w:r>
      <w:r>
        <w:rPr>
          <w:rFonts w:ascii="Times New Roman" w:hAnsi="Times New Roman"/>
          <w:color w:val="000000"/>
          <w:sz w:val="28"/>
          <w:u w:val="single"/>
        </w:rPr>
        <w:t xml:space="preserve">изучение эмоциональных состояний по </w:t>
      </w:r>
      <w:proofErr w:type="spellStart"/>
      <w:r>
        <w:rPr>
          <w:rFonts w:ascii="Times New Roman" w:hAnsi="Times New Roman"/>
          <w:color w:val="000000"/>
          <w:sz w:val="28"/>
          <w:u w:val="single"/>
        </w:rPr>
        <w:t>Айзенку</w:t>
      </w:r>
      <w:proofErr w:type="spellEnd"/>
      <w:r>
        <w:rPr>
          <w:rFonts w:ascii="Times New Roman" w:hAnsi="Times New Roman"/>
          <w:color w:val="000000"/>
          <w:sz w:val="28"/>
        </w:rPr>
        <w:t>, в рамках работы по профилактике суицидов. Всего было опрошено – 82 учащихся.</w:t>
      </w:r>
    </w:p>
    <w:p w:rsidR="0054315C" w:rsidRDefault="00F73E14" w:rsidP="00F73E14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ab/>
        <w:t>По результатам тестирования было выявлено:</w:t>
      </w:r>
    </w:p>
    <w:p w:rsidR="0054315C" w:rsidRDefault="00F73E14" w:rsidP="00F73E14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- высокий уровень тревожности обнаружился у 11 человек, </w:t>
      </w:r>
    </w:p>
    <w:p w:rsidR="0054315C" w:rsidRDefault="00F73E14" w:rsidP="00F73E14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- высокий уровень фрустрации – нет, </w:t>
      </w:r>
    </w:p>
    <w:p w:rsidR="0054315C" w:rsidRDefault="00F73E14" w:rsidP="00F73E14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- высокий уровень агрессивности – у 18, </w:t>
      </w:r>
    </w:p>
    <w:p w:rsidR="0054315C" w:rsidRDefault="00F73E14" w:rsidP="00F73E14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>- ригидности – у 6.</w:t>
      </w:r>
    </w:p>
    <w:p w:rsidR="0054315C" w:rsidRDefault="00F73E14" w:rsidP="00F73E14">
      <w:pPr>
        <w:spacing w:after="0"/>
        <w:jc w:val="both"/>
      </w:pPr>
      <w:r>
        <w:rPr>
          <w:rFonts w:ascii="Times New Roman" w:hAnsi="Times New Roman"/>
          <w:color w:val="000000"/>
          <w:sz w:val="28"/>
        </w:rPr>
        <w:tab/>
        <w:t xml:space="preserve">Классным руководителям было рекомендовано обратить особое внимание на 6 учащихся (7%), обнаруживших </w:t>
      </w:r>
      <w:r>
        <w:rPr>
          <w:rFonts w:ascii="Times New Roman" w:hAnsi="Times New Roman"/>
          <w:color w:val="000000"/>
          <w:sz w:val="28"/>
        </w:rPr>
        <w:t>повышенный уровень тревожности, фрустрации или агрессивности.</w:t>
      </w:r>
    </w:p>
    <w:p w:rsidR="0054315C" w:rsidRDefault="00F73E14" w:rsidP="00F73E14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 основании приказа Азовского РОО № 499 от 16.08.2018  об усилении мер по предупреждению самовольных уходов детей из семей и общеобразовательных учреждений был проведен мониторинг в ОО среди</w:t>
      </w:r>
      <w:r>
        <w:rPr>
          <w:rFonts w:ascii="Times New Roman" w:hAnsi="Times New Roman" w:cs="Times New Roman"/>
          <w:sz w:val="28"/>
          <w:szCs w:val="28"/>
        </w:rPr>
        <w:t xml:space="preserve"> учащихся 4-8 классов с целью выявления детей, склонных к самовольным уходам. Охвачено 82 ученика. Для данной работы были взяты следующие методики:</w:t>
      </w:r>
    </w:p>
    <w:p w:rsidR="0054315C" w:rsidRDefault="00F73E14" w:rsidP="00F73E14">
      <w:pPr>
        <w:jc w:val="both"/>
      </w:pPr>
      <w:r>
        <w:rPr>
          <w:rFonts w:ascii="Times New Roman" w:hAnsi="Times New Roman" w:cs="Times New Roman"/>
          <w:sz w:val="28"/>
          <w:szCs w:val="28"/>
        </w:rPr>
        <w:t>1. Матрица определения обобщенного показателя социального благополучия ребенка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Олифреенко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Л.Я. и др.); </w:t>
      </w:r>
    </w:p>
    <w:p w:rsidR="0054315C" w:rsidRDefault="00F73E14" w:rsidP="00F73E14">
      <w:pPr>
        <w:pStyle w:val="a8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«Сам</w:t>
      </w:r>
      <w:bookmarkStart w:id="0" w:name="_GoBack2"/>
      <w:bookmarkEnd w:id="0"/>
      <w:r>
        <w:rPr>
          <w:rFonts w:ascii="Times New Roman" w:hAnsi="Times New Roman" w:cs="Times New Roman"/>
          <w:sz w:val="28"/>
          <w:szCs w:val="28"/>
        </w:rPr>
        <w:t xml:space="preserve">ооценка психических состояний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Г.Айзенка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4315C" w:rsidRDefault="0054315C" w:rsidP="00F73E14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15C" w:rsidRDefault="00F73E14" w:rsidP="00F73E14">
      <w:pPr>
        <w:pStyle w:val="a8"/>
        <w:ind w:left="0"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итогам мониторинга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МБОУ Каяльской СОШ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выявлено  несовершеннолетних, склонных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дезадаптивным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формам поведения, в том числе, к самовольным уходам. </w:t>
      </w:r>
    </w:p>
    <w:p w:rsidR="0054315C" w:rsidRDefault="00F73E14" w:rsidP="00F73E14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приказу Азовского РОО от 25.10.2018 № 687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анкетирования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9 и 11классов  на предмет психологической готовности к участию в государственной итоговой аттестации.</w:t>
      </w:r>
    </w:p>
    <w:p w:rsidR="0054315C" w:rsidRDefault="0054315C" w:rsidP="00F73E14">
      <w:pPr>
        <w:spacing w:after="0"/>
        <w:rPr>
          <w:sz w:val="28"/>
          <w:szCs w:val="28"/>
        </w:rPr>
      </w:pPr>
    </w:p>
    <w:tbl>
      <w:tblPr>
        <w:tblW w:w="9880" w:type="dxa"/>
        <w:tblInd w:w="-719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2020"/>
        <w:gridCol w:w="281"/>
        <w:gridCol w:w="1480"/>
        <w:gridCol w:w="1540"/>
        <w:gridCol w:w="1540"/>
        <w:gridCol w:w="1521"/>
        <w:gridCol w:w="1498"/>
      </w:tblGrid>
      <w:tr w:rsidR="0054315C">
        <w:trPr>
          <w:trHeight w:val="270"/>
        </w:trPr>
        <w:tc>
          <w:tcPr>
            <w:tcW w:w="230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right="177"/>
            </w:pPr>
            <w:r>
              <w:rPr>
                <w:rFonts w:eastAsia="Calibri"/>
              </w:rPr>
              <w:t xml:space="preserve">Осведомленность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</w:p>
          <w:p w:rsidR="0054315C" w:rsidRDefault="00F73E14" w:rsidP="00F73E14">
            <w:pPr>
              <w:ind w:right="177"/>
            </w:pPr>
            <w:r>
              <w:rPr>
                <w:rFonts w:eastAsia="Calibri"/>
              </w:rPr>
              <w:t>процедурных</w:t>
            </w:r>
          </w:p>
          <w:p w:rsidR="0054315C" w:rsidRDefault="00F73E14" w:rsidP="00F73E14">
            <w:pPr>
              <w:ind w:right="10"/>
            </w:pPr>
            <w:proofErr w:type="gramStart"/>
            <w:r>
              <w:rPr>
                <w:rFonts w:eastAsia="Calibri"/>
              </w:rPr>
              <w:t>вопросах</w:t>
            </w:r>
            <w:proofErr w:type="gramEnd"/>
            <w:r>
              <w:rPr>
                <w:rFonts w:eastAsia="Calibri"/>
              </w:rPr>
              <w:t xml:space="preserve"> сдачи ГИА</w:t>
            </w: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Классы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Высокий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Выше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средний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80"/>
            </w:pPr>
            <w:r>
              <w:rPr>
                <w:rFonts w:eastAsia="Calibri"/>
              </w:rPr>
              <w:t>Низкий</w:t>
            </w:r>
          </w:p>
        </w:tc>
      </w:tr>
      <w:tr w:rsidR="0054315C">
        <w:trPr>
          <w:trHeight w:val="269"/>
        </w:trPr>
        <w:tc>
          <w:tcPr>
            <w:tcW w:w="230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right="10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уровень</w:t>
            </w:r>
          </w:p>
        </w:tc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среднего</w:t>
            </w:r>
          </w:p>
        </w:tc>
        <w:tc>
          <w:tcPr>
            <w:tcW w:w="152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уровень</w:t>
            </w:r>
          </w:p>
        </w:tc>
        <w:tc>
          <w:tcPr>
            <w:tcW w:w="14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80"/>
            </w:pPr>
            <w:r>
              <w:rPr>
                <w:rFonts w:eastAsia="Calibri"/>
              </w:rPr>
              <w:t>уровень</w:t>
            </w:r>
          </w:p>
        </w:tc>
      </w:tr>
      <w:tr w:rsidR="0054315C">
        <w:trPr>
          <w:trHeight w:val="269"/>
        </w:trPr>
        <w:tc>
          <w:tcPr>
            <w:tcW w:w="230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right="10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Кол-во чел /</w:t>
            </w:r>
          </w:p>
        </w:tc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Кол-во чел /</w:t>
            </w:r>
          </w:p>
        </w:tc>
        <w:tc>
          <w:tcPr>
            <w:tcW w:w="152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40"/>
            </w:pPr>
            <w:r>
              <w:rPr>
                <w:rFonts w:eastAsia="Calibri"/>
              </w:rPr>
              <w:t>Кол-во чел /</w:t>
            </w:r>
          </w:p>
        </w:tc>
        <w:tc>
          <w:tcPr>
            <w:tcW w:w="149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80"/>
            </w:pPr>
            <w:r>
              <w:rPr>
                <w:rFonts w:eastAsia="Calibri"/>
              </w:rPr>
              <w:t>Кол-во чел /</w:t>
            </w:r>
          </w:p>
        </w:tc>
      </w:tr>
      <w:tr w:rsidR="0054315C">
        <w:trPr>
          <w:trHeight w:val="273"/>
        </w:trPr>
        <w:tc>
          <w:tcPr>
            <w:tcW w:w="230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right="10"/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%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%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%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pPr>
              <w:ind w:left="80"/>
            </w:pPr>
            <w:r>
              <w:rPr>
                <w:rFonts w:eastAsia="Calibri"/>
              </w:rPr>
              <w:t>%</w:t>
            </w:r>
          </w:p>
        </w:tc>
      </w:tr>
      <w:tr w:rsidR="0054315C">
        <w:trPr>
          <w:trHeight w:val="258"/>
        </w:trPr>
        <w:tc>
          <w:tcPr>
            <w:tcW w:w="230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right="10"/>
            </w:pP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 xml:space="preserve">9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6 (43%)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7 (50%)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1 (7%)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-</w:t>
            </w:r>
          </w:p>
        </w:tc>
      </w:tr>
      <w:tr w:rsidR="0054315C">
        <w:trPr>
          <w:trHeight w:val="258"/>
        </w:trPr>
        <w:tc>
          <w:tcPr>
            <w:tcW w:w="230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right="10"/>
            </w:pP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 xml:space="preserve">11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-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5 (100%)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-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-</w:t>
            </w:r>
          </w:p>
        </w:tc>
      </w:tr>
      <w:tr w:rsidR="0054315C">
        <w:trPr>
          <w:trHeight w:val="258"/>
        </w:trPr>
        <w:tc>
          <w:tcPr>
            <w:tcW w:w="230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right="10"/>
            </w:pP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color w:val="000000" w:themeColor="text1"/>
              </w:rPr>
              <w:t xml:space="preserve"> 6 (32%)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color w:val="000000" w:themeColor="text1"/>
              </w:rPr>
              <w:t xml:space="preserve"> 12 (63%)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color w:val="000000" w:themeColor="text1"/>
              </w:rPr>
              <w:t xml:space="preserve"> 1 (5%)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color w:val="000000" w:themeColor="text1"/>
              </w:rPr>
              <w:t xml:space="preserve"> -</w:t>
            </w:r>
          </w:p>
        </w:tc>
      </w:tr>
      <w:tr w:rsidR="0054315C">
        <w:trPr>
          <w:trHeight w:val="263"/>
        </w:trPr>
        <w:tc>
          <w:tcPr>
            <w:tcW w:w="2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left="142" w:right="177"/>
            </w:pPr>
          </w:p>
        </w:tc>
        <w:tc>
          <w:tcPr>
            <w:tcW w:w="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>
            <w:pPr>
              <w:ind w:right="10"/>
            </w:pP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/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/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/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/>
        </w:tc>
        <w:tc>
          <w:tcPr>
            <w:tcW w:w="14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/>
        </w:tc>
      </w:tr>
      <w:tr w:rsidR="0054315C">
        <w:trPr>
          <w:trHeight w:val="251"/>
        </w:trPr>
        <w:tc>
          <w:tcPr>
            <w:tcW w:w="2300" w:type="dxa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right="173"/>
            </w:pPr>
            <w:r>
              <w:rPr>
                <w:rFonts w:eastAsia="Calibri"/>
              </w:rPr>
              <w:t xml:space="preserve">Способность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</w:p>
          <w:p w:rsidR="0054315C" w:rsidRDefault="00F73E14" w:rsidP="00F73E14">
            <w:pPr>
              <w:ind w:right="173"/>
            </w:pPr>
            <w:r>
              <w:rPr>
                <w:rFonts w:eastAsia="Calibri"/>
              </w:rPr>
              <w:t>самоорганизации и</w:t>
            </w:r>
          </w:p>
          <w:p w:rsidR="0054315C" w:rsidRDefault="00F73E14" w:rsidP="00F73E14">
            <w:pPr>
              <w:ind w:right="173"/>
            </w:pPr>
            <w:r>
              <w:rPr>
                <w:rFonts w:eastAsia="Calibri"/>
              </w:rPr>
              <w:lastRenderedPageBreak/>
              <w:t>самоконтролю</w:t>
            </w: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lastRenderedPageBreak/>
              <w:t xml:space="preserve">9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sz w:val="21"/>
                <w:szCs w:val="21"/>
              </w:rPr>
              <w:t xml:space="preserve"> 3</w:t>
            </w:r>
            <w:r>
              <w:rPr>
                <w:sz w:val="21"/>
                <w:szCs w:val="21"/>
              </w:rPr>
              <w:t xml:space="preserve"> (21%)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sz w:val="21"/>
                <w:szCs w:val="21"/>
              </w:rPr>
              <w:t xml:space="preserve"> 8 (57%)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sz w:val="21"/>
                <w:szCs w:val="21"/>
              </w:rPr>
              <w:t xml:space="preserve"> 3 (21%)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sz w:val="21"/>
                <w:szCs w:val="21"/>
              </w:rPr>
              <w:t xml:space="preserve"> -</w:t>
            </w:r>
          </w:p>
        </w:tc>
      </w:tr>
      <w:tr w:rsidR="0054315C">
        <w:trPr>
          <w:trHeight w:val="258"/>
        </w:trPr>
        <w:tc>
          <w:tcPr>
            <w:tcW w:w="230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right="1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 xml:space="preserve">11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-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3 (21%)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2 (14%)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-</w:t>
            </w:r>
          </w:p>
        </w:tc>
      </w:tr>
      <w:tr w:rsidR="0054315C">
        <w:trPr>
          <w:trHeight w:val="263"/>
        </w:trPr>
        <w:tc>
          <w:tcPr>
            <w:tcW w:w="230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right="10"/>
            </w:pP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3 (16%)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11 (58%)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5 (26%)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-</w:t>
            </w:r>
          </w:p>
        </w:tc>
      </w:tr>
      <w:tr w:rsidR="0054315C">
        <w:trPr>
          <w:trHeight w:val="344"/>
        </w:trPr>
        <w:tc>
          <w:tcPr>
            <w:tcW w:w="20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left="142" w:right="177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>
            <w:pPr>
              <w:ind w:right="10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54315C" w:rsidP="00F73E14">
            <w:pPr>
              <w:rPr>
                <w:sz w:val="24"/>
                <w:szCs w:val="24"/>
              </w:rPr>
            </w:pPr>
          </w:p>
        </w:tc>
      </w:tr>
      <w:tr w:rsidR="0054315C">
        <w:trPr>
          <w:trHeight w:val="252"/>
        </w:trPr>
        <w:tc>
          <w:tcPr>
            <w:tcW w:w="2300" w:type="dxa"/>
            <w:gridSpan w:val="2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right="177"/>
            </w:pPr>
            <w:r>
              <w:rPr>
                <w:rFonts w:eastAsia="Calibri"/>
              </w:rPr>
              <w:t>экзаменационная</w:t>
            </w:r>
          </w:p>
          <w:p w:rsidR="0054315C" w:rsidRDefault="00F73E14" w:rsidP="00F73E14">
            <w:pPr>
              <w:ind w:right="10"/>
            </w:pPr>
            <w:r>
              <w:rPr>
                <w:rFonts w:eastAsia="Calibri"/>
              </w:rPr>
              <w:t>тревожность</w:t>
            </w: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 xml:space="preserve">9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sz w:val="21"/>
                <w:szCs w:val="21"/>
              </w:rPr>
              <w:t xml:space="preserve"> -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sz w:val="21"/>
                <w:szCs w:val="21"/>
              </w:rPr>
              <w:t xml:space="preserve"> 6 (43%)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sz w:val="21"/>
                <w:szCs w:val="21"/>
              </w:rPr>
              <w:t xml:space="preserve"> 6 (43%)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rPr>
                <w:sz w:val="21"/>
                <w:szCs w:val="21"/>
              </w:rPr>
              <w:t xml:space="preserve"> 2 (14%)</w:t>
            </w:r>
          </w:p>
        </w:tc>
      </w:tr>
      <w:tr w:rsidR="0054315C">
        <w:trPr>
          <w:trHeight w:val="263"/>
        </w:trPr>
        <w:tc>
          <w:tcPr>
            <w:tcW w:w="230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right="10"/>
            </w:pP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 xml:space="preserve">11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-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4 (80%)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1 (20%)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-</w:t>
            </w:r>
          </w:p>
        </w:tc>
      </w:tr>
      <w:tr w:rsidR="0054315C">
        <w:trPr>
          <w:trHeight w:val="258"/>
        </w:trPr>
        <w:tc>
          <w:tcPr>
            <w:tcW w:w="230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54315C" w:rsidP="00F73E14">
            <w:pPr>
              <w:ind w:right="10"/>
            </w:pPr>
          </w:p>
        </w:tc>
        <w:tc>
          <w:tcPr>
            <w:tcW w:w="1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4315C" w:rsidRDefault="00F73E14" w:rsidP="00F73E14">
            <w:pPr>
              <w:ind w:left="100"/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-</w:t>
            </w:r>
          </w:p>
        </w:tc>
        <w:tc>
          <w:tcPr>
            <w:tcW w:w="1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10 (53%)</w:t>
            </w:r>
          </w:p>
        </w:tc>
        <w:tc>
          <w:tcPr>
            <w:tcW w:w="15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7 (37%)</w:t>
            </w:r>
          </w:p>
        </w:tc>
        <w:tc>
          <w:tcPr>
            <w:tcW w:w="14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54315C" w:rsidRDefault="00F73E14" w:rsidP="00F73E14">
            <w:r>
              <w:t xml:space="preserve"> 2 (10%)</w:t>
            </w:r>
          </w:p>
        </w:tc>
      </w:tr>
    </w:tbl>
    <w:p w:rsidR="0054315C" w:rsidRDefault="00F73E14" w:rsidP="00F73E1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  анкетирования обнаружили наличие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средним уровнем  экзаменационной тревожности.  Данная категория детей была включена в  работу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  по обучению 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нятия тревожности при подготовке к ЕГЭ и ОГЭ, по повышению самооцен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  и формированию уверенного поведения.</w:t>
      </w:r>
    </w:p>
    <w:p w:rsidR="0054315C" w:rsidRDefault="0054315C" w:rsidP="00F73E14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15C" w:rsidRDefault="00F73E14" w:rsidP="00F73E14">
      <w:pPr>
        <w:pStyle w:val="a8"/>
        <w:numPr>
          <w:ilvl w:val="0"/>
          <w:numId w:val="1"/>
        </w:numPr>
        <w:tabs>
          <w:tab w:val="left" w:pos="426"/>
        </w:tabs>
        <w:spacing w:after="0"/>
        <w:ind w:left="0" w:hanging="11"/>
        <w:jc w:val="both"/>
      </w:pPr>
      <w:r>
        <w:rPr>
          <w:rFonts w:ascii="Times New Roman" w:hAnsi="Times New Roman"/>
          <w:b/>
          <w:sz w:val="28"/>
        </w:rPr>
        <w:t>Просветительское и профилактическое направление:</w:t>
      </w:r>
    </w:p>
    <w:p w:rsidR="0054315C" w:rsidRDefault="00F73E14" w:rsidP="00F73E14">
      <w:pPr>
        <w:numPr>
          <w:ilvl w:val="0"/>
          <w:numId w:val="3"/>
        </w:numPr>
        <w:spacing w:after="0"/>
        <w:ind w:firstLine="720"/>
        <w:jc w:val="both"/>
      </w:pPr>
      <w:r>
        <w:rPr>
          <w:rFonts w:ascii="Times New Roman" w:hAnsi="Times New Roman"/>
          <w:sz w:val="28"/>
        </w:rPr>
        <w:t xml:space="preserve">В соответствие с планом работы педагога-психолога, в рамках осуществления профилактических программ, с учащимися проводятся </w:t>
      </w:r>
      <w:proofErr w:type="spellStart"/>
      <w:r>
        <w:rPr>
          <w:rFonts w:ascii="Times New Roman" w:hAnsi="Times New Roman"/>
          <w:sz w:val="28"/>
        </w:rPr>
        <w:t>тренинговые</w:t>
      </w:r>
      <w:proofErr w:type="spellEnd"/>
      <w:r>
        <w:rPr>
          <w:rFonts w:ascii="Times New Roman" w:hAnsi="Times New Roman"/>
          <w:sz w:val="28"/>
        </w:rPr>
        <w:t xml:space="preserve"> занятия, круглые столы по проблемным вопросам. </w:t>
      </w:r>
    </w:p>
    <w:p w:rsidR="0054315C" w:rsidRDefault="00F73E14" w:rsidP="00F73E14">
      <w:pPr>
        <w:numPr>
          <w:ilvl w:val="0"/>
          <w:numId w:val="3"/>
        </w:numPr>
        <w:spacing w:after="0"/>
        <w:ind w:firstLine="708"/>
        <w:jc w:val="both"/>
      </w:pPr>
      <w:r>
        <w:rPr>
          <w:rFonts w:ascii="Times New Roman" w:hAnsi="Times New Roman"/>
          <w:sz w:val="28"/>
        </w:rPr>
        <w:t>Благодаря слаженной профилактической работе администрации школы и психол</w:t>
      </w:r>
      <w:r>
        <w:rPr>
          <w:rFonts w:ascii="Times New Roman" w:hAnsi="Times New Roman"/>
          <w:sz w:val="28"/>
        </w:rPr>
        <w:t xml:space="preserve">огической службы, по итогам мониторингов, не выявлено несовершеннолетних, склонных к </w:t>
      </w:r>
      <w:proofErr w:type="spellStart"/>
      <w:r>
        <w:rPr>
          <w:rFonts w:ascii="Times New Roman" w:hAnsi="Times New Roman"/>
          <w:sz w:val="28"/>
        </w:rPr>
        <w:t>дезадаптивным</w:t>
      </w:r>
      <w:proofErr w:type="spellEnd"/>
      <w:r>
        <w:rPr>
          <w:rFonts w:ascii="Times New Roman" w:hAnsi="Times New Roman"/>
          <w:sz w:val="28"/>
        </w:rPr>
        <w:t xml:space="preserve"> формам поведения, в том числе, к самовольным уходам и суицидальным рискам, вот уже несколько лет обучающиеся школы не состоят на учёте КДН. </w:t>
      </w:r>
    </w:p>
    <w:p w:rsidR="0054315C" w:rsidRDefault="00F73E14" w:rsidP="00F73E14">
      <w:pPr>
        <w:numPr>
          <w:ilvl w:val="0"/>
          <w:numId w:val="3"/>
        </w:numPr>
        <w:spacing w:after="0"/>
        <w:ind w:firstLine="708"/>
        <w:jc w:val="both"/>
      </w:pPr>
      <w:r>
        <w:rPr>
          <w:rFonts w:ascii="Times New Roman" w:hAnsi="Times New Roman"/>
          <w:sz w:val="28"/>
        </w:rPr>
        <w:t>Групповые заняти</w:t>
      </w:r>
      <w:r>
        <w:rPr>
          <w:rFonts w:ascii="Times New Roman" w:hAnsi="Times New Roman"/>
          <w:sz w:val="28"/>
        </w:rPr>
        <w:t>я (тренинги), направленные на разрешение кризисной ситуации и предотвращения суицида:</w:t>
      </w:r>
    </w:p>
    <w:p w:rsidR="0054315C" w:rsidRDefault="00F73E14" w:rsidP="00F73E14">
      <w:pPr>
        <w:numPr>
          <w:ilvl w:val="0"/>
          <w:numId w:val="3"/>
        </w:numPr>
        <w:tabs>
          <w:tab w:val="left" w:pos="1211"/>
        </w:tabs>
        <w:spacing w:after="0"/>
        <w:ind w:firstLine="851"/>
        <w:jc w:val="both"/>
      </w:pPr>
      <w:r>
        <w:rPr>
          <w:rFonts w:ascii="Times New Roman" w:hAnsi="Times New Roman"/>
          <w:sz w:val="28"/>
        </w:rPr>
        <w:t>Тренинг «Я в этом мире» для обучающихся 5 классов, с целью формирования адекватной самооценки.</w:t>
      </w:r>
    </w:p>
    <w:p w:rsidR="0054315C" w:rsidRDefault="00F73E14" w:rsidP="00F73E14">
      <w:pPr>
        <w:numPr>
          <w:ilvl w:val="0"/>
          <w:numId w:val="3"/>
        </w:numPr>
        <w:tabs>
          <w:tab w:val="left" w:pos="1211"/>
        </w:tabs>
        <w:spacing w:after="0"/>
        <w:ind w:firstLine="851"/>
        <w:jc w:val="both"/>
      </w:pPr>
      <w:r>
        <w:rPr>
          <w:rFonts w:ascii="Times New Roman" w:hAnsi="Times New Roman"/>
          <w:sz w:val="28"/>
        </w:rPr>
        <w:t>Тренинг «Линия жизни» для обучающихся 6-7 классов с целью осмысления предна</w:t>
      </w:r>
      <w:r>
        <w:rPr>
          <w:rFonts w:ascii="Times New Roman" w:hAnsi="Times New Roman"/>
          <w:sz w:val="28"/>
        </w:rPr>
        <w:t>значения человека и ценности его жизни.</w:t>
      </w:r>
    </w:p>
    <w:p w:rsidR="0054315C" w:rsidRDefault="00F73E14" w:rsidP="00F73E14">
      <w:pPr>
        <w:numPr>
          <w:ilvl w:val="0"/>
          <w:numId w:val="3"/>
        </w:numPr>
        <w:tabs>
          <w:tab w:val="left" w:pos="1211"/>
        </w:tabs>
        <w:spacing w:after="0"/>
        <w:ind w:firstLine="851"/>
        <w:jc w:val="both"/>
      </w:pPr>
      <w:r>
        <w:rPr>
          <w:rFonts w:ascii="Times New Roman" w:hAnsi="Times New Roman"/>
          <w:sz w:val="28"/>
        </w:rPr>
        <w:t>Тренинг «Повышение самооценки» для обучающихся 8-9 классов, с целью формирования адекватной самооценки, повышения личностного   роста детей.</w:t>
      </w:r>
    </w:p>
    <w:p w:rsidR="0054315C" w:rsidRDefault="00F73E14" w:rsidP="00F73E14">
      <w:pPr>
        <w:numPr>
          <w:ilvl w:val="0"/>
          <w:numId w:val="3"/>
        </w:numPr>
        <w:tabs>
          <w:tab w:val="left" w:pos="1211"/>
        </w:tabs>
        <w:spacing w:after="0"/>
        <w:ind w:firstLine="851"/>
        <w:jc w:val="both"/>
      </w:pPr>
      <w:r>
        <w:rPr>
          <w:rFonts w:ascii="Times New Roman" w:hAnsi="Times New Roman"/>
          <w:sz w:val="28"/>
        </w:rPr>
        <w:t>Тренинг «Я в мире эмоций» для обучающихся 10-11 классов, с целью создания у</w:t>
      </w:r>
      <w:r>
        <w:rPr>
          <w:rFonts w:ascii="Times New Roman" w:hAnsi="Times New Roman"/>
          <w:sz w:val="28"/>
        </w:rPr>
        <w:t>словий для обращения учащихся к особенностям собственного эмоционального мира, для осознания подростками амбивалентности эмоций.</w:t>
      </w:r>
    </w:p>
    <w:p w:rsidR="0054315C" w:rsidRDefault="00F73E14" w:rsidP="00F73E14">
      <w:pPr>
        <w:numPr>
          <w:ilvl w:val="0"/>
          <w:numId w:val="3"/>
        </w:numPr>
        <w:shd w:val="clear" w:color="auto" w:fill="FFFFFF"/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Ведётся обновление информационного стенда о работе телефонов доверия, служб, способных оказать помощь в трудной жизненной ситуа</w:t>
      </w:r>
      <w:r>
        <w:rPr>
          <w:rFonts w:ascii="Times New Roman" w:hAnsi="Times New Roman"/>
          <w:color w:val="000000"/>
          <w:sz w:val="28"/>
        </w:rPr>
        <w:t>ции.</w:t>
      </w:r>
    </w:p>
    <w:p w:rsidR="0054315C" w:rsidRDefault="00F73E14" w:rsidP="00F73E14">
      <w:pPr>
        <w:numPr>
          <w:ilvl w:val="0"/>
          <w:numId w:val="3"/>
        </w:numPr>
        <w:shd w:val="clear" w:color="auto" w:fill="FFFFFF"/>
        <w:spacing w:after="0"/>
        <w:ind w:firstLine="708"/>
        <w:jc w:val="both"/>
      </w:pPr>
      <w:r>
        <w:rPr>
          <w:rFonts w:ascii="Times New Roman" w:hAnsi="Times New Roman"/>
          <w:sz w:val="28"/>
        </w:rPr>
        <w:t>По данной проблеме проводится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работа с родителями:</w:t>
      </w:r>
    </w:p>
    <w:p w:rsidR="0054315C" w:rsidRDefault="00F73E14" w:rsidP="00F73E14">
      <w:pPr>
        <w:numPr>
          <w:ilvl w:val="0"/>
          <w:numId w:val="3"/>
        </w:numPr>
        <w:shd w:val="clear" w:color="auto" w:fill="FFFFFF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размещается на стендах и на официальном сайте общеобразовательной организации информация по данной проблеме;</w:t>
      </w:r>
    </w:p>
    <w:p w:rsidR="0054315C" w:rsidRDefault="00F73E14" w:rsidP="00F73E14">
      <w:pPr>
        <w:numPr>
          <w:ilvl w:val="0"/>
          <w:numId w:val="3"/>
        </w:numPr>
        <w:shd w:val="clear" w:color="auto" w:fill="FFFFFF"/>
        <w:spacing w:after="0"/>
        <w:ind w:firstLine="709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Профориентационная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работа формирует у учащихся психологическую готовность к трудовой </w:t>
      </w:r>
      <w:r>
        <w:rPr>
          <w:rFonts w:ascii="Times New Roman" w:hAnsi="Times New Roman"/>
          <w:sz w:val="28"/>
        </w:rPr>
        <w:t xml:space="preserve">деятельности и  позволяет ребёнку определиться с будущей профессией.  Проводятся деловые игры, дискуссии, в 2018 году учащиеся 9-11-х классов приняли участие во Всероссийской </w:t>
      </w:r>
      <w:proofErr w:type="spellStart"/>
      <w:r>
        <w:rPr>
          <w:rFonts w:ascii="Times New Roman" w:hAnsi="Times New Roman"/>
          <w:sz w:val="28"/>
        </w:rPr>
        <w:t>профдиагностике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ZA</w:t>
      </w:r>
      <w:proofErr w:type="gramEnd"/>
      <w:r>
        <w:rPr>
          <w:rFonts w:ascii="Times New Roman" w:hAnsi="Times New Roman"/>
          <w:sz w:val="28"/>
        </w:rPr>
        <w:t>СОБОЙ в рамках Всероссийской программы по развитию системы ранн</w:t>
      </w:r>
      <w:r>
        <w:rPr>
          <w:rFonts w:ascii="Times New Roman" w:hAnsi="Times New Roman"/>
          <w:sz w:val="28"/>
        </w:rPr>
        <w:t>ей профориентации.</w:t>
      </w:r>
    </w:p>
    <w:p w:rsidR="0054315C" w:rsidRDefault="00F73E14" w:rsidP="00F73E14">
      <w:pPr>
        <w:pStyle w:val="a8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Групповая развивающая и коррекционная работа:</w:t>
      </w:r>
    </w:p>
    <w:p w:rsidR="0054315C" w:rsidRDefault="0054315C" w:rsidP="00F73E14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15C" w:rsidRDefault="00F73E14" w:rsidP="00F73E14">
      <w:pPr>
        <w:pStyle w:val="a8"/>
        <w:tabs>
          <w:tab w:val="left" w:pos="42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 рамках программы «В мире общения» в 1-4 классах - 12 часов;</w:t>
      </w:r>
    </w:p>
    <w:p w:rsidR="0054315C" w:rsidRDefault="00F73E14" w:rsidP="00F73E14">
      <w:pPr>
        <w:pStyle w:val="a8"/>
        <w:tabs>
          <w:tab w:val="left" w:pos="42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2. Индивидуальное сопровождение детей с ОВЗ в соответствие:</w:t>
      </w:r>
    </w:p>
    <w:p w:rsidR="0054315C" w:rsidRDefault="00F73E14" w:rsidP="00F73E14">
      <w:pPr>
        <w:pStyle w:val="a8"/>
        <w:tabs>
          <w:tab w:val="left" w:pos="42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2.1. с АООП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обучающихся с умственной отсталостью (интеллектуальными нарушениями) согласно учебному плану (в условиях общеобразовательной школы);</w:t>
      </w:r>
      <w:proofErr w:type="gramEnd"/>
    </w:p>
    <w:p w:rsidR="0054315C" w:rsidRDefault="00F73E14" w:rsidP="00F73E14">
      <w:pPr>
        <w:pStyle w:val="a8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АООП начального общего образования обучающихся с задержкой психического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согласно учебному плану (в условиях общеобразовательной школы).</w:t>
      </w:r>
      <w:proofErr w:type="gramEnd"/>
    </w:p>
    <w:p w:rsidR="0054315C" w:rsidRDefault="00F73E14" w:rsidP="00F73E14">
      <w:pPr>
        <w:pStyle w:val="a8"/>
        <w:tabs>
          <w:tab w:val="left" w:pos="42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 рамках Программы профилактики суицидального риска разработана на основе Письма Министерства общего и профессионального образования Ростовской области, в соответст</w:t>
      </w:r>
      <w:r>
        <w:rPr>
          <w:rFonts w:ascii="Times New Roman" w:hAnsi="Times New Roman" w:cs="Times New Roman"/>
          <w:sz w:val="28"/>
          <w:szCs w:val="28"/>
        </w:rPr>
        <w:t>вии с приказом № 432 от 25.05.2010года «О мерах по профилактике и предупреждению суицидов среди учащихся и воспитанников образовательных учреждений» - 5 часов.</w:t>
      </w:r>
    </w:p>
    <w:p w:rsidR="0054315C" w:rsidRDefault="00F73E14" w:rsidP="00F73E14">
      <w:pPr>
        <w:pStyle w:val="a8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 рамках Проекта формирования жизненных навыков и профилактики употреблен</w:t>
      </w:r>
      <w:r>
        <w:rPr>
          <w:rFonts w:ascii="Times New Roman" w:hAnsi="Times New Roman" w:cs="Times New Roman"/>
          <w:sz w:val="28"/>
          <w:szCs w:val="28"/>
        </w:rPr>
        <w:t xml:space="preserve">ия ПАВ (профилактическая программа «Следуй за мной») - 7 часов. </w:t>
      </w:r>
    </w:p>
    <w:p w:rsidR="0054315C" w:rsidRDefault="0054315C" w:rsidP="00F73E14">
      <w:pPr>
        <w:pStyle w:val="a8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15C" w:rsidRDefault="00F73E14" w:rsidP="00F73E14">
      <w:pPr>
        <w:tabs>
          <w:tab w:val="left" w:pos="851"/>
        </w:tabs>
        <w:spacing w:after="0"/>
        <w:contextualSpacing/>
      </w:pPr>
      <w:r>
        <w:rPr>
          <w:rFonts w:ascii="Times New Roman" w:hAnsi="Times New Roman"/>
          <w:b/>
          <w:sz w:val="28"/>
        </w:rPr>
        <w:t>V.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Организационно-методическая деятельность:</w:t>
      </w:r>
    </w:p>
    <w:p w:rsidR="0054315C" w:rsidRDefault="00F73E14" w:rsidP="00F73E14">
      <w:pPr>
        <w:tabs>
          <w:tab w:val="left" w:pos="927"/>
          <w:tab w:val="left" w:pos="993"/>
        </w:tabs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</w:rPr>
        <w:t xml:space="preserve">1. Разработка методов диагностики и </w:t>
      </w:r>
      <w:proofErr w:type="spellStart"/>
      <w:r>
        <w:rPr>
          <w:rFonts w:ascii="Times New Roman" w:hAnsi="Times New Roman"/>
          <w:color w:val="000000"/>
          <w:sz w:val="28"/>
        </w:rPr>
        <w:t>психопрофилактики</w:t>
      </w:r>
      <w:proofErr w:type="spellEnd"/>
      <w:r>
        <w:rPr>
          <w:rFonts w:ascii="Times New Roman" w:hAnsi="Times New Roman"/>
          <w:color w:val="000000"/>
          <w:sz w:val="28"/>
        </w:rPr>
        <w:t>, в работе по созданию новых и адаптации старых методов обучения и воспитания, в участии в о</w:t>
      </w:r>
      <w:r>
        <w:rPr>
          <w:rFonts w:ascii="Times New Roman" w:hAnsi="Times New Roman"/>
          <w:color w:val="000000"/>
          <w:sz w:val="28"/>
        </w:rPr>
        <w:t>рганизации предметно-развивающей среды;</w:t>
      </w:r>
    </w:p>
    <w:p w:rsidR="0054315C" w:rsidRDefault="00F73E14" w:rsidP="00F73E14">
      <w:pPr>
        <w:tabs>
          <w:tab w:val="left" w:pos="927"/>
          <w:tab w:val="left" w:pos="993"/>
        </w:tabs>
        <w:spacing w:after="0"/>
        <w:ind w:firstLine="567"/>
        <w:jc w:val="both"/>
      </w:pPr>
      <w:r>
        <w:rPr>
          <w:rFonts w:ascii="Times New Roman" w:hAnsi="Times New Roman"/>
          <w:sz w:val="28"/>
        </w:rPr>
        <w:lastRenderedPageBreak/>
        <w:t xml:space="preserve">2. Обработка и анализ результатов диагностик, подготовка рекомендаций для учащихся, педагогов и родителей; </w:t>
      </w:r>
    </w:p>
    <w:p w:rsidR="0054315C" w:rsidRDefault="00F73E14" w:rsidP="00F73E14">
      <w:pPr>
        <w:tabs>
          <w:tab w:val="left" w:pos="927"/>
          <w:tab w:val="left" w:pos="993"/>
        </w:tabs>
        <w:spacing w:after="0"/>
        <w:ind w:firstLine="567"/>
        <w:jc w:val="both"/>
      </w:pPr>
      <w:r>
        <w:rPr>
          <w:rFonts w:ascii="Times New Roman" w:hAnsi="Times New Roman"/>
          <w:sz w:val="28"/>
        </w:rPr>
        <w:t>3. Подготовка учебных пособий для индивидуальных и групповых занятий, посещение занятий для педагогов-психол</w:t>
      </w:r>
      <w:r>
        <w:rPr>
          <w:rFonts w:ascii="Times New Roman" w:hAnsi="Times New Roman"/>
          <w:sz w:val="28"/>
        </w:rPr>
        <w:t>огов в районном психологическом центре, участие в конференциях и семинарах для психологов;</w:t>
      </w:r>
    </w:p>
    <w:p w:rsidR="0054315C" w:rsidRDefault="00F73E14" w:rsidP="00F73E14">
      <w:pPr>
        <w:tabs>
          <w:tab w:val="left" w:pos="927"/>
          <w:tab w:val="left" w:pos="993"/>
        </w:tabs>
        <w:spacing w:after="0"/>
        <w:ind w:firstLine="567"/>
        <w:jc w:val="both"/>
      </w:pPr>
      <w:r>
        <w:rPr>
          <w:rFonts w:ascii="Times New Roman" w:hAnsi="Times New Roman"/>
          <w:sz w:val="28"/>
        </w:rPr>
        <w:t>4. Оформление документации педагога-психолога;</w:t>
      </w:r>
    </w:p>
    <w:p w:rsidR="0054315C" w:rsidRDefault="00F73E14" w:rsidP="00F73E14">
      <w:pPr>
        <w:tabs>
          <w:tab w:val="left" w:pos="927"/>
          <w:tab w:val="left" w:pos="993"/>
        </w:tabs>
        <w:spacing w:after="0"/>
        <w:ind w:firstLine="567"/>
        <w:jc w:val="both"/>
      </w:pPr>
      <w:r>
        <w:rPr>
          <w:rFonts w:ascii="Times New Roman" w:hAnsi="Times New Roman"/>
          <w:sz w:val="28"/>
        </w:rPr>
        <w:t>5. Оформление информационного стенда педагога-психолога</w:t>
      </w:r>
    </w:p>
    <w:p w:rsidR="0054315C" w:rsidRDefault="00F73E14" w:rsidP="00F73E14">
      <w:pPr>
        <w:tabs>
          <w:tab w:val="left" w:pos="927"/>
          <w:tab w:val="left" w:pos="993"/>
        </w:tabs>
        <w:spacing w:after="0"/>
        <w:ind w:firstLine="567"/>
        <w:jc w:val="both"/>
      </w:pPr>
      <w:r>
        <w:rPr>
          <w:rFonts w:ascii="Times New Roman" w:hAnsi="Times New Roman"/>
          <w:sz w:val="28"/>
        </w:rPr>
        <w:t xml:space="preserve">6. Посещение конференций и семинаров в целях самообразования. </w:t>
      </w:r>
    </w:p>
    <w:p w:rsidR="0054315C" w:rsidRDefault="00F73E14" w:rsidP="00F73E14">
      <w:pPr>
        <w:tabs>
          <w:tab w:val="left" w:pos="1440"/>
        </w:tabs>
        <w:jc w:val="both"/>
      </w:pPr>
      <w:r>
        <w:rPr>
          <w:rFonts w:ascii="Times New Roman" w:hAnsi="Times New Roman"/>
          <w:b/>
          <w:sz w:val="28"/>
          <w:lang w:val="en-US"/>
        </w:rPr>
        <w:t>VI</w:t>
      </w:r>
      <w:r w:rsidRPr="00F73E14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Экспертная работа:</w:t>
      </w:r>
    </w:p>
    <w:p w:rsidR="0054315C" w:rsidRDefault="00F73E14" w:rsidP="00F73E14">
      <w:pPr>
        <w:tabs>
          <w:tab w:val="left" w:pos="1440"/>
        </w:tabs>
        <w:jc w:val="both"/>
      </w:pPr>
      <w:r>
        <w:rPr>
          <w:rFonts w:ascii="Times New Roman" w:hAnsi="Times New Roman"/>
          <w:sz w:val="28"/>
        </w:rPr>
        <w:t>1. Заседания школьного психолого-педагогического консилиума;</w:t>
      </w:r>
    </w:p>
    <w:p w:rsidR="0054315C" w:rsidRDefault="00F73E14" w:rsidP="00F73E14">
      <w:pPr>
        <w:tabs>
          <w:tab w:val="left" w:pos="1440"/>
        </w:tabs>
        <w:jc w:val="both"/>
      </w:pPr>
      <w:r>
        <w:rPr>
          <w:rFonts w:ascii="Times New Roman" w:hAnsi="Times New Roman"/>
          <w:sz w:val="28"/>
        </w:rPr>
        <w:t>2. Заседания в школьном «Совете профилактике»;</w:t>
      </w:r>
    </w:p>
    <w:p w:rsidR="0054315C" w:rsidRDefault="00F73E14" w:rsidP="00F73E14">
      <w:pPr>
        <w:tabs>
          <w:tab w:val="left" w:pos="1440"/>
        </w:tabs>
        <w:jc w:val="both"/>
      </w:pPr>
      <w:r>
        <w:rPr>
          <w:rFonts w:ascii="Times New Roman" w:hAnsi="Times New Roman"/>
          <w:sz w:val="28"/>
        </w:rPr>
        <w:t xml:space="preserve">3. Заседания в </w:t>
      </w:r>
      <w:proofErr w:type="gramStart"/>
      <w:r>
        <w:rPr>
          <w:rFonts w:ascii="Times New Roman" w:hAnsi="Times New Roman"/>
          <w:sz w:val="28"/>
        </w:rPr>
        <w:t>школьной</w:t>
      </w:r>
      <w:proofErr w:type="gramEnd"/>
      <w:r>
        <w:rPr>
          <w:rFonts w:ascii="Times New Roman" w:hAnsi="Times New Roman"/>
          <w:sz w:val="28"/>
        </w:rPr>
        <w:t xml:space="preserve"> ПМПК;</w:t>
      </w:r>
    </w:p>
    <w:p w:rsidR="0054315C" w:rsidRDefault="00F73E14" w:rsidP="00F73E14">
      <w:pPr>
        <w:tabs>
          <w:tab w:val="left" w:pos="1211"/>
        </w:tabs>
        <w:jc w:val="both"/>
      </w:pPr>
      <w:r>
        <w:rPr>
          <w:rFonts w:ascii="Times New Roman" w:hAnsi="Times New Roman"/>
          <w:sz w:val="28"/>
        </w:rPr>
        <w:t>4. Выступления на педагогических советах;</w:t>
      </w:r>
    </w:p>
    <w:p w:rsidR="0054315C" w:rsidRDefault="00F73E14" w:rsidP="00F73E14">
      <w:pPr>
        <w:tabs>
          <w:tab w:val="left" w:pos="1211"/>
        </w:tabs>
        <w:jc w:val="both"/>
      </w:pPr>
      <w:r>
        <w:rPr>
          <w:rFonts w:ascii="Times New Roman" w:hAnsi="Times New Roman"/>
          <w:sz w:val="28"/>
        </w:rPr>
        <w:t xml:space="preserve">5. Участие в районных и областных семинарах и </w:t>
      </w:r>
      <w:r>
        <w:rPr>
          <w:rFonts w:ascii="Times New Roman" w:hAnsi="Times New Roman"/>
          <w:sz w:val="28"/>
        </w:rPr>
        <w:t>конференциях для педагогов - психологов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p w:rsidR="0054315C" w:rsidRDefault="00F73E14" w:rsidP="00F73E14">
      <w:pPr>
        <w:pStyle w:val="Standard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Южный филиал ФКУ «Центр экстренной психологической помощи МЧС России»: «Оказание экстренной психологической помощи населению, пострадавшему в зонах чрезвычайных ситуаций и при пожарах»;</w:t>
      </w:r>
    </w:p>
    <w:p w:rsidR="0054315C" w:rsidRDefault="00F73E14" w:rsidP="00F73E14">
      <w:pPr>
        <w:pStyle w:val="Standard"/>
        <w:tabs>
          <w:tab w:val="left" w:pos="426"/>
        </w:tabs>
        <w:contextualSpacing/>
        <w:jc w:val="both"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- </w:t>
      </w:r>
      <w:r>
        <w:rPr>
          <w:rFonts w:cs="Times New Roman"/>
          <w:sz w:val="28"/>
          <w:szCs w:val="28"/>
        </w:rPr>
        <w:t>Министерство техноло</w:t>
      </w:r>
      <w:r>
        <w:rPr>
          <w:rFonts w:cs="Times New Roman"/>
          <w:sz w:val="28"/>
          <w:szCs w:val="28"/>
        </w:rPr>
        <w:t>гии и связи ИПК и ПРО «</w:t>
      </w:r>
      <w:proofErr w:type="spellStart"/>
      <w:r>
        <w:rPr>
          <w:rFonts w:cs="Times New Roman"/>
          <w:sz w:val="28"/>
          <w:szCs w:val="28"/>
        </w:rPr>
        <w:t>Медиаграмотность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медиабезопасность</w:t>
      </w:r>
      <w:proofErr w:type="spellEnd"/>
      <w:r>
        <w:rPr>
          <w:rFonts w:cs="Times New Roman"/>
          <w:sz w:val="28"/>
          <w:szCs w:val="28"/>
        </w:rPr>
        <w:t xml:space="preserve"> образовательного процесса»;</w:t>
      </w:r>
    </w:p>
    <w:p w:rsidR="0054315C" w:rsidRDefault="00F73E14" w:rsidP="00F73E14">
      <w:pPr>
        <w:pStyle w:val="Standard"/>
        <w:tabs>
          <w:tab w:val="left" w:pos="426"/>
        </w:tabs>
        <w:contextualSpacing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/>
          <w:color w:val="000000"/>
          <w:sz w:val="28"/>
        </w:rPr>
        <w:t>Участие в районном семинаре «Особенности реализации АООП для детей с ЗПР в условиях инклюзивного образования»;</w:t>
      </w:r>
    </w:p>
    <w:p w:rsidR="0054315C" w:rsidRDefault="00F73E14" w:rsidP="00F73E14">
      <w:pPr>
        <w:tabs>
          <w:tab w:val="left" w:pos="1211"/>
        </w:tabs>
        <w:jc w:val="both"/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Участие в научно-практической конференции для педаг</w:t>
      </w:r>
      <w:r>
        <w:rPr>
          <w:rFonts w:ascii="Times New Roman" w:hAnsi="Times New Roman"/>
          <w:color w:val="000000"/>
          <w:sz w:val="28"/>
        </w:rPr>
        <w:t>огов-психологов Ростовской области «Служба практической психологии образования Ростовской области: актуальные задачи и перспективы».</w:t>
      </w:r>
    </w:p>
    <w:p w:rsidR="0054315C" w:rsidRDefault="00F73E14" w:rsidP="00F73E14">
      <w:pPr>
        <w:tabs>
          <w:tab w:val="left" w:pos="1211"/>
        </w:tabs>
        <w:jc w:val="both"/>
      </w:pPr>
      <w:r>
        <w:rPr>
          <w:rFonts w:ascii="Times New Roman" w:hAnsi="Times New Roman"/>
          <w:color w:val="000000"/>
          <w:sz w:val="28"/>
        </w:rPr>
        <w:t>6. Р</w:t>
      </w:r>
      <w:r>
        <w:rPr>
          <w:rFonts w:ascii="Times New Roman" w:hAnsi="Times New Roman"/>
          <w:sz w:val="28"/>
        </w:rPr>
        <w:t>абота в областном методическом объединении педагогов-психологов.</w:t>
      </w:r>
    </w:p>
    <w:p w:rsidR="0054315C" w:rsidRDefault="00F73E14" w:rsidP="00F73E14">
      <w:pPr>
        <w:pStyle w:val="a8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 Методическое </w:t>
      </w:r>
      <w:r>
        <w:rPr>
          <w:rFonts w:ascii="Times New Roman" w:hAnsi="Times New Roman"/>
          <w:sz w:val="28"/>
        </w:rPr>
        <w:t>обеспечение родительских собраний по с</w:t>
      </w:r>
      <w:r>
        <w:rPr>
          <w:rFonts w:ascii="Times New Roman" w:hAnsi="Times New Roman"/>
          <w:sz w:val="28"/>
        </w:rPr>
        <w:t>ледующим темам:</w:t>
      </w:r>
    </w:p>
    <w:p w:rsidR="0054315C" w:rsidRDefault="00F73E14" w:rsidP="00F73E14">
      <w:pPr>
        <w:pStyle w:val="Standard"/>
        <w:jc w:val="both"/>
      </w:pPr>
      <w:r>
        <w:rPr>
          <w:rFonts w:ascii="Times New Roman" w:hAnsi="Times New Roman"/>
          <w:sz w:val="28"/>
        </w:rPr>
        <w:tab/>
        <w:t>1. «Особенности психического и физического развития в младшем школьном возрасте»;</w:t>
      </w:r>
    </w:p>
    <w:p w:rsidR="0054315C" w:rsidRDefault="00F73E14" w:rsidP="00F73E14">
      <w:pPr>
        <w:pStyle w:val="Standard"/>
        <w:jc w:val="both"/>
      </w:pPr>
      <w:r>
        <w:rPr>
          <w:rFonts w:ascii="Times New Roman" w:hAnsi="Times New Roman"/>
          <w:sz w:val="28"/>
        </w:rPr>
        <w:tab/>
        <w:t>2. «Особенности психофизиологического развития в подростковом возрасте»;</w:t>
      </w:r>
    </w:p>
    <w:p w:rsidR="0054315C" w:rsidRDefault="00F73E14" w:rsidP="00F73E14">
      <w:pPr>
        <w:pStyle w:val="Standard"/>
        <w:jc w:val="both"/>
      </w:pPr>
      <w:r>
        <w:rPr>
          <w:rFonts w:ascii="Times New Roman" w:hAnsi="Times New Roman"/>
          <w:sz w:val="28"/>
        </w:rPr>
        <w:tab/>
        <w:t>3. «Эффективные способы для подготовки ребёнка к экзамену»;</w:t>
      </w:r>
    </w:p>
    <w:p w:rsidR="0054315C" w:rsidRDefault="00F73E14" w:rsidP="00F73E14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4. </w:t>
      </w:r>
      <w:r>
        <w:rPr>
          <w:rFonts w:ascii="Times New Roman" w:hAnsi="Times New Roman"/>
          <w:sz w:val="28"/>
        </w:rPr>
        <w:t>«Безопасность подр</w:t>
      </w:r>
      <w:r>
        <w:rPr>
          <w:rFonts w:ascii="Times New Roman" w:hAnsi="Times New Roman"/>
          <w:sz w:val="28"/>
        </w:rPr>
        <w:t>остка в сети «Интернет»;</w:t>
      </w:r>
    </w:p>
    <w:p w:rsidR="0054315C" w:rsidRDefault="00F73E14" w:rsidP="00F73E14">
      <w:pPr>
        <w:pStyle w:val="Standard"/>
        <w:jc w:val="both"/>
      </w:pPr>
      <w:r>
        <w:rPr>
          <w:rFonts w:ascii="Times New Roman" w:hAnsi="Times New Roman"/>
          <w:sz w:val="28"/>
        </w:rPr>
        <w:lastRenderedPageBreak/>
        <w:tab/>
        <w:t>5. «Семейные конфликты и конструктивные способы их разрешения».</w:t>
      </w:r>
    </w:p>
    <w:p w:rsidR="0054315C" w:rsidRDefault="00F73E14" w:rsidP="00F73E14">
      <w:pPr>
        <w:pStyle w:val="a8"/>
        <w:spacing w:after="0"/>
        <w:ind w:left="0"/>
        <w:jc w:val="both"/>
      </w:pPr>
      <w:r>
        <w:rPr>
          <w:rFonts w:ascii="Times New Roman" w:hAnsi="Times New Roman"/>
          <w:sz w:val="28"/>
        </w:rPr>
        <w:t>8. Трансляция практической деятельности в рамках РМО через проведение семинаров по следующим темам:</w:t>
      </w:r>
    </w:p>
    <w:p w:rsidR="0054315C" w:rsidRDefault="00F73E14" w:rsidP="00F73E14">
      <w:pPr>
        <w:pStyle w:val="a8"/>
        <w:spacing w:after="0"/>
        <w:jc w:val="both"/>
      </w:pPr>
      <w:r>
        <w:rPr>
          <w:rFonts w:ascii="Times New Roman" w:hAnsi="Times New Roman"/>
          <w:sz w:val="28"/>
        </w:rPr>
        <w:tab/>
        <w:t xml:space="preserve">1. Семинар-практикум педагогов-психологов Азовского района </w:t>
      </w:r>
      <w:r>
        <w:rPr>
          <w:rFonts w:ascii="Times New Roman" w:hAnsi="Times New Roman"/>
          <w:sz w:val="28"/>
        </w:rPr>
        <w:t>«Диагностика и коррекция тревожности и страхов у детей»;</w:t>
      </w:r>
    </w:p>
    <w:p w:rsidR="0054315C" w:rsidRDefault="00F73E14" w:rsidP="00F73E14">
      <w:pPr>
        <w:pStyle w:val="a8"/>
        <w:spacing w:after="0"/>
        <w:jc w:val="both"/>
      </w:pPr>
      <w:r>
        <w:rPr>
          <w:rFonts w:ascii="Times New Roman" w:hAnsi="Times New Roman"/>
          <w:sz w:val="28"/>
        </w:rPr>
        <w:tab/>
        <w:t xml:space="preserve">2. </w:t>
      </w:r>
      <w:r>
        <w:rPr>
          <w:rFonts w:ascii="Times New Roman" w:hAnsi="Times New Roman"/>
          <w:color w:val="000000"/>
          <w:sz w:val="28"/>
        </w:rPr>
        <w:t>Семинар-практикум педагогов-психологов  Азовского района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«Профилактика самовольных уходов»;</w:t>
      </w:r>
    </w:p>
    <w:p w:rsidR="0054315C" w:rsidRDefault="00F73E14" w:rsidP="00F73E14">
      <w:pPr>
        <w:pStyle w:val="a8"/>
        <w:spacing w:after="0"/>
        <w:jc w:val="both"/>
      </w:pPr>
      <w:r>
        <w:rPr>
          <w:rFonts w:ascii="Times New Roman" w:hAnsi="Times New Roman"/>
          <w:sz w:val="28"/>
        </w:rPr>
        <w:tab/>
        <w:t xml:space="preserve">3. </w:t>
      </w:r>
      <w:r>
        <w:rPr>
          <w:rFonts w:ascii="Times New Roman" w:hAnsi="Times New Roman"/>
          <w:color w:val="000000"/>
          <w:sz w:val="28"/>
        </w:rPr>
        <w:t xml:space="preserve">Организация и проведение  обучающего семинара педагогов - психологов Азова и  Азовского района по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рофилактике суицидов (развитие толерантности, личностный рост, профилактика </w:t>
      </w:r>
      <w:proofErr w:type="spellStart"/>
      <w:r>
        <w:rPr>
          <w:rStyle w:val="-"/>
          <w:rFonts w:ascii="Times New Roman" w:hAnsi="Times New Roman"/>
          <w:color w:val="000000"/>
          <w:sz w:val="28"/>
          <w:u w:val="none"/>
        </w:rPr>
        <w:t>девиантного</w:t>
      </w:r>
      <w:proofErr w:type="spellEnd"/>
      <w:r>
        <w:rPr>
          <w:rStyle w:val="-"/>
          <w:rFonts w:ascii="Times New Roman" w:hAnsi="Times New Roman"/>
          <w:color w:val="000000"/>
          <w:sz w:val="28"/>
          <w:u w:val="none"/>
        </w:rPr>
        <w:t xml:space="preserve"> поведения</w:t>
      </w:r>
      <w:r>
        <w:rPr>
          <w:rFonts w:ascii="Times New Roman" w:hAnsi="Times New Roman"/>
          <w:sz w:val="28"/>
        </w:rPr>
        <w:t xml:space="preserve"> и т. п.);</w:t>
      </w:r>
    </w:p>
    <w:p w:rsidR="00F73E14" w:rsidRPr="00F73E14" w:rsidRDefault="00F73E14" w:rsidP="00F73E14">
      <w:pPr>
        <w:pStyle w:val="a8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4. </w:t>
      </w:r>
      <w:r>
        <w:rPr>
          <w:rFonts w:ascii="Times New Roman" w:hAnsi="Times New Roman"/>
          <w:sz w:val="28"/>
        </w:rPr>
        <w:t>Мастер-класс «Мотивация – путь к успеху» в рамках проведения работы педагогического клуба «Маяк Приазовья»</w:t>
      </w:r>
    </w:p>
    <w:p w:rsidR="00F73E14" w:rsidRDefault="00F73E14" w:rsidP="00F73E14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15C" w:rsidRDefault="00F73E14" w:rsidP="00F73E14">
      <w:pPr>
        <w:pStyle w:val="a8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Нейжмак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54315C" w:rsidSect="005431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05A"/>
    <w:multiLevelType w:val="multilevel"/>
    <w:tmpl w:val="A2AAC3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>
    <w:nsid w:val="28D36A53"/>
    <w:multiLevelType w:val="multilevel"/>
    <w:tmpl w:val="A12ECDF2"/>
    <w:lvl w:ilvl="0">
      <w:start w:val="1"/>
      <w:numFmt w:val="upperRoman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nsid w:val="37D52376"/>
    <w:multiLevelType w:val="multilevel"/>
    <w:tmpl w:val="4AD4F7E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8"/>
      </w:rPr>
    </w:lvl>
  </w:abstractNum>
  <w:abstractNum w:abstractNumId="3">
    <w:nsid w:val="3E272176"/>
    <w:multiLevelType w:val="multilevel"/>
    <w:tmpl w:val="BF1895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15C"/>
    <w:rsid w:val="0054315C"/>
    <w:rsid w:val="00F7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2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4315C"/>
    <w:rPr>
      <w:rFonts w:ascii="Times New Roman" w:eastAsia="Calibri" w:hAnsi="Times New Roman" w:cs="Times New Roman"/>
      <w:b/>
      <w:sz w:val="28"/>
    </w:rPr>
  </w:style>
  <w:style w:type="character" w:customStyle="1" w:styleId="ListLabel2">
    <w:name w:val="ListLabel 2"/>
    <w:qFormat/>
    <w:rsid w:val="0054315C"/>
    <w:rPr>
      <w:rFonts w:cs="Courier New"/>
    </w:rPr>
  </w:style>
  <w:style w:type="character" w:customStyle="1" w:styleId="ListLabel6">
    <w:name w:val="ListLabel 6"/>
    <w:qFormat/>
    <w:rsid w:val="0054315C"/>
    <w:rPr>
      <w:rFonts w:ascii="Arial" w:hAnsi="Arial"/>
      <w:sz w:val="28"/>
      <w:lang w:val="ru-RU"/>
    </w:rPr>
  </w:style>
  <w:style w:type="character" w:customStyle="1" w:styleId="ListLabel4">
    <w:name w:val="ListLabel 4"/>
    <w:qFormat/>
    <w:rsid w:val="0054315C"/>
    <w:rPr>
      <w:rFonts w:ascii="Arial" w:hAnsi="Arial"/>
      <w:sz w:val="28"/>
      <w:lang w:val="ru-RU"/>
    </w:rPr>
  </w:style>
  <w:style w:type="character" w:customStyle="1" w:styleId="ListLabel5">
    <w:name w:val="ListLabel 5"/>
    <w:qFormat/>
    <w:rsid w:val="0054315C"/>
    <w:rPr>
      <w:rFonts w:ascii="Arial" w:hAnsi="Arial"/>
      <w:lang w:val="ru-RU"/>
    </w:rPr>
  </w:style>
  <w:style w:type="character" w:customStyle="1" w:styleId="ListLabel3">
    <w:name w:val="ListLabel 3"/>
    <w:qFormat/>
    <w:rsid w:val="0054315C"/>
    <w:rPr>
      <w:rFonts w:ascii="Arial" w:hAnsi="Arial"/>
      <w:b/>
      <w:sz w:val="28"/>
      <w:lang w:val="ru-RU"/>
    </w:rPr>
  </w:style>
  <w:style w:type="character" w:customStyle="1" w:styleId="Internetlink">
    <w:name w:val="Internet link"/>
    <w:qFormat/>
    <w:rsid w:val="0054315C"/>
    <w:rPr>
      <w:rFonts w:ascii="Arial" w:hAnsi="Arial"/>
      <w:color w:val="000080"/>
      <w:u w:val="single"/>
      <w:lang w:val="ru-RU"/>
    </w:rPr>
  </w:style>
  <w:style w:type="character" w:customStyle="1" w:styleId="c79">
    <w:name w:val="c79"/>
    <w:qFormat/>
    <w:rsid w:val="0054315C"/>
    <w:rPr>
      <w:rFonts w:ascii="Arial" w:hAnsi="Arial"/>
      <w:lang w:val="ru-RU"/>
    </w:rPr>
  </w:style>
  <w:style w:type="character" w:customStyle="1" w:styleId="c26">
    <w:name w:val="c26"/>
    <w:qFormat/>
    <w:rsid w:val="0054315C"/>
    <w:rPr>
      <w:rFonts w:ascii="Arial" w:hAnsi="Arial"/>
      <w:lang w:val="ru-RU"/>
    </w:rPr>
  </w:style>
  <w:style w:type="character" w:customStyle="1" w:styleId="NoSpacingText">
    <w:name w:val="No Spacing Text"/>
    <w:qFormat/>
    <w:rsid w:val="0054315C"/>
    <w:rPr>
      <w:rFonts w:ascii="Calibri" w:hAnsi="Calibri"/>
      <w:sz w:val="22"/>
      <w:lang w:val="ru-RU"/>
    </w:rPr>
  </w:style>
  <w:style w:type="character" w:customStyle="1" w:styleId="-">
    <w:name w:val="Интернет-ссылка"/>
    <w:rsid w:val="0054315C"/>
    <w:rPr>
      <w:color w:val="000080"/>
      <w:u w:val="single"/>
    </w:rPr>
  </w:style>
  <w:style w:type="character" w:customStyle="1" w:styleId="apple-converted-space">
    <w:name w:val="apple-converted-space"/>
    <w:basedOn w:val="a0"/>
    <w:qFormat/>
    <w:rsid w:val="0054315C"/>
  </w:style>
  <w:style w:type="character" w:customStyle="1" w:styleId="ListLabel7">
    <w:name w:val="ListLabel 7"/>
    <w:qFormat/>
    <w:rsid w:val="0054315C"/>
    <w:rPr>
      <w:rFonts w:ascii="Times New Roman" w:hAnsi="Times New Roman"/>
      <w:b/>
      <w:sz w:val="28"/>
    </w:rPr>
  </w:style>
  <w:style w:type="character" w:customStyle="1" w:styleId="ListLabel8">
    <w:name w:val="ListLabel 8"/>
    <w:qFormat/>
    <w:rsid w:val="0054315C"/>
    <w:rPr>
      <w:rFonts w:cs="Courier New"/>
    </w:rPr>
  </w:style>
  <w:style w:type="character" w:customStyle="1" w:styleId="ListLabel9">
    <w:name w:val="ListLabel 9"/>
    <w:qFormat/>
    <w:rsid w:val="0054315C"/>
    <w:rPr>
      <w:rFonts w:ascii="Times New Roman" w:hAnsi="Times New Roman" w:cs="Wingdings"/>
      <w:sz w:val="28"/>
    </w:rPr>
  </w:style>
  <w:style w:type="character" w:customStyle="1" w:styleId="ListLabel10">
    <w:name w:val="ListLabel 10"/>
    <w:qFormat/>
    <w:rsid w:val="0054315C"/>
    <w:rPr>
      <w:rFonts w:cs="Symbol"/>
    </w:rPr>
  </w:style>
  <w:style w:type="character" w:customStyle="1" w:styleId="ListLabel11">
    <w:name w:val="ListLabel 11"/>
    <w:qFormat/>
    <w:rsid w:val="0054315C"/>
    <w:rPr>
      <w:rFonts w:ascii="Times New Roman" w:hAnsi="Times New Roman"/>
      <w:b/>
      <w:sz w:val="28"/>
    </w:rPr>
  </w:style>
  <w:style w:type="character" w:customStyle="1" w:styleId="ListLabel12">
    <w:name w:val="ListLabel 12"/>
    <w:qFormat/>
    <w:rsid w:val="0054315C"/>
    <w:rPr>
      <w:rFonts w:cs="Courier New"/>
    </w:rPr>
  </w:style>
  <w:style w:type="character" w:customStyle="1" w:styleId="ListLabel13">
    <w:name w:val="ListLabel 13"/>
    <w:qFormat/>
    <w:rsid w:val="0054315C"/>
    <w:rPr>
      <w:rFonts w:ascii="Times New Roman" w:hAnsi="Times New Roman" w:cs="Wingdings"/>
      <w:sz w:val="28"/>
    </w:rPr>
  </w:style>
  <w:style w:type="character" w:customStyle="1" w:styleId="ListLabel14">
    <w:name w:val="ListLabel 14"/>
    <w:qFormat/>
    <w:rsid w:val="0054315C"/>
    <w:rPr>
      <w:rFonts w:cs="Symbol"/>
    </w:rPr>
  </w:style>
  <w:style w:type="paragraph" w:customStyle="1" w:styleId="a3">
    <w:name w:val="Заголовок"/>
    <w:basedOn w:val="a"/>
    <w:next w:val="a4"/>
    <w:qFormat/>
    <w:rsid w:val="005431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4315C"/>
    <w:pPr>
      <w:spacing w:after="140" w:line="288" w:lineRule="auto"/>
    </w:pPr>
  </w:style>
  <w:style w:type="paragraph" w:styleId="a5">
    <w:name w:val="List"/>
    <w:basedOn w:val="a4"/>
    <w:rsid w:val="0054315C"/>
    <w:rPr>
      <w:rFonts w:cs="Mangal"/>
    </w:rPr>
  </w:style>
  <w:style w:type="paragraph" w:styleId="a6">
    <w:name w:val="Title"/>
    <w:basedOn w:val="a"/>
    <w:rsid w:val="00543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4315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60DA2"/>
    <w:pPr>
      <w:ind w:left="720"/>
      <w:contextualSpacing/>
    </w:pPr>
  </w:style>
  <w:style w:type="paragraph" w:customStyle="1" w:styleId="Standard">
    <w:name w:val="Standard"/>
    <w:qFormat/>
    <w:rsid w:val="0054315C"/>
    <w:pPr>
      <w:suppressAutoHyphens/>
    </w:pPr>
    <w:rPr>
      <w:rFonts w:ascii="Liberation Serif" w:eastAsia="Liberation Sans" w:hAnsi="Liberation Serif" w:cs="Courier New"/>
      <w:color w:val="00000A"/>
      <w:sz w:val="24"/>
      <w:szCs w:val="24"/>
    </w:rPr>
  </w:style>
  <w:style w:type="paragraph" w:customStyle="1" w:styleId="Textbody">
    <w:name w:val="Text body"/>
    <w:basedOn w:val="Standard"/>
    <w:qFormat/>
    <w:rsid w:val="0054315C"/>
    <w:pPr>
      <w:spacing w:after="140" w:line="288" w:lineRule="auto"/>
    </w:pPr>
  </w:style>
  <w:style w:type="paragraph" w:styleId="a9">
    <w:name w:val="caption"/>
    <w:basedOn w:val="Standard"/>
    <w:qFormat/>
    <w:rsid w:val="0054315C"/>
    <w:pPr>
      <w:spacing w:before="120" w:after="120"/>
    </w:pPr>
    <w:rPr>
      <w:i/>
    </w:rPr>
  </w:style>
  <w:style w:type="paragraph" w:customStyle="1" w:styleId="s1">
    <w:name w:val="s_1"/>
    <w:basedOn w:val="Standard"/>
    <w:qFormat/>
    <w:rsid w:val="0054315C"/>
    <w:pPr>
      <w:spacing w:before="100" w:after="100"/>
    </w:pPr>
  </w:style>
  <w:style w:type="paragraph" w:styleId="HTML">
    <w:name w:val="HTML Preformatted"/>
    <w:basedOn w:val="Standard"/>
    <w:qFormat/>
    <w:rsid w:val="00543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3">
    <w:name w:val="s_3"/>
    <w:basedOn w:val="Standard"/>
    <w:qFormat/>
    <w:rsid w:val="0054315C"/>
    <w:pPr>
      <w:spacing w:before="100" w:after="100"/>
    </w:pPr>
  </w:style>
  <w:style w:type="paragraph" w:styleId="aa">
    <w:name w:val="Normal (Web)"/>
    <w:basedOn w:val="Standard"/>
    <w:qFormat/>
    <w:rsid w:val="0054315C"/>
    <w:pPr>
      <w:spacing w:before="280" w:after="280"/>
    </w:pPr>
    <w:rPr>
      <w:rFonts w:ascii="Times New Roman" w:hAnsi="Times New Roman"/>
    </w:rPr>
  </w:style>
  <w:style w:type="paragraph" w:customStyle="1" w:styleId="c12">
    <w:name w:val="c12"/>
    <w:basedOn w:val="a"/>
    <w:qFormat/>
    <w:rsid w:val="0054315C"/>
    <w:pPr>
      <w:spacing w:before="100" w:after="100"/>
    </w:pPr>
    <w:rPr>
      <w:rFonts w:ascii="Times New Roman" w:hAnsi="Times New Roman"/>
      <w:sz w:val="24"/>
    </w:rPr>
  </w:style>
  <w:style w:type="paragraph" w:customStyle="1" w:styleId="c0">
    <w:name w:val="c0"/>
    <w:basedOn w:val="a"/>
    <w:qFormat/>
    <w:rsid w:val="0054315C"/>
    <w:pPr>
      <w:spacing w:before="100" w:after="100"/>
    </w:pPr>
    <w:rPr>
      <w:rFonts w:ascii="Times New Roman" w:hAnsi="Times New Roman"/>
      <w:sz w:val="24"/>
    </w:rPr>
  </w:style>
  <w:style w:type="paragraph" w:styleId="ab">
    <w:name w:val="No Spacing"/>
    <w:qFormat/>
    <w:rsid w:val="0054315C"/>
    <w:pPr>
      <w:suppressAutoHyphens/>
    </w:pPr>
    <w:rPr>
      <w:rFonts w:eastAsia="Liberation Sans" w:cs="Courier New"/>
      <w:color w:val="00000A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 Герасименко</cp:lastModifiedBy>
  <cp:revision>2</cp:revision>
  <dcterms:created xsi:type="dcterms:W3CDTF">2020-05-25T06:11:00Z</dcterms:created>
  <dcterms:modified xsi:type="dcterms:W3CDTF">2020-05-25T06:11:00Z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