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CE" w:rsidRDefault="00E247CE" w:rsidP="00E247C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Работа с одаренными детьми</w:t>
      </w:r>
    </w:p>
    <w:tbl>
      <w:tblPr>
        <w:tblStyle w:val="a3"/>
        <w:tblpPr w:leftFromText="180" w:rightFromText="180" w:horzAnchor="margin" w:tblpX="-777" w:tblpY="672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559"/>
        <w:gridCol w:w="1559"/>
        <w:gridCol w:w="851"/>
        <w:gridCol w:w="1842"/>
      </w:tblGrid>
      <w:tr w:rsidR="00E247CE" w:rsidRPr="0031112C" w:rsidTr="0031112C">
        <w:trPr>
          <w:trHeight w:val="841"/>
        </w:trPr>
        <w:tc>
          <w:tcPr>
            <w:tcW w:w="1809" w:type="dxa"/>
            <w:vAlign w:val="center"/>
          </w:tcPr>
          <w:p w:rsidR="00E247CE" w:rsidRPr="0031112C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12C">
              <w:rPr>
                <w:rFonts w:ascii="Times New Roman" w:hAnsi="Times New Roman" w:cs="Times New Roman"/>
                <w:sz w:val="20"/>
                <w:szCs w:val="24"/>
              </w:rPr>
              <w:t>ФИО ученика</w:t>
            </w:r>
          </w:p>
        </w:tc>
        <w:tc>
          <w:tcPr>
            <w:tcW w:w="1560" w:type="dxa"/>
            <w:vAlign w:val="center"/>
          </w:tcPr>
          <w:p w:rsidR="00E247CE" w:rsidRPr="0031112C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12C">
              <w:rPr>
                <w:rFonts w:ascii="Times New Roman" w:hAnsi="Times New Roman" w:cs="Times New Roman"/>
                <w:sz w:val="20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E247CE" w:rsidRPr="0031112C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12C">
              <w:rPr>
                <w:rFonts w:ascii="Times New Roman" w:hAnsi="Times New Roman" w:cs="Times New Roman"/>
                <w:sz w:val="20"/>
                <w:szCs w:val="24"/>
              </w:rPr>
              <w:t>Муниципальный уровень</w:t>
            </w:r>
          </w:p>
        </w:tc>
        <w:tc>
          <w:tcPr>
            <w:tcW w:w="1559" w:type="dxa"/>
            <w:vAlign w:val="center"/>
          </w:tcPr>
          <w:p w:rsidR="00E247CE" w:rsidRPr="0031112C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12C">
              <w:rPr>
                <w:rFonts w:ascii="Times New Roman" w:hAnsi="Times New Roman" w:cs="Times New Roman"/>
                <w:sz w:val="20"/>
                <w:szCs w:val="24"/>
              </w:rPr>
              <w:t>Региональный уровень</w:t>
            </w:r>
          </w:p>
        </w:tc>
        <w:tc>
          <w:tcPr>
            <w:tcW w:w="1559" w:type="dxa"/>
            <w:vAlign w:val="center"/>
          </w:tcPr>
          <w:p w:rsidR="00E247CE" w:rsidRPr="0031112C" w:rsidRDefault="0031112C" w:rsidP="003111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12C">
              <w:rPr>
                <w:rFonts w:ascii="Times New Roman" w:hAnsi="Times New Roman" w:cs="Times New Roman"/>
                <w:sz w:val="20"/>
                <w:szCs w:val="24"/>
              </w:rPr>
              <w:t>Всероссийский уровень</w:t>
            </w:r>
          </w:p>
        </w:tc>
        <w:tc>
          <w:tcPr>
            <w:tcW w:w="851" w:type="dxa"/>
            <w:vAlign w:val="center"/>
          </w:tcPr>
          <w:p w:rsidR="00E247CE" w:rsidRPr="0031112C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12C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1842" w:type="dxa"/>
            <w:vAlign w:val="center"/>
          </w:tcPr>
          <w:p w:rsidR="00E247CE" w:rsidRPr="0031112C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112C">
              <w:rPr>
                <w:rFonts w:ascii="Times New Roman" w:hAnsi="Times New Roman" w:cs="Times New Roman"/>
                <w:sz w:val="20"/>
                <w:szCs w:val="24"/>
              </w:rPr>
              <w:t>Ответственный учитель</w:t>
            </w:r>
          </w:p>
        </w:tc>
      </w:tr>
      <w:tr w:rsidR="00E247CE" w:rsidRPr="00F33F38" w:rsidTr="0031112C">
        <w:trPr>
          <w:trHeight w:val="699"/>
        </w:trPr>
        <w:tc>
          <w:tcPr>
            <w:tcW w:w="1809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38">
              <w:rPr>
                <w:rFonts w:ascii="Times New Roman" w:hAnsi="Times New Roman" w:cs="Times New Roman"/>
                <w:sz w:val="24"/>
                <w:szCs w:val="24"/>
              </w:rPr>
              <w:t>Чернякова Дарья Сергеевна</w:t>
            </w:r>
          </w:p>
        </w:tc>
        <w:tc>
          <w:tcPr>
            <w:tcW w:w="1560" w:type="dxa"/>
            <w:vAlign w:val="center"/>
          </w:tcPr>
          <w:p w:rsidR="00E247CE" w:rsidRPr="00A05029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5029">
              <w:rPr>
                <w:rFonts w:ascii="Times New Roman" w:hAnsi="Times New Roman" w:cs="Times New Roman"/>
                <w:sz w:val="20"/>
                <w:szCs w:val="24"/>
              </w:rPr>
              <w:t>ДАНЮИ «Отечество»</w:t>
            </w:r>
          </w:p>
        </w:tc>
        <w:tc>
          <w:tcPr>
            <w:tcW w:w="1701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38">
              <w:rPr>
                <w:rFonts w:ascii="Times New Roman" w:hAnsi="Times New Roman" w:cs="Times New Roman"/>
                <w:sz w:val="24"/>
                <w:szCs w:val="24"/>
              </w:rPr>
              <w:t>Емельянова А.П.</w:t>
            </w:r>
          </w:p>
        </w:tc>
      </w:tr>
      <w:tr w:rsidR="00E247CE" w:rsidRPr="00F33F38" w:rsidTr="0031112C">
        <w:tc>
          <w:tcPr>
            <w:tcW w:w="1809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38">
              <w:rPr>
                <w:rFonts w:ascii="Times New Roman" w:hAnsi="Times New Roman" w:cs="Times New Roman"/>
                <w:sz w:val="24"/>
                <w:szCs w:val="24"/>
              </w:rPr>
              <w:t>Кессельман Эмилия Семёновна</w:t>
            </w:r>
          </w:p>
        </w:tc>
        <w:tc>
          <w:tcPr>
            <w:tcW w:w="1560" w:type="dxa"/>
            <w:vAlign w:val="center"/>
          </w:tcPr>
          <w:p w:rsidR="00E247CE" w:rsidRPr="00A05029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5029">
              <w:rPr>
                <w:rFonts w:ascii="Times New Roman" w:hAnsi="Times New Roman" w:cs="Times New Roman"/>
                <w:sz w:val="20"/>
                <w:szCs w:val="24"/>
              </w:rPr>
              <w:t>НПК</w:t>
            </w:r>
          </w:p>
        </w:tc>
        <w:tc>
          <w:tcPr>
            <w:tcW w:w="1701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33F3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38">
              <w:rPr>
                <w:rFonts w:ascii="Times New Roman" w:hAnsi="Times New Roman" w:cs="Times New Roman"/>
                <w:sz w:val="24"/>
                <w:szCs w:val="24"/>
              </w:rPr>
              <w:t>Андреева Н.И.</w:t>
            </w:r>
          </w:p>
        </w:tc>
      </w:tr>
      <w:tr w:rsidR="00E247CE" w:rsidRPr="00F33F38" w:rsidTr="0031112C">
        <w:tc>
          <w:tcPr>
            <w:tcW w:w="1809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38">
              <w:rPr>
                <w:rFonts w:ascii="Times New Roman" w:hAnsi="Times New Roman" w:cs="Times New Roman"/>
                <w:sz w:val="24"/>
                <w:szCs w:val="24"/>
              </w:rPr>
              <w:t>Полуян Анна Александровна</w:t>
            </w:r>
          </w:p>
        </w:tc>
        <w:tc>
          <w:tcPr>
            <w:tcW w:w="1560" w:type="dxa"/>
            <w:vAlign w:val="center"/>
          </w:tcPr>
          <w:p w:rsidR="00E247CE" w:rsidRPr="00A05029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5029">
              <w:rPr>
                <w:rFonts w:ascii="Times New Roman" w:hAnsi="Times New Roman" w:cs="Times New Roman"/>
                <w:sz w:val="20"/>
                <w:szCs w:val="24"/>
              </w:rPr>
              <w:t>НПК</w:t>
            </w:r>
          </w:p>
        </w:tc>
        <w:tc>
          <w:tcPr>
            <w:tcW w:w="1701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F3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38">
              <w:rPr>
                <w:rFonts w:ascii="Times New Roman" w:hAnsi="Times New Roman" w:cs="Times New Roman"/>
                <w:sz w:val="24"/>
                <w:szCs w:val="24"/>
              </w:rPr>
              <w:t>Андреева Н.И.</w:t>
            </w:r>
          </w:p>
        </w:tc>
      </w:tr>
      <w:tr w:rsidR="00E247CE" w:rsidRPr="00F33F38" w:rsidTr="0031112C">
        <w:tc>
          <w:tcPr>
            <w:tcW w:w="1809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38">
              <w:rPr>
                <w:rFonts w:ascii="Times New Roman" w:hAnsi="Times New Roman" w:cs="Times New Roman"/>
                <w:sz w:val="24"/>
                <w:szCs w:val="24"/>
              </w:rPr>
              <w:t>Ежов Макар Александрович</w:t>
            </w:r>
          </w:p>
        </w:tc>
        <w:tc>
          <w:tcPr>
            <w:tcW w:w="1560" w:type="dxa"/>
            <w:vAlign w:val="center"/>
          </w:tcPr>
          <w:p w:rsidR="00E247CE" w:rsidRPr="00A05029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5029">
              <w:rPr>
                <w:rFonts w:ascii="Times New Roman" w:hAnsi="Times New Roman" w:cs="Times New Roman"/>
                <w:sz w:val="20"/>
                <w:szCs w:val="24"/>
              </w:rPr>
              <w:t>ДАНЮИ</w:t>
            </w:r>
          </w:p>
        </w:tc>
        <w:tc>
          <w:tcPr>
            <w:tcW w:w="1701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3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38">
              <w:rPr>
                <w:rFonts w:ascii="Times New Roman" w:hAnsi="Times New Roman" w:cs="Times New Roman"/>
                <w:sz w:val="24"/>
                <w:szCs w:val="24"/>
              </w:rPr>
              <w:t>Юмагулова С.Н.</w:t>
            </w:r>
          </w:p>
        </w:tc>
      </w:tr>
      <w:tr w:rsidR="00E247CE" w:rsidRPr="00F33F38" w:rsidTr="0031112C">
        <w:tc>
          <w:tcPr>
            <w:tcW w:w="1809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Чатинян Амаля Алексановна</w:t>
            </w:r>
          </w:p>
        </w:tc>
        <w:tc>
          <w:tcPr>
            <w:tcW w:w="1560" w:type="dxa"/>
            <w:vAlign w:val="center"/>
          </w:tcPr>
          <w:p w:rsidR="00E247CE" w:rsidRPr="00A05029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5029">
              <w:rPr>
                <w:rFonts w:ascii="Times New Roman" w:hAnsi="Times New Roman" w:cs="Times New Roman"/>
                <w:sz w:val="20"/>
                <w:szCs w:val="24"/>
              </w:rPr>
              <w:t>«Музейная антресоль»</w:t>
            </w:r>
          </w:p>
        </w:tc>
        <w:tc>
          <w:tcPr>
            <w:tcW w:w="1701" w:type="dxa"/>
            <w:vAlign w:val="center"/>
          </w:tcPr>
          <w:p w:rsidR="00E247CE" w:rsidRPr="002A30ED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Б.В.</w:t>
            </w:r>
          </w:p>
        </w:tc>
      </w:tr>
      <w:tr w:rsidR="00E247CE" w:rsidRPr="00F33F38" w:rsidTr="0031112C">
        <w:tc>
          <w:tcPr>
            <w:tcW w:w="1809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ED">
              <w:rPr>
                <w:rFonts w:ascii="Times New Roman" w:hAnsi="Times New Roman" w:cs="Times New Roman"/>
                <w:sz w:val="24"/>
                <w:szCs w:val="24"/>
              </w:rPr>
              <w:t>Змеев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560" w:type="dxa"/>
            <w:vMerge w:val="restart"/>
            <w:vAlign w:val="center"/>
          </w:tcPr>
          <w:p w:rsidR="00E247CE" w:rsidRPr="00A05029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5029">
              <w:rPr>
                <w:rFonts w:ascii="Times New Roman" w:hAnsi="Times New Roman" w:cs="Times New Roman"/>
                <w:sz w:val="20"/>
                <w:szCs w:val="24"/>
              </w:rPr>
              <w:t>ГТО</w:t>
            </w:r>
          </w:p>
        </w:tc>
        <w:tc>
          <w:tcPr>
            <w:tcW w:w="1701" w:type="dxa"/>
            <w:vAlign w:val="center"/>
          </w:tcPr>
          <w:p w:rsidR="00E247CE" w:rsidRPr="002A30ED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значок</w:t>
            </w:r>
          </w:p>
        </w:tc>
        <w:tc>
          <w:tcPr>
            <w:tcW w:w="1559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 С.А.</w:t>
            </w:r>
          </w:p>
        </w:tc>
      </w:tr>
      <w:tr w:rsidR="00E247CE" w:rsidRPr="00F33F38" w:rsidTr="0031112C">
        <w:tc>
          <w:tcPr>
            <w:tcW w:w="1809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ED">
              <w:rPr>
                <w:rFonts w:ascii="Times New Roman" w:hAnsi="Times New Roman" w:cs="Times New Roman"/>
                <w:sz w:val="24"/>
                <w:szCs w:val="24"/>
              </w:rPr>
              <w:t>Сеферян Геворг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Арменович</w:t>
            </w:r>
          </w:p>
        </w:tc>
        <w:tc>
          <w:tcPr>
            <w:tcW w:w="1560" w:type="dxa"/>
            <w:vMerge/>
            <w:vAlign w:val="center"/>
          </w:tcPr>
          <w:p w:rsidR="00E247CE" w:rsidRPr="00A05029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47CE" w:rsidRPr="002A30ED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значок</w:t>
            </w:r>
          </w:p>
        </w:tc>
        <w:tc>
          <w:tcPr>
            <w:tcW w:w="1559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7CE" w:rsidRPr="00F33F38" w:rsidTr="0031112C">
        <w:tc>
          <w:tcPr>
            <w:tcW w:w="1809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ED">
              <w:rPr>
                <w:rFonts w:ascii="Times New Roman" w:hAnsi="Times New Roman" w:cs="Times New Roman"/>
                <w:sz w:val="24"/>
                <w:szCs w:val="24"/>
              </w:rPr>
              <w:t>Гринько Вадим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560" w:type="dxa"/>
            <w:vMerge/>
            <w:vAlign w:val="center"/>
          </w:tcPr>
          <w:p w:rsidR="00E247CE" w:rsidRPr="00A05029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47CE" w:rsidRPr="002A30ED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значок</w:t>
            </w:r>
          </w:p>
        </w:tc>
        <w:tc>
          <w:tcPr>
            <w:tcW w:w="1559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7CE" w:rsidRPr="00F33F38" w:rsidTr="0031112C">
        <w:tc>
          <w:tcPr>
            <w:tcW w:w="1809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Кошель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560" w:type="dxa"/>
            <w:vMerge/>
            <w:vAlign w:val="center"/>
          </w:tcPr>
          <w:p w:rsidR="00E247CE" w:rsidRPr="00A05029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47CE" w:rsidRPr="002A30ED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значок</w:t>
            </w:r>
          </w:p>
        </w:tc>
        <w:tc>
          <w:tcPr>
            <w:tcW w:w="1559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7CE" w:rsidRPr="00F33F38" w:rsidTr="0031112C">
        <w:tc>
          <w:tcPr>
            <w:tcW w:w="1809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Рыбалкин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560" w:type="dxa"/>
            <w:vMerge/>
            <w:vAlign w:val="center"/>
          </w:tcPr>
          <w:p w:rsidR="00E247CE" w:rsidRPr="00A05029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значок</w:t>
            </w:r>
          </w:p>
        </w:tc>
        <w:tc>
          <w:tcPr>
            <w:tcW w:w="1559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7CE" w:rsidRPr="00F33F38" w:rsidTr="0031112C">
        <w:tc>
          <w:tcPr>
            <w:tcW w:w="1809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ED">
              <w:rPr>
                <w:rFonts w:ascii="Times New Roman" w:hAnsi="Times New Roman" w:cs="Times New Roman"/>
                <w:sz w:val="24"/>
                <w:szCs w:val="24"/>
              </w:rPr>
              <w:t>Смыслов Геннадий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560" w:type="dxa"/>
            <w:vMerge/>
            <w:vAlign w:val="center"/>
          </w:tcPr>
          <w:p w:rsidR="00E247CE" w:rsidRPr="00A05029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значок</w:t>
            </w:r>
          </w:p>
        </w:tc>
        <w:tc>
          <w:tcPr>
            <w:tcW w:w="1559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7CE" w:rsidRPr="00F33F38" w:rsidTr="0031112C">
        <w:tc>
          <w:tcPr>
            <w:tcW w:w="1809" w:type="dxa"/>
            <w:vAlign w:val="center"/>
          </w:tcPr>
          <w:p w:rsidR="00E247CE" w:rsidRPr="002A30ED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Жмыря Георгий Евгеньевич</w:t>
            </w:r>
          </w:p>
        </w:tc>
        <w:tc>
          <w:tcPr>
            <w:tcW w:w="1560" w:type="dxa"/>
            <w:vMerge w:val="restart"/>
            <w:vAlign w:val="center"/>
          </w:tcPr>
          <w:p w:rsidR="00E247CE" w:rsidRPr="00A05029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5029">
              <w:rPr>
                <w:rFonts w:ascii="Times New Roman" w:hAnsi="Times New Roman" w:cs="Times New Roman"/>
                <w:sz w:val="20"/>
                <w:szCs w:val="24"/>
              </w:rPr>
              <w:t>Молодёжная команда губернатора</w:t>
            </w:r>
          </w:p>
        </w:tc>
        <w:tc>
          <w:tcPr>
            <w:tcW w:w="170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Нейжмак А.В.</w:t>
            </w:r>
          </w:p>
        </w:tc>
      </w:tr>
      <w:tr w:rsidR="00E247CE" w:rsidRPr="00F33F38" w:rsidTr="0031112C">
        <w:tc>
          <w:tcPr>
            <w:tcW w:w="1809" w:type="dxa"/>
            <w:vAlign w:val="center"/>
          </w:tcPr>
          <w:p w:rsidR="00E247CE" w:rsidRPr="002A30ED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Чатинян Амаля Алексановна</w:t>
            </w:r>
          </w:p>
        </w:tc>
        <w:tc>
          <w:tcPr>
            <w:tcW w:w="1560" w:type="dxa"/>
            <w:vMerge/>
            <w:vAlign w:val="center"/>
          </w:tcPr>
          <w:p w:rsidR="00E247CE" w:rsidRPr="00A05029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7CE" w:rsidRPr="00F33F38" w:rsidTr="0031112C">
        <w:tc>
          <w:tcPr>
            <w:tcW w:w="1809" w:type="dxa"/>
            <w:vAlign w:val="center"/>
          </w:tcPr>
          <w:p w:rsidR="00E247CE" w:rsidRPr="002A30ED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Ганжула Александра Сергеевна</w:t>
            </w:r>
          </w:p>
        </w:tc>
        <w:tc>
          <w:tcPr>
            <w:tcW w:w="1560" w:type="dxa"/>
            <w:vMerge/>
            <w:vAlign w:val="center"/>
          </w:tcPr>
          <w:p w:rsidR="00E247CE" w:rsidRPr="00A05029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7CE" w:rsidRPr="00F33F38" w:rsidTr="0031112C">
        <w:tc>
          <w:tcPr>
            <w:tcW w:w="1809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Жмыря Георгий Евгеньевич</w:t>
            </w:r>
          </w:p>
        </w:tc>
        <w:tc>
          <w:tcPr>
            <w:tcW w:w="1560" w:type="dxa"/>
            <w:vAlign w:val="center"/>
          </w:tcPr>
          <w:p w:rsidR="00E247CE" w:rsidRPr="00A05029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5029">
              <w:rPr>
                <w:rFonts w:ascii="Times New Roman" w:hAnsi="Times New Roman" w:cs="Times New Roman"/>
                <w:sz w:val="20"/>
                <w:szCs w:val="24"/>
              </w:rPr>
              <w:t>Районная выставка детского творчества</w:t>
            </w:r>
          </w:p>
        </w:tc>
        <w:tc>
          <w:tcPr>
            <w:tcW w:w="170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E247CE" w:rsidRPr="00F33F38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Лекомцев С.И.</w:t>
            </w:r>
          </w:p>
        </w:tc>
      </w:tr>
      <w:tr w:rsidR="00E247CE" w:rsidRPr="00F33F38" w:rsidTr="0031112C">
        <w:tc>
          <w:tcPr>
            <w:tcW w:w="1809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Ганжула Александра Сергеевна</w:t>
            </w:r>
          </w:p>
        </w:tc>
        <w:tc>
          <w:tcPr>
            <w:tcW w:w="1560" w:type="dxa"/>
            <w:vMerge w:val="restart"/>
            <w:vAlign w:val="center"/>
          </w:tcPr>
          <w:p w:rsidR="00E247CE" w:rsidRPr="00A05029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5029">
              <w:rPr>
                <w:rFonts w:ascii="Times New Roman" w:hAnsi="Times New Roman" w:cs="Times New Roman"/>
                <w:sz w:val="20"/>
                <w:szCs w:val="32"/>
              </w:rPr>
              <w:t>Чемпионат Ростовской области по спортивно-интеллектуальной игре «Что? Где? Когда?»</w:t>
            </w:r>
          </w:p>
        </w:tc>
        <w:tc>
          <w:tcPr>
            <w:tcW w:w="170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Нейжмак А.В.</w:t>
            </w:r>
          </w:p>
        </w:tc>
      </w:tr>
      <w:tr w:rsidR="00E247CE" w:rsidRPr="00F33F38" w:rsidTr="0031112C">
        <w:tc>
          <w:tcPr>
            <w:tcW w:w="1809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Карина Вадимовна</w:t>
            </w:r>
          </w:p>
        </w:tc>
        <w:tc>
          <w:tcPr>
            <w:tcW w:w="1560" w:type="dxa"/>
            <w:vMerge/>
            <w:vAlign w:val="center"/>
          </w:tcPr>
          <w:p w:rsidR="00E247CE" w:rsidRPr="00A05029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7CE" w:rsidRPr="00F33F38" w:rsidTr="0031112C">
        <w:tc>
          <w:tcPr>
            <w:tcW w:w="1809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Елизавета Медетовна</w:t>
            </w:r>
          </w:p>
        </w:tc>
        <w:tc>
          <w:tcPr>
            <w:tcW w:w="1560" w:type="dxa"/>
            <w:vMerge/>
            <w:vAlign w:val="center"/>
          </w:tcPr>
          <w:p w:rsidR="00E247CE" w:rsidRPr="00A05029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7CE" w:rsidRPr="00F33F38" w:rsidTr="0031112C">
        <w:tc>
          <w:tcPr>
            <w:tcW w:w="1809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Кессельман Эмилия Семёновна</w:t>
            </w:r>
          </w:p>
        </w:tc>
        <w:tc>
          <w:tcPr>
            <w:tcW w:w="1560" w:type="dxa"/>
            <w:vMerge/>
            <w:vAlign w:val="center"/>
          </w:tcPr>
          <w:p w:rsidR="00E247CE" w:rsidRPr="00A05029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7CE" w:rsidRPr="00F33F38" w:rsidTr="0031112C">
        <w:tc>
          <w:tcPr>
            <w:tcW w:w="1809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Жанна Алексеевна</w:t>
            </w:r>
          </w:p>
        </w:tc>
        <w:tc>
          <w:tcPr>
            <w:tcW w:w="1560" w:type="dxa"/>
            <w:vMerge/>
            <w:vAlign w:val="center"/>
          </w:tcPr>
          <w:p w:rsidR="00E247CE" w:rsidRPr="00A05029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7CE" w:rsidRPr="00F33F38" w:rsidTr="0031112C">
        <w:tc>
          <w:tcPr>
            <w:tcW w:w="1809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Анастасия Романовна</w:t>
            </w:r>
          </w:p>
        </w:tc>
        <w:tc>
          <w:tcPr>
            <w:tcW w:w="1560" w:type="dxa"/>
            <w:vMerge/>
            <w:vAlign w:val="center"/>
          </w:tcPr>
          <w:p w:rsidR="00E247CE" w:rsidRPr="00A05029" w:rsidRDefault="00E247CE" w:rsidP="00E247CE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  <w:vAlign w:val="center"/>
          </w:tcPr>
          <w:p w:rsidR="00E247CE" w:rsidRDefault="00E247CE" w:rsidP="00E2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C" w:rsidRPr="00F33F38" w:rsidTr="0031112C">
        <w:tc>
          <w:tcPr>
            <w:tcW w:w="1809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Ганжула Александра Сергеевна</w:t>
            </w:r>
          </w:p>
        </w:tc>
        <w:tc>
          <w:tcPr>
            <w:tcW w:w="1560" w:type="dxa"/>
            <w:vMerge w:val="restart"/>
            <w:vAlign w:val="center"/>
          </w:tcPr>
          <w:p w:rsidR="0031112C" w:rsidRPr="00A05029" w:rsidRDefault="0031112C" w:rsidP="0031112C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A05029">
              <w:rPr>
                <w:rFonts w:ascii="Times New Roman" w:hAnsi="Times New Roman" w:cs="Times New Roman"/>
                <w:sz w:val="20"/>
                <w:szCs w:val="32"/>
              </w:rPr>
              <w:t>Всероссийский конкурс буктрейлеров</w:t>
            </w:r>
          </w:p>
        </w:tc>
        <w:tc>
          <w:tcPr>
            <w:tcW w:w="1701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51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Нейжмак А.В.</w:t>
            </w:r>
          </w:p>
        </w:tc>
      </w:tr>
      <w:tr w:rsidR="0031112C" w:rsidRPr="00F33F38" w:rsidTr="0031112C">
        <w:tc>
          <w:tcPr>
            <w:tcW w:w="1809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Карина Вадимовна</w:t>
            </w:r>
          </w:p>
        </w:tc>
        <w:tc>
          <w:tcPr>
            <w:tcW w:w="1560" w:type="dxa"/>
            <w:vMerge/>
            <w:vAlign w:val="center"/>
          </w:tcPr>
          <w:p w:rsidR="0031112C" w:rsidRPr="00A05029" w:rsidRDefault="0031112C" w:rsidP="0031112C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C" w:rsidRPr="00F33F38" w:rsidTr="0031112C">
        <w:tc>
          <w:tcPr>
            <w:tcW w:w="1809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Кессельман Эмилия Семёновна</w:t>
            </w:r>
          </w:p>
        </w:tc>
        <w:tc>
          <w:tcPr>
            <w:tcW w:w="1560" w:type="dxa"/>
            <w:vMerge/>
            <w:vAlign w:val="center"/>
          </w:tcPr>
          <w:p w:rsidR="0031112C" w:rsidRPr="00A05029" w:rsidRDefault="0031112C" w:rsidP="0031112C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C" w:rsidRPr="00F33F38" w:rsidTr="0031112C">
        <w:tc>
          <w:tcPr>
            <w:tcW w:w="1809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Жанна Алексеевна</w:t>
            </w:r>
          </w:p>
        </w:tc>
        <w:tc>
          <w:tcPr>
            <w:tcW w:w="1560" w:type="dxa"/>
            <w:vMerge/>
            <w:vAlign w:val="center"/>
          </w:tcPr>
          <w:p w:rsidR="0031112C" w:rsidRPr="00A05029" w:rsidRDefault="0031112C" w:rsidP="0031112C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C" w:rsidRPr="00F33F38" w:rsidTr="0031112C">
        <w:tc>
          <w:tcPr>
            <w:tcW w:w="1809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Анастасия Романовна</w:t>
            </w:r>
          </w:p>
        </w:tc>
        <w:tc>
          <w:tcPr>
            <w:tcW w:w="1560" w:type="dxa"/>
            <w:vMerge/>
            <w:vAlign w:val="center"/>
          </w:tcPr>
          <w:p w:rsidR="0031112C" w:rsidRPr="00A05029" w:rsidRDefault="0031112C" w:rsidP="0031112C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2C" w:rsidRPr="00F33F38" w:rsidTr="0031112C">
        <w:tc>
          <w:tcPr>
            <w:tcW w:w="1809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38">
              <w:rPr>
                <w:rFonts w:ascii="Times New Roman" w:hAnsi="Times New Roman" w:cs="Times New Roman"/>
                <w:sz w:val="24"/>
                <w:szCs w:val="24"/>
              </w:rPr>
              <w:t>Чернякова Дарья Сергеевна</w:t>
            </w:r>
          </w:p>
        </w:tc>
        <w:tc>
          <w:tcPr>
            <w:tcW w:w="1560" w:type="dxa"/>
            <w:vMerge w:val="restart"/>
            <w:vAlign w:val="center"/>
          </w:tcPr>
          <w:p w:rsidR="0031112C" w:rsidRPr="00A05029" w:rsidRDefault="0031112C" w:rsidP="0031112C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A05029">
              <w:rPr>
                <w:rFonts w:ascii="Times New Roman" w:hAnsi="Times New Roman" w:cs="Times New Roman"/>
                <w:sz w:val="20"/>
                <w:szCs w:val="32"/>
              </w:rPr>
              <w:t>Грант Президента РФ «Школа волонтёров чтения»</w:t>
            </w:r>
          </w:p>
        </w:tc>
        <w:tc>
          <w:tcPr>
            <w:tcW w:w="1701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курса</w:t>
            </w:r>
          </w:p>
        </w:tc>
        <w:tc>
          <w:tcPr>
            <w:tcW w:w="851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Нейжмак А.В.</w:t>
            </w:r>
          </w:p>
        </w:tc>
      </w:tr>
      <w:tr w:rsidR="0031112C" w:rsidRPr="00F33F38" w:rsidTr="0031112C">
        <w:tc>
          <w:tcPr>
            <w:tcW w:w="1809" w:type="dxa"/>
            <w:vAlign w:val="center"/>
          </w:tcPr>
          <w:p w:rsidR="0031112C" w:rsidRPr="00F33F38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Кадимова Елизавета Медетовна</w:t>
            </w:r>
          </w:p>
        </w:tc>
        <w:tc>
          <w:tcPr>
            <w:tcW w:w="1560" w:type="dxa"/>
            <w:vMerge/>
            <w:vAlign w:val="center"/>
          </w:tcPr>
          <w:p w:rsidR="0031112C" w:rsidRPr="00A05029" w:rsidRDefault="0031112C" w:rsidP="0031112C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  <w:vAlign w:val="center"/>
          </w:tcPr>
          <w:p w:rsidR="0031112C" w:rsidRDefault="0031112C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29" w:rsidRPr="00F33F38" w:rsidTr="0031112C">
        <w:tc>
          <w:tcPr>
            <w:tcW w:w="1809" w:type="dxa"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Змеев Даниил Юрьевич</w:t>
            </w:r>
          </w:p>
        </w:tc>
        <w:tc>
          <w:tcPr>
            <w:tcW w:w="1560" w:type="dxa"/>
            <w:vMerge w:val="restart"/>
            <w:vAlign w:val="center"/>
          </w:tcPr>
          <w:p w:rsidR="00A05029" w:rsidRPr="00A05029" w:rsidRDefault="00A05029" w:rsidP="00D81DB3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 w:rsidRPr="00A05029">
              <w:rPr>
                <w:rFonts w:ascii="Times New Roman" w:hAnsi="Times New Roman" w:cs="Times New Roman"/>
                <w:sz w:val="20"/>
                <w:szCs w:val="32"/>
              </w:rPr>
              <w:t>Конкурс по  противопожарной безопасности «Таланты за безопасность»</w:t>
            </w:r>
          </w:p>
        </w:tc>
        <w:tc>
          <w:tcPr>
            <w:tcW w:w="1701" w:type="dxa"/>
            <w:vMerge w:val="restart"/>
            <w:vAlign w:val="center"/>
          </w:tcPr>
          <w:p w:rsidR="00A05029" w:rsidRP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Нейжмак А.В.</w:t>
            </w:r>
          </w:p>
        </w:tc>
      </w:tr>
      <w:tr w:rsidR="00A05029" w:rsidRPr="00F33F38" w:rsidTr="0031112C">
        <w:tc>
          <w:tcPr>
            <w:tcW w:w="1809" w:type="dxa"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Полуян Анна Александровна</w:t>
            </w:r>
          </w:p>
        </w:tc>
        <w:tc>
          <w:tcPr>
            <w:tcW w:w="1560" w:type="dxa"/>
            <w:vMerge/>
            <w:vAlign w:val="center"/>
          </w:tcPr>
          <w:p w:rsidR="00A05029" w:rsidRPr="00A05029" w:rsidRDefault="00A05029" w:rsidP="00D81DB3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29" w:rsidRPr="00F33F38" w:rsidTr="0031112C">
        <w:tc>
          <w:tcPr>
            <w:tcW w:w="1809" w:type="dxa"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Кошель Никита Сергеевич</w:t>
            </w:r>
          </w:p>
        </w:tc>
        <w:tc>
          <w:tcPr>
            <w:tcW w:w="1560" w:type="dxa"/>
            <w:vMerge/>
            <w:vAlign w:val="center"/>
          </w:tcPr>
          <w:p w:rsidR="00A05029" w:rsidRPr="00A05029" w:rsidRDefault="00A05029" w:rsidP="00D81DB3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29" w:rsidRPr="00F33F38" w:rsidTr="0031112C">
        <w:tc>
          <w:tcPr>
            <w:tcW w:w="1809" w:type="dxa"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Жеребилова Полина</w:t>
            </w:r>
          </w:p>
        </w:tc>
        <w:tc>
          <w:tcPr>
            <w:tcW w:w="1560" w:type="dxa"/>
            <w:vMerge/>
            <w:vAlign w:val="center"/>
          </w:tcPr>
          <w:p w:rsidR="00A05029" w:rsidRPr="00A05029" w:rsidRDefault="00A05029" w:rsidP="00D81DB3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29" w:rsidRPr="00F33F38" w:rsidTr="0031112C">
        <w:tc>
          <w:tcPr>
            <w:tcW w:w="1809" w:type="dxa"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Жадин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60" w:type="dxa"/>
            <w:vMerge/>
            <w:vAlign w:val="center"/>
          </w:tcPr>
          <w:p w:rsidR="00A05029" w:rsidRPr="00A05029" w:rsidRDefault="00A05029" w:rsidP="00D81DB3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29" w:rsidRPr="00F33F38" w:rsidTr="0031112C">
        <w:tc>
          <w:tcPr>
            <w:tcW w:w="1809" w:type="dxa"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Макар Александрович</w:t>
            </w:r>
          </w:p>
        </w:tc>
        <w:tc>
          <w:tcPr>
            <w:tcW w:w="1560" w:type="dxa"/>
            <w:vMerge/>
            <w:vAlign w:val="center"/>
          </w:tcPr>
          <w:p w:rsidR="00A05029" w:rsidRPr="00A05029" w:rsidRDefault="00A05029" w:rsidP="0031112C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  <w:vAlign w:val="center"/>
          </w:tcPr>
          <w:p w:rsidR="00A05029" w:rsidRDefault="00A05029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AE2" w:rsidRPr="00F33F38" w:rsidTr="00275AE2">
        <w:tc>
          <w:tcPr>
            <w:tcW w:w="1809" w:type="dxa"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Кадимова Елизавета Медетовна</w:t>
            </w:r>
          </w:p>
        </w:tc>
        <w:tc>
          <w:tcPr>
            <w:tcW w:w="1560" w:type="dxa"/>
            <w:vAlign w:val="center"/>
          </w:tcPr>
          <w:p w:rsidR="00275AE2" w:rsidRPr="00A05029" w:rsidRDefault="00275AE2" w:rsidP="0031112C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Всероссийская акция «Здоровое питание – активное долголетие»</w:t>
            </w:r>
          </w:p>
        </w:tc>
        <w:tc>
          <w:tcPr>
            <w:tcW w:w="1701" w:type="dxa"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5AE2" w:rsidRDefault="00275AE2" w:rsidP="0027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51" w:type="dxa"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В.С.</w:t>
            </w:r>
          </w:p>
        </w:tc>
      </w:tr>
      <w:tr w:rsidR="00275AE2" w:rsidRPr="00F33F38" w:rsidTr="00275AE2">
        <w:tc>
          <w:tcPr>
            <w:tcW w:w="1809" w:type="dxa"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Золотых Александр Владимирович</w:t>
            </w:r>
          </w:p>
        </w:tc>
        <w:tc>
          <w:tcPr>
            <w:tcW w:w="1560" w:type="dxa"/>
            <w:vMerge w:val="restart"/>
            <w:vAlign w:val="center"/>
          </w:tcPr>
          <w:p w:rsidR="00275AE2" w:rsidRPr="00A05029" w:rsidRDefault="00275AE2" w:rsidP="00275AE2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Конкурс рисунков «Он сказал: </w:t>
            </w: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«Поехали!»</w:t>
            </w:r>
          </w:p>
        </w:tc>
        <w:tc>
          <w:tcPr>
            <w:tcW w:w="1701" w:type="dxa"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75AE2" w:rsidRDefault="00275AE2" w:rsidP="0027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51" w:type="dxa"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275AE2" w:rsidRDefault="00275AE2" w:rsidP="0027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Лекомцев С.И.</w:t>
            </w:r>
          </w:p>
        </w:tc>
      </w:tr>
      <w:tr w:rsidR="00275AE2" w:rsidRPr="00F33F38" w:rsidTr="0031112C">
        <w:tc>
          <w:tcPr>
            <w:tcW w:w="1809" w:type="dxa"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Евич Кира Александровна</w:t>
            </w:r>
          </w:p>
        </w:tc>
        <w:tc>
          <w:tcPr>
            <w:tcW w:w="1560" w:type="dxa"/>
            <w:vMerge/>
            <w:vAlign w:val="center"/>
          </w:tcPr>
          <w:p w:rsidR="00275AE2" w:rsidRPr="00A05029" w:rsidRDefault="00275AE2" w:rsidP="0031112C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AE2" w:rsidRPr="00F33F38" w:rsidTr="0031112C">
        <w:tc>
          <w:tcPr>
            <w:tcW w:w="1809" w:type="dxa"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Бережная Дарья Юрьевна</w:t>
            </w:r>
            <w:bookmarkStart w:id="0" w:name="_GoBack"/>
            <w:bookmarkEnd w:id="0"/>
          </w:p>
        </w:tc>
        <w:tc>
          <w:tcPr>
            <w:tcW w:w="1560" w:type="dxa"/>
            <w:vMerge/>
            <w:vAlign w:val="center"/>
          </w:tcPr>
          <w:p w:rsidR="00275AE2" w:rsidRPr="00A05029" w:rsidRDefault="00275AE2" w:rsidP="0031112C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AE2" w:rsidRPr="00F33F38" w:rsidTr="0031112C">
        <w:tc>
          <w:tcPr>
            <w:tcW w:w="1809" w:type="dxa"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 Юлия Ивановна</w:t>
            </w:r>
          </w:p>
        </w:tc>
        <w:tc>
          <w:tcPr>
            <w:tcW w:w="1560" w:type="dxa"/>
            <w:vMerge/>
            <w:vAlign w:val="center"/>
          </w:tcPr>
          <w:p w:rsidR="00275AE2" w:rsidRPr="00A05029" w:rsidRDefault="00275AE2" w:rsidP="0031112C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  <w:vAlign w:val="center"/>
          </w:tcPr>
          <w:p w:rsidR="00275AE2" w:rsidRDefault="00275AE2" w:rsidP="0031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7CE" w:rsidRDefault="00E247CE"/>
    <w:sectPr w:rsidR="00E2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CE"/>
    <w:rsid w:val="00275AE2"/>
    <w:rsid w:val="0031112C"/>
    <w:rsid w:val="009E4453"/>
    <w:rsid w:val="00A05029"/>
    <w:rsid w:val="00E2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Каяльская СОШ</dc:creator>
  <cp:lastModifiedBy>МБОУ Каяльская СОШ</cp:lastModifiedBy>
  <cp:revision>2</cp:revision>
  <dcterms:created xsi:type="dcterms:W3CDTF">2019-05-20T08:31:00Z</dcterms:created>
  <dcterms:modified xsi:type="dcterms:W3CDTF">2019-05-20T08:59:00Z</dcterms:modified>
</cp:coreProperties>
</file>