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0E" w:rsidRPr="00814F9D" w:rsidRDefault="002F760E" w:rsidP="002F760E">
      <w:pPr>
        <w:ind w:firstLine="567"/>
        <w:jc w:val="both"/>
        <w:rPr>
          <w:rFonts w:asciiTheme="majorHAnsi" w:eastAsia="Times New Roman" w:hAnsiTheme="majorHAnsi"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90B26" wp14:editId="5F8DA1F2">
                <wp:simplePos x="0" y="0"/>
                <wp:positionH relativeFrom="column">
                  <wp:posOffset>-133350</wp:posOffset>
                </wp:positionH>
                <wp:positionV relativeFrom="paragraph">
                  <wp:posOffset>41910</wp:posOffset>
                </wp:positionV>
                <wp:extent cx="4848225" cy="144780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482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0E" w:rsidRPr="00C06354" w:rsidRDefault="002F760E" w:rsidP="002F760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ГИА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ГИА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C06354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Комментарии, </w:t>
                            </w:r>
                            <w:r w:rsidRPr="006744E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выделенные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ГИА</w:t>
                            </w:r>
                            <w:r w:rsidRPr="00C06354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. Они даны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Pr="00C06354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в помощь организатору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>. Инструктаж и экзамен проводятся в спокойной 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90B26" id="Прямоугольник 10" o:spid="_x0000_s1026" style="position:absolute;left:0;text-align:left;margin-left:-10.5pt;margin-top:3.3pt;width:381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">
                <o:lock v:ext="edit" aspectratio="t"/>
                <v:textbox>
                  <w:txbxContent>
                    <w:p w:rsidR="002F760E" w:rsidRPr="00C06354" w:rsidRDefault="002F760E" w:rsidP="002F760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C06354">
                        <w:rPr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</w:t>
                      </w:r>
                      <w:r>
                        <w:rPr>
                          <w:sz w:val="26"/>
                          <w:szCs w:val="26"/>
                        </w:rPr>
                        <w:t>ГИА</w:t>
                      </w:r>
                      <w:r w:rsidRPr="00C0635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C06354">
                        <w:rPr>
                          <w:sz w:val="26"/>
                          <w:szCs w:val="26"/>
                        </w:rPr>
                        <w:t xml:space="preserve">. Это делается для стандартизации процедуры проведения </w:t>
                      </w:r>
                      <w:r>
                        <w:rPr>
                          <w:sz w:val="26"/>
                          <w:szCs w:val="26"/>
                        </w:rPr>
                        <w:t>ГИА</w:t>
                      </w:r>
                      <w:r w:rsidRPr="00C06354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C06354">
                        <w:rPr>
                          <w:i/>
                          <w:iCs/>
                          <w:sz w:val="26"/>
                          <w:szCs w:val="26"/>
                        </w:rPr>
                        <w:t xml:space="preserve">Комментарии, </w:t>
                      </w:r>
                      <w:r w:rsidRPr="006744EE">
                        <w:rPr>
                          <w:i/>
                          <w:iCs/>
                          <w:sz w:val="26"/>
                          <w:szCs w:val="26"/>
                        </w:rPr>
                        <w:t>выделенные</w:t>
                      </w:r>
                      <w:r w:rsidRPr="00C0635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 ГИА</w:t>
                      </w:r>
                      <w:r w:rsidRPr="00C06354">
                        <w:rPr>
                          <w:i/>
                          <w:iCs/>
                          <w:sz w:val="26"/>
                          <w:szCs w:val="26"/>
                        </w:rPr>
                        <w:t>. Они даны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                  </w:t>
                      </w:r>
                      <w:r w:rsidRPr="00C06354">
                        <w:rPr>
                          <w:i/>
                          <w:iCs/>
                          <w:sz w:val="26"/>
                          <w:szCs w:val="26"/>
                        </w:rPr>
                        <w:t>в помощь организатору</w:t>
                      </w:r>
                      <w:r w:rsidRPr="00C06354">
                        <w:rPr>
                          <w:sz w:val="26"/>
                          <w:szCs w:val="26"/>
                        </w:rPr>
                        <w:t>. Инструктаж и экзамен проводятся в спокойной и доброжелательной обстановке.</w:t>
                      </w:r>
                    </w:p>
                  </w:txbxContent>
                </v:textbox>
              </v:rect>
            </w:pict>
          </mc:Fallback>
        </mc:AlternateContent>
      </w:r>
      <w:r w:rsidR="009D70AB" w:rsidRPr="00814F9D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color w:val="000000"/>
          <w:sz w:val="26"/>
          <w:szCs w:val="26"/>
          <w:lang w:eastAsia="ru-RU"/>
        </w:rPr>
      </w:pP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color w:val="000000"/>
          <w:sz w:val="26"/>
          <w:szCs w:val="26"/>
          <w:lang w:eastAsia="ru-RU"/>
        </w:rPr>
      </w:pP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color w:val="000000"/>
          <w:sz w:val="26"/>
          <w:szCs w:val="26"/>
          <w:lang w:eastAsia="ru-RU"/>
        </w:rPr>
      </w:pP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color w:val="000000"/>
          <w:sz w:val="26"/>
          <w:szCs w:val="26"/>
          <w:lang w:eastAsia="ru-RU"/>
        </w:rPr>
      </w:pP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color w:val="000000"/>
          <w:sz w:val="26"/>
          <w:szCs w:val="26"/>
          <w:lang w:eastAsia="ru-RU"/>
        </w:rPr>
      </w:pP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color w:val="000000"/>
          <w:sz w:val="26"/>
          <w:szCs w:val="26"/>
          <w:lang w:eastAsia="ru-RU"/>
        </w:rPr>
      </w:pPr>
    </w:p>
    <w:p w:rsidR="0094600C" w:rsidRPr="0094600C" w:rsidRDefault="0094600C" w:rsidP="0094600C">
      <w:pPr>
        <w:pStyle w:val="Default"/>
        <w:rPr>
          <w:rFonts w:asciiTheme="majorHAnsi" w:hAnsiTheme="majorHAnsi"/>
          <w:i/>
          <w:sz w:val="26"/>
          <w:szCs w:val="26"/>
        </w:rPr>
      </w:pPr>
      <w:r w:rsidRPr="0094600C">
        <w:rPr>
          <w:rFonts w:asciiTheme="majorHAnsi" w:hAnsiTheme="majorHAnsi"/>
          <w:i/>
          <w:iCs/>
          <w:sz w:val="26"/>
          <w:szCs w:val="26"/>
        </w:rPr>
        <w:t xml:space="preserve">Подготовительные мероприятия: </w:t>
      </w:r>
    </w:p>
    <w:p w:rsidR="002F760E" w:rsidRPr="00814F9D" w:rsidRDefault="0094600C" w:rsidP="0094600C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color w:val="000000"/>
          <w:sz w:val="26"/>
          <w:szCs w:val="26"/>
          <w:lang w:eastAsia="ru-RU"/>
        </w:rPr>
      </w:pPr>
      <w:r w:rsidRPr="0094600C">
        <w:rPr>
          <w:rFonts w:asciiTheme="majorHAnsi" w:hAnsiTheme="majorHAnsi"/>
          <w:i/>
          <w:iCs/>
          <w:sz w:val="26"/>
          <w:szCs w:val="26"/>
        </w:rPr>
        <w:t>Не позднее 8.45 по местному времени оформить на доске в аудитории образец регистрационных полей бланка регистрации участника ГИА. Заполнить поля: «Дата проведения экзамена», «Код региона», «Код образовательной организации», «Номер и буква класса» (при наличии), «Код пункта проведения экзамена», «Номер аудитории». Поля «ФИО», данные документа, удостоверяющего личность, участники ГИА заполняют в соответствии с документом, удостоверяющим личность. Поля «Код региона», «Код образовательной организации», «Номер класса», «Код пункта проведения», «Номер аудитории» следует заполнять, начиная с первой позиции</w:t>
      </w:r>
      <w:r>
        <w:rPr>
          <w:i/>
          <w:iCs/>
          <w:sz w:val="26"/>
          <w:szCs w:val="26"/>
        </w:rPr>
        <w:t>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iCs/>
          <w:noProof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iCs/>
          <w:noProof/>
          <w:sz w:val="26"/>
          <w:szCs w:val="26"/>
          <w:lang w:eastAsia="ru-RU"/>
        </w:rPr>
        <w:t>Инструкция для участников ГИА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ru-RU"/>
        </w:rPr>
        <w:t xml:space="preserve">Первая часть инструктажа (начало проведения </w:t>
      </w:r>
      <w:r w:rsidRPr="00814F9D">
        <w:rPr>
          <w:rFonts w:asciiTheme="majorHAnsi" w:eastAsia="Times New Roman" w:hAnsiTheme="majorHAnsi"/>
          <w:b/>
          <w:i/>
          <w:sz w:val="26"/>
          <w:szCs w:val="26"/>
          <w:lang w:eastAsia="ru-RU"/>
        </w:rPr>
        <w:t>с 9.50</w:t>
      </w:r>
      <w:r w:rsidRPr="00814F9D">
        <w:rPr>
          <w:rFonts w:asciiTheme="majorHAnsi" w:eastAsia="Times New Roman" w:hAnsiTheme="majorHAnsi"/>
          <w:i/>
          <w:sz w:val="26"/>
          <w:szCs w:val="26"/>
          <w:lang w:eastAsia="ru-RU"/>
        </w:rPr>
        <w:t xml:space="preserve"> по местному времени):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Уважаемые участники экзамена! Сегодня вы проходите государственную итоговую аттестацию по _______________ </w:t>
      </w:r>
      <w:r w:rsidRPr="00814F9D">
        <w:rPr>
          <w:rFonts w:asciiTheme="majorHAnsi" w:eastAsia="Times New Roman" w:hAnsiTheme="majorHAnsi"/>
          <w:sz w:val="26"/>
          <w:szCs w:val="26"/>
          <w:lang w:eastAsia="ru-RU"/>
        </w:rPr>
        <w:t>(</w:t>
      </w:r>
      <w:r w:rsidRPr="00814F9D">
        <w:rPr>
          <w:rFonts w:asciiTheme="majorHAnsi" w:eastAsia="Times New Roman" w:hAnsiTheme="majorHAnsi"/>
          <w:i/>
          <w:iCs/>
          <w:sz w:val="26"/>
          <w:szCs w:val="26"/>
          <w:lang w:eastAsia="ru-RU"/>
        </w:rPr>
        <w:t>назовите соответствующий учебный предмет)</w:t>
      </w: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. 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Все задания составлены на основе школьной программы. Поэтому каждый из вас может успешно сдать экзамен.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Вместе с тем напоминаем, что в целях предупреждения нарушений порядка проведения ГИА в аудиториях ППЭ ведется видеонаблюдение.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lastRenderedPageBreak/>
        <w:t xml:space="preserve">Во время проведения экзамена вам необходимо соблюдать порядок проведения ГИА. 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В день проведения экзамена (в период с момента входа в ППЭ и до окончания экзамена) запрещается: 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выносить из аудиторий и ППЭ листы бумаги для черновиков, экзаменационные материалы на бумажном или электронных носителях, фотографировать экзаменационные материалы;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пользоваться справочными материалами, кроме тех, которые указаны в тексте контрольных измерительных материалов (КИМ);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переписывать задания из КИМ в листы бумаги для черновиков (можно делать </w:t>
      </w:r>
      <w:r w:rsidR="0094600C">
        <w:rPr>
          <w:rFonts w:asciiTheme="majorHAnsi" w:eastAsia="Times New Roman" w:hAnsiTheme="majorHAnsi"/>
          <w:b/>
          <w:sz w:val="26"/>
          <w:szCs w:val="26"/>
          <w:lang w:eastAsia="ru-RU"/>
        </w:rPr>
        <w:t>по</w:t>
      </w: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метки в КИМ);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перемещаться по ППЭ во время экзамена без сопровождения организатора.</w:t>
      </w:r>
    </w:p>
    <w:p w:rsidR="002F760E" w:rsidRPr="00814F9D" w:rsidRDefault="002F760E" w:rsidP="002F7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Во время проведения экзамена запрещается:</w:t>
      </w:r>
    </w:p>
    <w:p w:rsidR="002F760E" w:rsidRPr="00814F9D" w:rsidRDefault="002F760E" w:rsidP="002F7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выносить из аудиторий письменные принадлежности; </w:t>
      </w:r>
    </w:p>
    <w:p w:rsidR="002F760E" w:rsidRPr="00814F9D" w:rsidRDefault="002F760E" w:rsidP="002F7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разговаривать, пересаживаться, обмениваться любыми материалами и предметами.</w:t>
      </w:r>
    </w:p>
    <w:p w:rsidR="002F760E" w:rsidRPr="00814F9D" w:rsidRDefault="002F760E" w:rsidP="002F7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u w:val="single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В случае нарушения порядка проведения ГИА вы будете удалены с экзамена.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В случае нарушения порядка</w:t>
      </w:r>
      <w:r w:rsidRPr="00814F9D">
        <w:rPr>
          <w:rFonts w:asciiTheme="majorHAnsi" w:hAnsiTheme="majorHAnsi"/>
          <w:sz w:val="26"/>
          <w:szCs w:val="26"/>
          <w:lang w:eastAsia="ru-RU"/>
        </w:rPr>
        <w:t xml:space="preserve"> </w:t>
      </w: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проведения ГИА работниками ППЭ или другими участниками экзамена вы имеете право подать апелляцию о нарушении порядка проведения ГИА. Апелляция о нарушении порядка проведения ГИА подается в день проведения экзамена члену ГЭК до выхода из ППЭ.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lastRenderedPageBreak/>
        <w:t>Ознакомиться с результатами ГИА вы сможете в своей школе или в местах, в которых вы были зарегистрированы на сдачу ГИА.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Плановая дата ознакомления с результатами: _____________</w:t>
      </w:r>
      <w:r w:rsidRPr="00814F9D">
        <w:rPr>
          <w:rFonts w:asciiTheme="majorHAnsi" w:eastAsia="Times New Roman" w:hAnsiTheme="majorHAnsi"/>
          <w:b/>
          <w:i/>
          <w:sz w:val="26"/>
          <w:szCs w:val="26"/>
          <w:lang w:eastAsia="ru-RU"/>
        </w:rPr>
        <w:t>(</w:t>
      </w:r>
      <w:r w:rsidRPr="00814F9D">
        <w:rPr>
          <w:rFonts w:asciiTheme="majorHAnsi" w:eastAsia="Times New Roman" w:hAnsiTheme="majorHAnsi"/>
          <w:i/>
          <w:sz w:val="26"/>
          <w:szCs w:val="26"/>
          <w:lang w:eastAsia="ru-RU"/>
        </w:rPr>
        <w:t>назвать дату).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После получения результатов ГИА вы можете подать апелляцию о несогласии с выставленными баллами. Апелляция подается в течение двух рабочих дней после официального дня объявления результатов ГИА. 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Апелляцию вы можете подать в своей школе или в месте, где вы были зарегистрированы на сдачу ГИА, а также непосредственно в конфликтную комиссию.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Апелляция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порядка или неправильным оформлением экзаменационной работы, </w:t>
      </w:r>
      <w:r w:rsidRPr="00814F9D">
        <w:rPr>
          <w:rFonts w:asciiTheme="majorHAnsi" w:eastAsia="Times New Roman" w:hAnsiTheme="majorHAnsi"/>
          <w:sz w:val="26"/>
          <w:szCs w:val="26"/>
          <w:lang w:eastAsia="ru-RU"/>
        </w:rPr>
        <w:br/>
      </w: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не</w:t>
      </w:r>
      <w:r w:rsidRPr="00814F9D">
        <w:rPr>
          <w:rFonts w:asciiTheme="majorHAnsi" w:eastAsia="Times New Roman" w:hAnsiTheme="majorHAnsi"/>
          <w:sz w:val="26"/>
          <w:szCs w:val="26"/>
          <w:lang w:eastAsia="ru-RU"/>
        </w:rPr>
        <w:t xml:space="preserve"> </w:t>
      </w: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рассматривается. </w:t>
      </w:r>
    </w:p>
    <w:p w:rsidR="002F760E" w:rsidRPr="00814F9D" w:rsidRDefault="002F760E" w:rsidP="002F760E">
      <w:pPr>
        <w:widowControl w:val="0"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Обращаем ваше внимание, что во время экзамена на вашем рабочем столе, помимо экзаменационных материалов, могут находиться только:</w:t>
      </w:r>
    </w:p>
    <w:p w:rsidR="002F760E" w:rsidRPr="00814F9D" w:rsidRDefault="002F760E" w:rsidP="002F760E">
      <w:pPr>
        <w:widowControl w:val="0"/>
        <w:spacing w:after="0" w:line="240" w:lineRule="auto"/>
        <w:ind w:firstLine="567"/>
        <w:contextualSpacing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гелевая, капиллярная ручка с чернилами черного цвета;</w:t>
      </w:r>
    </w:p>
    <w:p w:rsidR="002F760E" w:rsidRPr="00814F9D" w:rsidRDefault="002F760E" w:rsidP="002F760E">
      <w:pPr>
        <w:widowControl w:val="0"/>
        <w:spacing w:after="0" w:line="240" w:lineRule="auto"/>
        <w:ind w:firstLine="567"/>
        <w:contextualSpacing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документ, удостоверяющий личность;</w:t>
      </w:r>
    </w:p>
    <w:p w:rsidR="002F760E" w:rsidRPr="00814F9D" w:rsidRDefault="002F760E" w:rsidP="002F760E">
      <w:pPr>
        <w:widowControl w:val="0"/>
        <w:spacing w:after="0" w:line="240" w:lineRule="auto"/>
        <w:ind w:firstLine="567"/>
        <w:contextualSpacing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листы бумаги для черновиков;</w:t>
      </w:r>
    </w:p>
    <w:p w:rsidR="002F760E" w:rsidRPr="00814F9D" w:rsidRDefault="002F760E" w:rsidP="002F760E">
      <w:pPr>
        <w:widowControl w:val="0"/>
        <w:spacing w:after="0" w:line="240" w:lineRule="auto"/>
        <w:ind w:firstLine="567"/>
        <w:contextualSpacing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лекарства и питание (при необходимости);</w:t>
      </w:r>
    </w:p>
    <w:p w:rsidR="002F760E" w:rsidRPr="00814F9D" w:rsidRDefault="002F760E" w:rsidP="002F760E">
      <w:pPr>
        <w:widowControl w:val="0"/>
        <w:spacing w:after="0" w:line="240" w:lineRule="auto"/>
        <w:ind w:firstLine="567"/>
        <w:contextualSpacing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дополнительные материалы, которые можно использовать на ГИА по отдельным учебным предметам</w:t>
      </w:r>
      <w:r w:rsidRPr="00814F9D">
        <w:rPr>
          <w:rFonts w:asciiTheme="majorHAnsi" w:eastAsia="Times New Roman" w:hAnsiTheme="majorHAnsi"/>
          <w:b/>
          <w:i/>
          <w:sz w:val="26"/>
          <w:szCs w:val="26"/>
          <w:lang w:eastAsia="ru-RU"/>
        </w:rPr>
        <w:t>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ru-RU"/>
        </w:rPr>
        <w:t>Организатор обращает внимание участников ГИА на доставочный (-ые) спецпакет (-ы) с ЭМ.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ru-RU"/>
        </w:rPr>
        <w:t>Вторая часть инструктажа (начало проведения не ранее 10.00 по местному времени).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lastRenderedPageBreak/>
        <w:t>Экзаменационные материалы в аудиторию поступили в доставочном спецпакете</w:t>
      </w:r>
      <w:r w:rsidR="006B354E"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 (конверте)</w:t>
      </w: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. Упаковка спецпакета не нарушена.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ru-RU"/>
        </w:rPr>
        <w:t>Продемонстрировать спецпакет и вскрыть его не ранее 10.00 по местному времени, используя ножницы.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В спецпакете находятся индивидуальные комплекты с экзаменационными материалами, которые сейчас будут вам выданы.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ru-RU"/>
        </w:rPr>
        <w:t>(Организатор раздает участникам ИК в произвольном порядке).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До начала работы с бланками ОГЭ проверьте комплектацию выданных экзаменационных материалов. В индивидуальном комплекте находятся:  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бланк ответов на задания с кратким ответом, 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бланк</w:t>
      </w:r>
      <w:r w:rsidR="0094600C">
        <w:rPr>
          <w:rFonts w:asciiTheme="majorHAnsi" w:eastAsia="Times New Roman" w:hAnsiTheme="majorHAnsi"/>
          <w:b/>
          <w:sz w:val="26"/>
          <w:szCs w:val="26"/>
          <w:lang w:eastAsia="ru-RU"/>
        </w:rPr>
        <w:t>и</w:t>
      </w: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 ответов на задания с развернутым ответом</w:t>
      </w:r>
      <w:r w:rsidR="0094600C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 лист 1 и лист 2</w:t>
      </w: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,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КИМ.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 xml:space="preserve">Внимательно просмотрите текст КИМ, проверьте наличие полиграфических дефектов, количество страниц КИМ. 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В случае если вы обнаружили несовпадения, обратитесь к нам.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ru-RU"/>
        </w:rPr>
        <w:t>При обнаружении лишних (нехватки) бланков, типографских дефектов заменить полностью индивидуальный комплект на новый.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>Приступаем к заполнению бланка ответов на задания с кратким ответом.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i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 xml:space="preserve">Записывайте буквы и цифры </w:t>
      </w:r>
      <w:r w:rsidR="00721298"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 xml:space="preserve">СТРОГО </w:t>
      </w: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 xml:space="preserve">в соответствии с образцом на бланке. </w:t>
      </w: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Каждая цифра, символ записывается в отдельную клетку, начиная с первой </w:t>
      </w: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lastRenderedPageBreak/>
        <w:t>клетки.</w:t>
      </w:r>
      <w:r w:rsidR="00721298"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 НЕБРЕЖНО ЗАПОЛНЕННЫЕ ПОЛЯ МОГУТ НЕКОРРЕКТНО РАСПОЗНАВАТЬСЯ ПРИ ОБРАБОТКЕ.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Заполните регистрационные поля в соответствии с информацией на доске (информационном стенде) гелевой, капиллярной ручкой</w:t>
      </w:r>
      <w:r w:rsidRPr="00814F9D">
        <w:rPr>
          <w:rFonts w:asciiTheme="majorHAnsi" w:eastAsia="Times New Roman" w:hAnsiTheme="majorHAnsi"/>
          <w:sz w:val="26"/>
          <w:szCs w:val="26"/>
          <w:lang w:eastAsia="ru-RU"/>
        </w:rPr>
        <w:t xml:space="preserve"> </w:t>
      </w: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с чернилами черного цвета. При отсутствии такой ручки обратитесь к нам, так как бланки, заполненные иной ручкой, не обрабатываются и не проверяются.</w:t>
      </w:r>
      <w:r w:rsidRPr="00814F9D">
        <w:rPr>
          <w:rFonts w:asciiTheme="majorHAnsi" w:eastAsia="Times New Roman" w:hAnsiTheme="majorHAnsi"/>
          <w:i/>
          <w:sz w:val="26"/>
          <w:szCs w:val="26"/>
          <w:lang w:eastAsia="zh-CN"/>
        </w:rPr>
        <w:t xml:space="preserve"> 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zh-CN"/>
        </w:rPr>
        <w:t>Обратите внимание участников на доску.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Заполните поля: «Дата проведения экзамена», «Код региона», «Код образовательной организации», «Номер и буква класса (при наличии), «Код пункта проведения ГИА», «Номер аудитории», При заполнении поля «Код образовательной организации» обратитесь к нам, поле «Класс» заполняйте самостоятельно. 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>Служебное поле «Резерв – 1», «Резерв – 2» не заполняйте.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 xml:space="preserve">Заполните сведения о себе: фамилия, имя, отчество (при наличии), данные документа, удостоверяющего личность. 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Поставьте вашу подпись строго внутри окошка «подпись участника ГИА».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zh-CN"/>
        </w:rPr>
        <w:t>В случае если участник ГИА отказывается ставить личную подпись в бланке регистрации, организатор в аудитории ставит в бланке регистрации свою подпись.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ru-RU"/>
        </w:rPr>
        <w:t xml:space="preserve">Организаторы </w:t>
      </w:r>
      <w:r w:rsidRPr="00814F9D">
        <w:rPr>
          <w:rFonts w:asciiTheme="majorHAnsi" w:eastAsia="Times New Roman" w:hAnsiTheme="majorHAnsi"/>
          <w:b/>
          <w:i/>
          <w:sz w:val="26"/>
          <w:szCs w:val="26"/>
          <w:lang w:eastAsia="ru-RU"/>
        </w:rPr>
        <w:t>проверяют правильность заполнения регистрационных полей на всех бланках ГИА каждого участника</w:t>
      </w:r>
      <w:r w:rsidRPr="00814F9D">
        <w:rPr>
          <w:rFonts w:asciiTheme="majorHAnsi" w:eastAsia="Times New Roman" w:hAnsiTheme="majorHAnsi"/>
          <w:i/>
          <w:sz w:val="26"/>
          <w:szCs w:val="26"/>
          <w:lang w:eastAsia="ru-RU"/>
        </w:rPr>
        <w:t xml:space="preserve"> ГИА и соответствие данных участника ГИА в документ</w:t>
      </w:r>
      <w:r w:rsidR="00507A50">
        <w:rPr>
          <w:rFonts w:asciiTheme="majorHAnsi" w:eastAsia="Times New Roman" w:hAnsiTheme="majorHAnsi"/>
          <w:i/>
          <w:sz w:val="26"/>
          <w:szCs w:val="26"/>
          <w:lang w:eastAsia="ru-RU"/>
        </w:rPr>
        <w:t xml:space="preserve">е, удостоверяющем личность, и в </w:t>
      </w:r>
      <w:r w:rsidRPr="00814F9D">
        <w:rPr>
          <w:rFonts w:asciiTheme="majorHAnsi" w:eastAsia="Times New Roman" w:hAnsiTheme="majorHAnsi"/>
          <w:i/>
          <w:sz w:val="26"/>
          <w:szCs w:val="26"/>
          <w:lang w:eastAsia="ru-RU"/>
        </w:rPr>
        <w:t>бланке с кратким ответом.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lastRenderedPageBreak/>
        <w:t>Напоминаем основные правила по заполнению бланков ответов.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При выполнении заданий внимательно читайте инструкции к заданиям, указанные у вас в КИМ. Записывайте ответы, начиная с первой клетки, в соответствии с этими инструкциями.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При выполнении заданий с кратким ответом</w:t>
      </w:r>
      <w:r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 ответ необходимо записывать справа от номера задания, начиная с первой позиции. Каждый символ записывается в отдельную ячейку. 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>Не разрешается использовать при записи ответа на задания с кратким ответом никаких иных символов, кроме символов кириллицы, латиницы, арабских цифр, запятой и знака «дефис» («минус»).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Вы можете заменить ошибочный ответ.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Для этого в поле «Замена ошибочных ответов» следует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ru-RU"/>
        </w:rPr>
        <w:t xml:space="preserve">Обращаем ваше внимание, что на бланках ответов на задания с кратким ответом запрещается </w:t>
      </w:r>
      <w:r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делать какие-либо записи и пометки, не относящиеся к ответам на задания. Вы можете делать пометки в листах бумаги для черновиков и КИМ. Также обращаем ваше внимание на то, что ответы, записанные в листах бумаги для черновиков и КИМ, не проверяются. 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>При заполнении бланк</w:t>
      </w:r>
      <w:r w:rsidR="00507A50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>ов</w:t>
      </w:r>
      <w:r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 ответ</w:t>
      </w:r>
      <w:r w:rsidR="00507A50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>ов</w:t>
      </w:r>
      <w:r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 на задания с развернутым ответом сначала заполняется </w:t>
      </w:r>
      <w:r w:rsidR="00721298"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бланк ответов №2 </w:t>
      </w:r>
      <w:r w:rsidR="00507A50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лист 1 </w:t>
      </w:r>
      <w:r w:rsidR="00721298"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>ТОЛЬКО С ОДНОЙ СТОРОНЫ</w:t>
      </w:r>
      <w:r w:rsidR="00507A50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, затем </w:t>
      </w:r>
      <w:r w:rsidR="00507A50"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бланк ответов №2 </w:t>
      </w:r>
      <w:r w:rsidR="00507A50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лист </w:t>
      </w:r>
      <w:r w:rsidR="00507A50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>2</w:t>
      </w:r>
      <w:r w:rsidR="00507A50" w:rsidRPr="00507A50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 </w:t>
      </w:r>
      <w:r w:rsidR="00507A50"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>только с одной стороны</w:t>
      </w:r>
      <w:r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. </w:t>
      </w:r>
      <w:r w:rsidR="00721298"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>При недостатке места</w:t>
      </w:r>
      <w:r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 вы можете обратиться к нам для выдачи дополнительного листа (бланка).</w:t>
      </w:r>
      <w:r w:rsidR="00721298"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 Нумерация дополнительных листов начинается с цифры «</w:t>
      </w:r>
      <w:r w:rsidR="00507A50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>3</w:t>
      </w:r>
      <w:r w:rsidR="00721298"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». </w:t>
      </w:r>
      <w:r w:rsidR="00721298"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lastRenderedPageBreak/>
        <w:t>Дополнительные бланки ответов №2 также ОДНОСТОРОННИЕ.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По всем вопросам, связанным с проведением экзамена (за исключением вопросов по содержанию КИМ), вы можете обращаться к нам. В случае необходимости выхода из аудитории оставьте ваши экзаменационные материалы и </w:t>
      </w:r>
      <w:r w:rsidRPr="00814F9D"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  <w:t xml:space="preserve">листы бумаги для черновиков </w:t>
      </w:r>
      <w:r w:rsidRPr="00814F9D">
        <w:rPr>
          <w:rFonts w:asciiTheme="majorHAnsi" w:eastAsia="Times New Roman" w:hAnsiTheme="majorHAnsi"/>
          <w:b/>
          <w:sz w:val="26"/>
          <w:szCs w:val="26"/>
          <w:u w:val="single"/>
          <w:lang w:eastAsia="zh-CN"/>
        </w:rPr>
        <w:t>на</w:t>
      </w: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 </w:t>
      </w:r>
      <w:r w:rsidRPr="00814F9D">
        <w:rPr>
          <w:rFonts w:asciiTheme="majorHAnsi" w:eastAsia="Times New Roman" w:hAnsiTheme="majorHAnsi"/>
          <w:b/>
          <w:sz w:val="26"/>
          <w:szCs w:val="26"/>
          <w:u w:val="single"/>
          <w:lang w:eastAsia="zh-CN"/>
        </w:rPr>
        <w:t>своем рабочем столе</w:t>
      </w: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 xml:space="preserve">. Организатор проверит комплектность оставленных вами экзаменационных материалов, после чего вы сможете выйти из аудитории. На территории пункта вас будет сопровождать организатор. 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color w:val="000000"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В случае плохого самочувствия незамедлительно обращайтесь к нам. В ППЭ присутствует медицинский работник. Напоминаем, что по состоянию здоровья и заключению медицинского работника, присутствующего в данном ППЭ, вы можете досрочно завершить экзамен и прийти на пересдачу.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 xml:space="preserve">Инструктаж закончен. Перед началом выполнения экзаменационной работы, пожалуйста, успокойтесь, сосредоточьтесь, внимательно прочитайте инструкцию к заданиям КИМ и сами задания. 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814F9D">
        <w:rPr>
          <w:rFonts w:asciiTheme="majorHAnsi" w:eastAsia="Times New Roman" w:hAnsiTheme="majorHAnsi"/>
          <w:i/>
          <w:sz w:val="26"/>
          <w:szCs w:val="26"/>
          <w:lang w:eastAsia="zh-CN"/>
        </w:rPr>
        <w:t>(объявить время начала)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814F9D">
        <w:rPr>
          <w:rFonts w:asciiTheme="majorHAnsi" w:eastAsia="Times New Roman" w:hAnsiTheme="majorHAnsi"/>
          <w:i/>
          <w:sz w:val="26"/>
          <w:szCs w:val="26"/>
          <w:lang w:eastAsia="zh-CN"/>
        </w:rPr>
        <w:t>(указать время)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zh-CN"/>
        </w:rPr>
        <w:t>Запишите на доске время начала и окончания выполнения экзаменационной работы.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zh-CN"/>
        </w:rPr>
        <w:t>Время, отведенное на инструктаж и заполнение регистрационных полей бланков ГИА, в общее время выполнения экзаменационной работы не включается.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lastRenderedPageBreak/>
        <w:t>Не забывайте переносить ответы из листов бумаги для черновиков и КИМ в бланки ответов гелевой, капиллярной ручкой</w:t>
      </w:r>
      <w:r w:rsidRPr="00814F9D">
        <w:rPr>
          <w:rFonts w:asciiTheme="majorHAnsi" w:eastAsia="Times New Roman" w:hAnsiTheme="majorHAnsi"/>
          <w:sz w:val="26"/>
          <w:szCs w:val="26"/>
          <w:lang w:eastAsia="ru-RU"/>
        </w:rPr>
        <w:t xml:space="preserve"> </w:t>
      </w: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с чернилами черного цвета.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Вы можете приступать к выполнению заданий. Желаем удачи!</w:t>
      </w:r>
    </w:p>
    <w:p w:rsidR="002F760E" w:rsidRPr="00814F9D" w:rsidRDefault="002F760E" w:rsidP="002F760E">
      <w:pPr>
        <w:tabs>
          <w:tab w:val="left" w:pos="1020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zh-CN"/>
        </w:rPr>
        <w:t>За 30 минут до окончания выполнения экзаменационной работы необходимо объявить: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 xml:space="preserve">До окончания выполнения экзаменационной работы осталось 30 минут. </w:t>
      </w:r>
    </w:p>
    <w:p w:rsidR="002F760E" w:rsidRPr="00814F9D" w:rsidRDefault="002F760E" w:rsidP="002F760E">
      <w:pPr>
        <w:tabs>
          <w:tab w:val="left" w:pos="1020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Не забывайте переносить ответы из КИМ и листов бумаги для черновиков в бланки ответов</w:t>
      </w:r>
      <w:r w:rsidRPr="00814F9D">
        <w:rPr>
          <w:rFonts w:asciiTheme="majorHAnsi" w:hAnsiTheme="majorHAnsi"/>
          <w:sz w:val="26"/>
          <w:szCs w:val="26"/>
          <w:lang w:eastAsia="ru-RU"/>
        </w:rPr>
        <w:t xml:space="preserve"> </w:t>
      </w: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гелевой, капиллярной ручкой</w:t>
      </w:r>
      <w:r w:rsidRPr="00814F9D">
        <w:rPr>
          <w:rFonts w:asciiTheme="majorHAnsi" w:eastAsia="Times New Roman" w:hAnsiTheme="majorHAnsi"/>
          <w:sz w:val="26"/>
          <w:szCs w:val="26"/>
          <w:lang w:eastAsia="ru-RU"/>
        </w:rPr>
        <w:t xml:space="preserve"> </w:t>
      </w: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с чернилами черного цвета.</w:t>
      </w:r>
    </w:p>
    <w:p w:rsidR="002F760E" w:rsidRPr="00814F9D" w:rsidRDefault="002F760E" w:rsidP="002F760E">
      <w:pPr>
        <w:tabs>
          <w:tab w:val="left" w:pos="1020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zh-CN"/>
        </w:rPr>
        <w:t>За 5 минут до окончания выполнения экзаменационной работы необходимо объявить:</w:t>
      </w:r>
    </w:p>
    <w:p w:rsidR="002F760E" w:rsidRPr="00814F9D" w:rsidRDefault="002F760E" w:rsidP="002F760E">
      <w:pPr>
        <w:tabs>
          <w:tab w:val="left" w:pos="1020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До окончания выполнения экзаменационной работы осталось 5 минут.</w:t>
      </w:r>
    </w:p>
    <w:p w:rsidR="002F760E" w:rsidRPr="00814F9D" w:rsidRDefault="002F760E" w:rsidP="002F760E">
      <w:pPr>
        <w:tabs>
          <w:tab w:val="left" w:pos="1020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>Проверьте, все ли ответы вы перенесли из КИМ и листов бумаги для черновиков в бланки ответов.</w:t>
      </w:r>
    </w:p>
    <w:p w:rsidR="002F760E" w:rsidRPr="00814F9D" w:rsidRDefault="002F760E" w:rsidP="002F760E">
      <w:pPr>
        <w:tabs>
          <w:tab w:val="left" w:pos="1020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zh-CN"/>
        </w:rPr>
        <w:t>По окончании выполнения экзаменационной работы объявить: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i/>
          <w:sz w:val="26"/>
          <w:szCs w:val="26"/>
          <w:lang w:eastAsia="zh-CN"/>
        </w:rPr>
      </w:pP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 xml:space="preserve">Выполнение экзаменационной работы окончено. </w:t>
      </w:r>
      <w:r w:rsidR="00507A50">
        <w:rPr>
          <w:rFonts w:asciiTheme="majorHAnsi" w:eastAsia="Times New Roman" w:hAnsiTheme="majorHAnsi"/>
          <w:b/>
          <w:sz w:val="26"/>
          <w:szCs w:val="26"/>
          <w:lang w:eastAsia="zh-CN"/>
        </w:rPr>
        <w:t>Э</w:t>
      </w:r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 xml:space="preserve">кзаменационные материалы </w:t>
      </w:r>
      <w:r w:rsidR="00507A50">
        <w:rPr>
          <w:rFonts w:asciiTheme="majorHAnsi" w:eastAsia="Times New Roman" w:hAnsiTheme="majorHAnsi"/>
          <w:b/>
          <w:sz w:val="26"/>
          <w:szCs w:val="26"/>
          <w:lang w:eastAsia="zh-CN"/>
        </w:rPr>
        <w:t>отложите</w:t>
      </w:r>
      <w:bookmarkStart w:id="0" w:name="_GoBack"/>
      <w:bookmarkEnd w:id="0"/>
      <w:r w:rsidRPr="00814F9D">
        <w:rPr>
          <w:rFonts w:asciiTheme="majorHAnsi" w:eastAsia="Times New Roman" w:hAnsiTheme="majorHAnsi"/>
          <w:b/>
          <w:sz w:val="26"/>
          <w:szCs w:val="26"/>
          <w:lang w:eastAsia="zh-CN"/>
        </w:rPr>
        <w:t xml:space="preserve"> на край стола. Мы пройдем и соберем ваши экзаменационные материалы.</w:t>
      </w:r>
    </w:p>
    <w:p w:rsidR="002F760E" w:rsidRPr="00814F9D" w:rsidRDefault="002F760E" w:rsidP="002F760E">
      <w:pPr>
        <w:suppressAutoHyphens/>
        <w:spacing w:after="0" w:line="240" w:lineRule="auto"/>
        <w:ind w:firstLine="567"/>
        <w:jc w:val="both"/>
        <w:rPr>
          <w:rFonts w:asciiTheme="majorHAnsi" w:eastAsia="Times New Roman" w:hAnsiTheme="majorHAnsi"/>
          <w:sz w:val="26"/>
          <w:szCs w:val="26"/>
          <w:lang w:eastAsia="ru-RU"/>
        </w:rPr>
      </w:pPr>
      <w:r w:rsidRPr="00814F9D">
        <w:rPr>
          <w:rFonts w:asciiTheme="majorHAnsi" w:eastAsia="Times New Roman" w:hAnsiTheme="majorHAnsi"/>
          <w:i/>
          <w:sz w:val="26"/>
          <w:szCs w:val="26"/>
          <w:lang w:eastAsia="zh-CN"/>
        </w:rPr>
        <w:t xml:space="preserve">Организаторы осуществляют сбор экзаменационных материалов с рабочих мест участников ГИА в организованном порядке. </w:t>
      </w: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sz w:val="26"/>
          <w:szCs w:val="26"/>
          <w:lang w:eastAsia="ru-RU"/>
        </w:rPr>
      </w:pP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sz w:val="26"/>
          <w:szCs w:val="26"/>
          <w:lang w:eastAsia="ru-RU"/>
        </w:rPr>
      </w:pPr>
    </w:p>
    <w:p w:rsidR="002F760E" w:rsidRPr="00814F9D" w:rsidRDefault="002F760E" w:rsidP="002F760E">
      <w:pPr>
        <w:spacing w:after="0" w:line="240" w:lineRule="auto"/>
        <w:ind w:firstLine="567"/>
        <w:jc w:val="both"/>
        <w:rPr>
          <w:rFonts w:asciiTheme="majorHAnsi" w:eastAsia="Times New Roman" w:hAnsiTheme="majorHAnsi"/>
          <w:sz w:val="26"/>
          <w:szCs w:val="26"/>
          <w:lang w:eastAsia="ru-RU"/>
        </w:rPr>
      </w:pPr>
    </w:p>
    <w:p w:rsidR="00C21DC5" w:rsidRPr="00814F9D" w:rsidRDefault="00C21DC5" w:rsidP="004A7562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8"/>
          <w:szCs w:val="28"/>
        </w:rPr>
      </w:pPr>
    </w:p>
    <w:p w:rsidR="00371098" w:rsidRPr="00814F9D" w:rsidRDefault="00371098" w:rsidP="00B61619">
      <w:pPr>
        <w:rPr>
          <w:rFonts w:asciiTheme="majorHAnsi" w:hAnsiTheme="majorHAnsi"/>
          <w:color w:val="0F243E" w:themeColor="text2" w:themeShade="80"/>
          <w:sz w:val="24"/>
          <w:szCs w:val="24"/>
        </w:rPr>
      </w:pPr>
    </w:p>
    <w:sectPr w:rsidR="00371098" w:rsidRPr="00814F9D" w:rsidSect="009C646C">
      <w:headerReference w:type="default" r:id="rId6"/>
      <w:footerReference w:type="default" r:id="rId7"/>
      <w:pgSz w:w="16838" w:h="11906" w:orient="landscape"/>
      <w:pgMar w:top="849" w:right="720" w:bottom="720" w:left="720" w:header="284" w:footer="31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5C" w:rsidRDefault="0020275C" w:rsidP="00141CB5">
      <w:pPr>
        <w:spacing w:after="0" w:line="240" w:lineRule="auto"/>
      </w:pPr>
      <w:r>
        <w:separator/>
      </w:r>
    </w:p>
  </w:endnote>
  <w:endnote w:type="continuationSeparator" w:id="0">
    <w:p w:rsidR="0020275C" w:rsidRDefault="0020275C" w:rsidP="0014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4766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17365D" w:themeColor="text2" w:themeShade="BF"/>
      </w:rPr>
    </w:sdtEndPr>
    <w:sdtContent>
      <w:p w:rsidR="00141CB5" w:rsidRPr="00141CB5" w:rsidRDefault="00141CB5" w:rsidP="00141CB5">
        <w:pPr>
          <w:pStyle w:val="a5"/>
          <w:jc w:val="center"/>
          <w:rPr>
            <w:rFonts w:ascii="Times New Roman" w:hAnsi="Times New Roman" w:cs="Times New Roman"/>
            <w:color w:val="17365D" w:themeColor="text2" w:themeShade="BF"/>
          </w:rPr>
        </w:pPr>
        <w:r w:rsidRPr="00141CB5">
          <w:rPr>
            <w:rFonts w:ascii="Times New Roman" w:hAnsi="Times New Roman" w:cs="Times New Roman"/>
            <w:color w:val="17365D" w:themeColor="text2" w:themeShade="BF"/>
          </w:rPr>
          <w:fldChar w:fldCharType="begin"/>
        </w:r>
        <w:r w:rsidRPr="00141CB5">
          <w:rPr>
            <w:rFonts w:ascii="Times New Roman" w:hAnsi="Times New Roman" w:cs="Times New Roman"/>
            <w:color w:val="17365D" w:themeColor="text2" w:themeShade="BF"/>
          </w:rPr>
          <w:instrText>PAGE   \* MERGEFORMAT</w:instrText>
        </w:r>
        <w:r w:rsidRPr="00141CB5">
          <w:rPr>
            <w:rFonts w:ascii="Times New Roman" w:hAnsi="Times New Roman" w:cs="Times New Roman"/>
            <w:color w:val="17365D" w:themeColor="text2" w:themeShade="BF"/>
          </w:rPr>
          <w:fldChar w:fldCharType="separate"/>
        </w:r>
        <w:r w:rsidR="00507A50">
          <w:rPr>
            <w:rFonts w:ascii="Times New Roman" w:hAnsi="Times New Roman" w:cs="Times New Roman"/>
            <w:noProof/>
            <w:color w:val="17365D" w:themeColor="text2" w:themeShade="BF"/>
          </w:rPr>
          <w:t>4</w:t>
        </w:r>
        <w:r w:rsidRPr="00141CB5">
          <w:rPr>
            <w:rFonts w:ascii="Times New Roman" w:hAnsi="Times New Roman" w:cs="Times New Roman"/>
            <w:color w:val="17365D" w:themeColor="text2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5C" w:rsidRDefault="0020275C" w:rsidP="00141CB5">
      <w:pPr>
        <w:spacing w:after="0" w:line="240" w:lineRule="auto"/>
      </w:pPr>
      <w:r>
        <w:separator/>
      </w:r>
    </w:p>
  </w:footnote>
  <w:footnote w:type="continuationSeparator" w:id="0">
    <w:p w:rsidR="0020275C" w:rsidRDefault="0020275C" w:rsidP="0014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CB5" w:rsidRPr="00141CB5" w:rsidRDefault="00141CB5" w:rsidP="00141CB5">
    <w:pPr>
      <w:pStyle w:val="a3"/>
      <w:tabs>
        <w:tab w:val="clear" w:pos="4677"/>
        <w:tab w:val="clear" w:pos="9355"/>
        <w:tab w:val="right" w:pos="15398"/>
      </w:tabs>
      <w:rPr>
        <w:rFonts w:ascii="Times New Roman" w:hAnsi="Times New Roman" w:cs="Times New Roman"/>
        <w:i/>
        <w:color w:val="17365D" w:themeColor="text2" w:themeShade="BF"/>
      </w:rPr>
    </w:pPr>
    <w:r w:rsidRPr="00141CB5">
      <w:rPr>
        <w:rFonts w:ascii="Times New Roman" w:hAnsi="Times New Roman" w:cs="Times New Roman"/>
        <w:i/>
        <w:color w:val="17365D" w:themeColor="text2" w:themeShade="BF"/>
      </w:rPr>
      <w:t xml:space="preserve">ГБУ РО </w:t>
    </w:r>
    <w:r>
      <w:rPr>
        <w:rFonts w:ascii="Times New Roman" w:hAnsi="Times New Roman" w:cs="Times New Roman"/>
        <w:i/>
        <w:color w:val="17365D" w:themeColor="text2" w:themeShade="BF"/>
      </w:rPr>
      <w:t>«</w:t>
    </w:r>
    <w:r w:rsidRPr="00141CB5">
      <w:rPr>
        <w:rFonts w:ascii="Times New Roman" w:hAnsi="Times New Roman" w:cs="Times New Roman"/>
        <w:i/>
        <w:color w:val="17365D" w:themeColor="text2" w:themeShade="BF"/>
      </w:rPr>
      <w:t>РОЦОИСО»</w:t>
    </w:r>
    <w:r>
      <w:rPr>
        <w:rFonts w:ascii="Times New Roman" w:hAnsi="Times New Roman" w:cs="Times New Roman"/>
        <w:i/>
        <w:color w:val="17365D" w:themeColor="text2" w:themeShade="BF"/>
      </w:rPr>
      <w:tab/>
      <w:t>ГИА-9 20</w:t>
    </w:r>
    <w:r w:rsidR="0094600C">
      <w:rPr>
        <w:rFonts w:ascii="Times New Roman" w:hAnsi="Times New Roman" w:cs="Times New Roman"/>
        <w:i/>
        <w:color w:val="17365D" w:themeColor="text2" w:themeShade="BF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3"/>
    <w:rsid w:val="0001139D"/>
    <w:rsid w:val="00126469"/>
    <w:rsid w:val="00141CB5"/>
    <w:rsid w:val="0020275C"/>
    <w:rsid w:val="002D2F63"/>
    <w:rsid w:val="002F760E"/>
    <w:rsid w:val="00371098"/>
    <w:rsid w:val="004A7562"/>
    <w:rsid w:val="00507A50"/>
    <w:rsid w:val="006B354E"/>
    <w:rsid w:val="00721298"/>
    <w:rsid w:val="007E5F1E"/>
    <w:rsid w:val="007E7393"/>
    <w:rsid w:val="00814F9D"/>
    <w:rsid w:val="00897CF6"/>
    <w:rsid w:val="008E3E11"/>
    <w:rsid w:val="0094600C"/>
    <w:rsid w:val="009C646C"/>
    <w:rsid w:val="009D6438"/>
    <w:rsid w:val="009D70AB"/>
    <w:rsid w:val="00A46F63"/>
    <w:rsid w:val="00AA31B0"/>
    <w:rsid w:val="00B17ACD"/>
    <w:rsid w:val="00B61619"/>
    <w:rsid w:val="00C21DC5"/>
    <w:rsid w:val="00C25B45"/>
    <w:rsid w:val="00DF3246"/>
    <w:rsid w:val="00E1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107A"/>
  <w15:docId w15:val="{C3AC44E0-199F-4463-A711-6AAF3D02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C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141CB5"/>
  </w:style>
  <w:style w:type="paragraph" w:styleId="a5">
    <w:name w:val="footer"/>
    <w:basedOn w:val="a"/>
    <w:link w:val="a6"/>
    <w:uiPriority w:val="99"/>
    <w:unhideWhenUsed/>
    <w:rsid w:val="00141C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141CB5"/>
  </w:style>
  <w:style w:type="character" w:styleId="a7">
    <w:name w:val="Hyperlink"/>
    <w:uiPriority w:val="99"/>
    <w:rsid w:val="009D70AB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rsid w:val="002F760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2F760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2F760E"/>
    <w:rPr>
      <w:rFonts w:ascii="Times New Roman" w:hAnsi="Times New Roman" w:cs="Times New Roman"/>
      <w:sz w:val="22"/>
      <w:vertAlign w:val="superscript"/>
    </w:rPr>
  </w:style>
  <w:style w:type="paragraph" w:customStyle="1" w:styleId="Default">
    <w:name w:val="Default"/>
    <w:rsid w:val="00946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tkorsunova</dc:creator>
  <cp:lastModifiedBy>tbednyakova</cp:lastModifiedBy>
  <cp:revision>12</cp:revision>
  <cp:lastPrinted>2018-05-08T07:18:00Z</cp:lastPrinted>
  <dcterms:created xsi:type="dcterms:W3CDTF">2018-05-08T07:17:00Z</dcterms:created>
  <dcterms:modified xsi:type="dcterms:W3CDTF">2021-05-17T11:47:00Z</dcterms:modified>
</cp:coreProperties>
</file>