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491954" w14:textId="6C073403" w:rsidR="00EB410A" w:rsidRDefault="003A79A3" w:rsidP="00C9130C">
      <w:pPr>
        <w:widowControl w:val="0"/>
        <w:suppressAutoHyphens/>
        <w:spacing w:after="120" w:line="240" w:lineRule="auto"/>
        <w:ind w:firstLine="284"/>
        <w:jc w:val="center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bidi="en-US"/>
        </w:rPr>
        <w:sectPr w:rsidR="00EB410A" w:rsidSect="00EC61A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276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7C5B506" wp14:editId="1965D205">
            <wp:extent cx="6390005" cy="9029612"/>
            <wp:effectExtent l="0" t="0" r="0" b="635"/>
            <wp:docPr id="1" name="Рисунок 1" descr="C:\Users\asus\Desktop\Kyocera_20201005_002\Scan_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Kyocera_20201005_002\Scan_0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55D74B8" w14:textId="77777777" w:rsidR="00810864" w:rsidRPr="008951E7" w:rsidRDefault="00810864" w:rsidP="00AC60BD">
      <w:pPr>
        <w:widowControl w:val="0"/>
        <w:suppressAutoHyphens/>
        <w:spacing w:after="0" w:line="240" w:lineRule="auto"/>
        <w:ind w:firstLine="284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bidi="en-US"/>
        </w:rPr>
      </w:pPr>
      <w:r w:rsidRPr="008951E7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bidi="en-US"/>
        </w:rPr>
        <w:lastRenderedPageBreak/>
        <w:t>1. Пояснительная записка.</w:t>
      </w:r>
    </w:p>
    <w:p w14:paraId="1D53A271" w14:textId="799820C8" w:rsidR="00585E44" w:rsidRPr="00585E44" w:rsidRDefault="00585E44" w:rsidP="00585E44">
      <w:pPr>
        <w:widowControl w:val="0"/>
        <w:tabs>
          <w:tab w:val="left" w:pos="0"/>
          <w:tab w:val="left" w:pos="426"/>
          <w:tab w:val="left" w:pos="9498"/>
        </w:tabs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Преподавание предмета в 20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ведётся в соответствии со следующими нормативными и распорядительными документами:</w:t>
      </w:r>
    </w:p>
    <w:p w14:paraId="2C8B9C99" w14:textId="77777777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№273-ФЗ «Об образовании в Российской Федерации»</w:t>
      </w:r>
    </w:p>
    <w:p w14:paraId="0303615E" w14:textId="77777777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Муниципального бюджетного общеобразовательного учреждения Каяльской средней общеобразовательной школы.</w:t>
      </w:r>
    </w:p>
    <w:p w14:paraId="33BB0713" w14:textId="77777777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426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основного общего образования Муниципального бюджетного общеобразовательного учреждения Каяльской средней общеобразовательной школы</w:t>
      </w:r>
      <w:r w:rsidR="003724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90B3906" w14:textId="77777777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рабочей программе учителя МБОУ Каяльской СОШ.</w:t>
      </w:r>
    </w:p>
    <w:p w14:paraId="2E9772D9" w14:textId="701CF9CF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МБОУ Каяльской СОШ на 20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14:paraId="031DB63E" w14:textId="003AE443" w:rsidR="00585E44" w:rsidRPr="00585E44" w:rsidRDefault="00585E44" w:rsidP="00585E44">
      <w:pPr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учебный график МБОУ Каяльской СОШ на 20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>-20</w:t>
      </w:r>
      <w:r w:rsid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A56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85E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14:paraId="25E51FF9" w14:textId="77777777" w:rsidR="00810864" w:rsidRPr="008951E7" w:rsidRDefault="00810864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  <w:lang w:bidi="en-US"/>
        </w:rPr>
      </w:pPr>
    </w:p>
    <w:p w14:paraId="620856D1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Рабочая программа основного общего образования по обществознанию в 5 - 9 классах составлена на основе: «Программы общеобразовательных учреждений: Обществознание. 5 – 9 классы. -3-е изд.– М.: Просвещение, 201</w:t>
      </w:r>
      <w:r w:rsidR="009B621D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6</w:t>
      </w:r>
      <w:r w:rsidR="00B42206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г.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, авторской программы Л.Н.Боголюбова-2-е издание. -</w:t>
      </w:r>
      <w:r w:rsidR="00B42206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М.: Просвещение, 201</w:t>
      </w:r>
      <w:r w:rsidR="009B621D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6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г.</w:t>
      </w:r>
    </w:p>
    <w:p w14:paraId="74F78C14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Рабочая программа рассчитана на 35 учебных часов из расчета 1 час в неделю.</w:t>
      </w:r>
    </w:p>
    <w:p w14:paraId="57C5DAA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Общая характеристика программы.</w:t>
      </w:r>
    </w:p>
    <w:p w14:paraId="5C61BDB0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Содержание основного общего образования по обществознанию представляет собой комплекс знаний, отражающих основные объекты изучения: общество и его основные сферы, положение человека в обществе, правовое регулирование общественных отношений. Помимо знаний, важным содержательными компонентами курса являются: социальные навыки, умения, совокупность моральных норм и гуманистических ценностей; правовые нормы, лежащие в основе правомерного поведения. Не менее важным элементом содержания учебного предмета «Обществознание» является опыт познавательной деятельности, включающий работу с адаптированными источниками социальной информации; решение познавательных и практических задач, отражающих типичные социальные ситуации; учебную коммуникацию, опыт проектной деятельности в учебном процессе и социальной практике.</w:t>
      </w:r>
    </w:p>
    <w:p w14:paraId="2CB6E94C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Цели изучения обществознания в основной школе.</w:t>
      </w:r>
    </w:p>
    <w:p w14:paraId="0020D2B8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• воспитание общероссийской идентичности, патриотизма, гражданственности, социальной ответственности, правового самосознания, толерантности, приверженности ценностям, закрепленным в Конституции Российской Федерации;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br/>
        <w:t xml:space="preserve">• развитие личности на исключительно важном этапе ее социализации — в подростковом возрасте, повышению уровня ее духовно-нравственной, политической и правовой культуры,  становлению социального поведения,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lastRenderedPageBreak/>
        <w:t>основанного на уважении закона и правопорядка; углублению интереса к изучению социальных и гуманитарных дисциплин; формированию способности к личному самоопределению, самореализации, самоконтроля; повышению мотивации к высокопроизводительной, наукоемкой трудовой деятельности;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br/>
        <w:t>• формирование у учащихся целостной картины общества, адекватной современному уровню знаний о нем и доступной по содержанию для школьников младшего и среднего подросткового возраста; освоению учащимися тех знаний об основных сферах человеческой деятельности и о социальных институтах, о формах регулирования общественных отношений, которые необходимы для взаимодействия с социальной средой и выполнения типичных социальных ролей человека и гражданина;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br/>
        <w:t>• овладение учащимися умениями получать из разнообразных источников и критически осмысливать социальную информацию, систематизировать, анализировать полученные данные; освоению ими способов познавательной, коммуникативной, практической деятельности, необходимых для участия в жизни гражданского общества и правового государства;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br/>
        <w:t>• формирование у учащихся опыта применения полученных знаний и умений для определения собственной позиции в общественной жизни; для решения типичных задач в области социальных отношений; для осуществления гражданской и общественной деятельности, развития межличностных отношений, включая отношения между людьми различных национальностей и вероисповеданий, а также в семейно-бытовой сфере; для соотнесения собственного поведения и поступков других людей с нравственными ценностями и нормами поведения, установленными законом; для содействия правовыми способами и средствами защите правопорядка в обществе.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br/>
        <w:t xml:space="preserve">Кроме того, учебный предмет «Обществознание» в основной школе призван помогать </w:t>
      </w:r>
      <w:proofErr w:type="spellStart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предпрофильному</w:t>
      </w:r>
      <w:proofErr w:type="spellEnd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самоопределению школьников.</w:t>
      </w:r>
    </w:p>
    <w:p w14:paraId="0640829D" w14:textId="77777777" w:rsidR="00F76C77" w:rsidRPr="00776645" w:rsidRDefault="00F76C77" w:rsidP="00AC60BD">
      <w:pPr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УЧЕБНОГО ПРЕДМЕТА В УЧЕБНОМ ПЛАНЕ</w:t>
      </w:r>
    </w:p>
    <w:p w14:paraId="73DF6320" w14:textId="746092DC" w:rsidR="00F76C77" w:rsidRPr="00776645" w:rsidRDefault="00F76C77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</w:pPr>
      <w:bookmarkStart w:id="1" w:name="bookmark5"/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>Предмет «обществознание» изучается на ступени основного общего образования в качестве обяза</w:t>
      </w:r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softHyphen/>
        <w:t>тельного в 6  классе - 1 час в недел</w:t>
      </w:r>
      <w:bookmarkEnd w:id="1"/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>ю, рассчитана на 3</w:t>
      </w:r>
      <w:r w:rsidR="00C91AE1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>4</w:t>
      </w:r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 xml:space="preserve"> час</w:t>
      </w:r>
      <w:r w:rsidR="00C91AE1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>а</w:t>
      </w:r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>.</w:t>
      </w:r>
    </w:p>
    <w:p w14:paraId="5BEAC3A3" w14:textId="77777777" w:rsidR="00F76C77" w:rsidRPr="00776645" w:rsidRDefault="00F76C77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</w:p>
    <w:p w14:paraId="58602565" w14:textId="77777777" w:rsidR="00F341DD" w:rsidRPr="00776645" w:rsidRDefault="00F341DD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2. </w:t>
      </w:r>
      <w:r w:rsidR="002925A3"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 </w:t>
      </w: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Планируемые результаты.</w:t>
      </w:r>
    </w:p>
    <w:p w14:paraId="7B87841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Требования к результатам обучения и освоения содержания курса по обществознанию.</w:t>
      </w:r>
    </w:p>
    <w:p w14:paraId="18E30527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Личностными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</w:t>
      </w: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результатами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выпускников основной школы, формируемыми при изучении содержания курса, являются:</w:t>
      </w:r>
    </w:p>
    <w:p w14:paraId="584975D2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1 </w:t>
      </w:r>
      <w:proofErr w:type="spellStart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мотивированность</w:t>
      </w:r>
      <w:proofErr w:type="spellEnd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на посильное и созидательное участие в жизни общества;</w:t>
      </w:r>
    </w:p>
    <w:p w14:paraId="1539CC2A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2.заинтерисованность не только в личном успехе, но и в благополучии и процветании своей страны;</w:t>
      </w:r>
    </w:p>
    <w:p w14:paraId="655A16AF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lastRenderedPageBreak/>
        <w:t>3 ценностные ориентиры. Основанные на идеях патриотизма, любви и уважения к Отечеству; необходимости поддержания гражданского мира и согласия; отношении к человеку, его правам и свободам как высшей ценности; стремление к укреплению исторически сложившегося государственного единства; признании равноправия народов, единства разнообразных культур; убежденности в важности для общества семьи и семейных  традиций; осознании своей ответственности за страну перед нынешними и грядущими поколениями.</w:t>
      </w:r>
    </w:p>
    <w:p w14:paraId="4C2536F4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proofErr w:type="spellStart"/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Метапредметные</w:t>
      </w:r>
      <w:proofErr w:type="spellEnd"/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 результаты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изучения обществознания выпускниками основной школы проявляются в:</w:t>
      </w:r>
    </w:p>
    <w:p w14:paraId="4ABA0063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 умение сознательно организовывать свою познавательную деятельность (от постановки цели до получения и оценки результата);</w:t>
      </w:r>
    </w:p>
    <w:p w14:paraId="5CADB652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2 умение объяснять явления и процессы социальной действительности с научных позиций; рассматривать их комплексно в контексте сложившихся реалий и возможных перспектив;</w:t>
      </w:r>
    </w:p>
    <w:p w14:paraId="0F385842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3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ролей, свойственных подросткам;</w:t>
      </w:r>
    </w:p>
    <w:p w14:paraId="7F9EA81A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4 овладение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14:paraId="04A3DC4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5 умение выполнять познавательные и практические задания, в том числе с использованием проектной деятельность на уроках и в доступной социальной практике, на: - использование элементов причинно – следственного анализа;</w:t>
      </w:r>
    </w:p>
    <w:p w14:paraId="1D45E90F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исследование несложных реальных связей и зависимостей;</w:t>
      </w:r>
    </w:p>
    <w:p w14:paraId="1E0A9B73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определение сущностных характеристик изучаемого объекта; выбор верных критериев для сравнения, сопоставления. Оценки объектов;</w:t>
      </w:r>
    </w:p>
    <w:p w14:paraId="17FA4AB2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поиск и извлечение нужной информации по заданной теме и адаптированных источниках различного типа;</w:t>
      </w:r>
    </w:p>
    <w:p w14:paraId="78103FD0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перевод информации из одной знаковой системы в другую (из текста в таблицу, из аудиовизуального ряда в текст и др.); выбор знаковых систем адекватно познавательной и коммуникативной ситуации;</w:t>
      </w:r>
    </w:p>
    <w:p w14:paraId="226D14C3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подкрепление изученных положений конкретными примерами;</w:t>
      </w:r>
    </w:p>
    <w:p w14:paraId="4DC23C9A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14:paraId="2F9BCFE4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- определение собственного отношения к явлениям современной жизни, формулирование своей точки зрения.</w:t>
      </w:r>
    </w:p>
    <w:p w14:paraId="07831F8B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 xml:space="preserve">Предметными результатами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освоения выпускниками основной школы содержания программы по обществознанию являются:</w:t>
      </w:r>
    </w:p>
    <w:p w14:paraId="4C5DD66F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1 относительно целостное представление об обществе и человеке, о сферах и областях общественной жизни, механизмах и регуляторах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lastRenderedPageBreak/>
        <w:t>деятельности людей;</w:t>
      </w:r>
    </w:p>
    <w:p w14:paraId="46F85058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2 знание ряда ключевых понятий об основных социальных объектах; умение объяснять с опорой на эти понятия явления социальной действительности;</w:t>
      </w:r>
    </w:p>
    <w:p w14:paraId="3F2F08A6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3 знания, умения и ценностные установки, необходимые для сознательного выполнения старшими подростками основных ролей в пределах своей дееспособности;</w:t>
      </w:r>
    </w:p>
    <w:p w14:paraId="0A6BA97E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4 умения находить нужную социальную информацию в педагогически отобранных источника;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общественным явлениям с позиций </w:t>
      </w:r>
      <w:r w:rsidR="00944398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одобряемых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в современном российском обществе социальных ценностей;</w:t>
      </w:r>
    </w:p>
    <w:p w14:paraId="5F51EA70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5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14:paraId="649BB63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6 знание основных нравственных и правовых понятий, норм и правил, понимание их роли как решающих регуляторов общественной жизни; умение применять эти нормы и правила к анализу и оценке реальных социальных ситуаций; установка на необходимость руководствоваться этими нормами и правилами в собственной повседневной жизни;</w:t>
      </w:r>
    </w:p>
    <w:p w14:paraId="44AA0232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7 приверженность гуманистическим и демократическим ценностям, патриотизм и гражданственность;</w:t>
      </w:r>
    </w:p>
    <w:p w14:paraId="49230411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8 знание особенностей труда как одного из основных видов деятельности человека, основных требований трудовой этики в современном обществе, правовых норм, регулирующих трудовую деятельность несовершеннолетних;</w:t>
      </w:r>
    </w:p>
    <w:p w14:paraId="5F5FDA17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9 понимание значения трудовой деятельности для личности и общества;</w:t>
      </w:r>
    </w:p>
    <w:p w14:paraId="7B3E7CFE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10 понимание специфики познания мира средствами искусства в соответствии с другими способами познания;</w:t>
      </w:r>
    </w:p>
    <w:p w14:paraId="274E17E8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11 понимание роли искусства в становлении личности и в жизни общества;</w:t>
      </w:r>
    </w:p>
    <w:p w14:paraId="79F7EE07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12 знание определяющих признаков коммуникативной деятельности в сравнении с другими видами деятельности;</w:t>
      </w:r>
    </w:p>
    <w:p w14:paraId="37737F13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13 знание новых возможностей для коммуникации в современном обществе; умение использовать современные средства связи и коммуникации для поиска и обработки необходимой социальной информации;</w:t>
      </w:r>
    </w:p>
    <w:p w14:paraId="64DED18B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14 понимание языка массовой социально – политической коммуникации, позволяющее осознанию воспринимать соответствующую информацию, умение различать факты, аргументы, оценочные суждения;</w:t>
      </w:r>
    </w:p>
    <w:p w14:paraId="5319B2F0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15 понимание значения коммуникации в межличностном общении</w:t>
      </w:r>
      <w:r w:rsidR="00944398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.</w:t>
      </w:r>
    </w:p>
    <w:p w14:paraId="1BF27B2E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16 умение взаимодействовать в ходе выполнения групповой работы,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lastRenderedPageBreak/>
        <w:t>вести диалог, участвовать в дискуссии, аргументировать собственную точку зрения</w:t>
      </w:r>
      <w:r w:rsidR="00944398"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.</w:t>
      </w:r>
    </w:p>
    <w:p w14:paraId="406C4CF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Знакомство с отдельными приемами и техниками преодоления конфликтов.</w:t>
      </w:r>
    </w:p>
    <w:p w14:paraId="15D12427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</w:p>
    <w:p w14:paraId="1364BB25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Предполагаемые результаты реализации программы</w:t>
      </w:r>
    </w:p>
    <w:p w14:paraId="1A6C3F27" w14:textId="77777777" w:rsidR="00D67911" w:rsidRPr="00776645" w:rsidRDefault="00D67911" w:rsidP="00AC60BD">
      <w:pPr>
        <w:widowControl w:val="0"/>
        <w:numPr>
          <w:ilvl w:val="0"/>
          <w:numId w:val="3"/>
        </w:numPr>
        <w:suppressAutoHyphens/>
        <w:spacing w:after="0" w:line="240" w:lineRule="auto"/>
        <w:ind w:left="0"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Результаты первого уровня (приобретение школьником социальных знаний, понимания социальной реальности и повседневной жизни).</w:t>
      </w:r>
    </w:p>
    <w:p w14:paraId="45BF844C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Основная функция познавательная: беседы, просмотр и обсуждение аудио, видео, текстового материала, работа с Интернет – ресурсами, конференция, викторина и др. Данный уровень результатов будет достигаться лишь в том случае, когда объектом познавательной деятельности детей станет собственно социальный мир. Большое место здесь будет уделяться познанию жизни людей, познанию общества: его структуры и принципов существования, норм этики и морали, базовых общественных ценностей, памятников мировой и отечественной культуры, особенностей межнациональных и межконфессиональных отношений.</w:t>
      </w:r>
    </w:p>
    <w:p w14:paraId="5F433C3D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Причем важны здесь будут не только и не столько фундаментальные знания, сколько те, которые нужны человеку для полноценного проживания его повседневной жизни, для успешной его социализации в обществе. Как вести себя с человеком в инвалидной коляске, что можно и чего нельзя делать в храме, как искать и находить нужную информацию, какие права есть у человека, попавшего в больницу, как безопасно для природы утилизировать бытовые отходы, как правильно оплатить коммунальные платежи и т.п. Отсутствие этих элементарных социальных знаний может сделать жизнь человека и его ближайшего окружения весьма затруднительной.</w:t>
      </w:r>
    </w:p>
    <w:p w14:paraId="316AC7D4" w14:textId="77777777" w:rsidR="00D67911" w:rsidRPr="00776645" w:rsidRDefault="00D67911" w:rsidP="00AC60BD">
      <w:pPr>
        <w:widowControl w:val="0"/>
        <w:numPr>
          <w:ilvl w:val="0"/>
          <w:numId w:val="3"/>
        </w:numPr>
        <w:suppressAutoHyphens/>
        <w:spacing w:after="0" w:line="240" w:lineRule="auto"/>
        <w:ind w:left="0"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Результаты второго уровня (формирование позитивных отношений школьника к базовым ценностям нашего общества и к социальной реальности в целом).</w:t>
      </w:r>
    </w:p>
    <w:p w14:paraId="6880D76C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Основная функция – формирование личностного отношения: дискуссия, дебаты, круглый стол, семинары, создание и поиск путей решения проблемных ситуаций, ролевая, деловая, коммуникативная и др. игры. Необходимо инициировать и организовывать работу школьников с воспитывающей информацией, предлагая им обсуждать ее, высказывать по ее поводу мнение, вырабатывать по отношению к ней свою позицию. Это может быть информация о здоровье и вредных привычках, о нравственных и безнравственных поступках людей, о героизме и малодушии, о войне и экологии, о культуре, об экономических, политических или социальных проблемах нашего общества. Позитивное отношение школьника к самому знанию как общественной ценности будет вырабатываться у него тогда, когда знание станет объектом эмоционального переживания.</w:t>
      </w:r>
    </w:p>
    <w:p w14:paraId="31D5280C" w14:textId="77777777" w:rsidR="00D67911" w:rsidRPr="00776645" w:rsidRDefault="00D67911" w:rsidP="00AC60BD">
      <w:pPr>
        <w:widowControl w:val="0"/>
        <w:numPr>
          <w:ilvl w:val="0"/>
          <w:numId w:val="3"/>
        </w:numPr>
        <w:suppressAutoHyphens/>
        <w:spacing w:after="0" w:line="240" w:lineRule="auto"/>
        <w:ind w:left="0"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Результаты третьего уровня (приобретение школьником опыта самостоятельного ценностно окрашенного социального действия).</w:t>
      </w:r>
    </w:p>
    <w:p w14:paraId="596E17B8" w14:textId="5E4AC9E8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lastRenderedPageBreak/>
        <w:t xml:space="preserve">Основная функция – </w:t>
      </w:r>
      <w:proofErr w:type="spellStart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деятельностная</w:t>
      </w:r>
      <w:proofErr w:type="spellEnd"/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: выставки, олимпиады, исследовательские</w:t>
      </w:r>
      <w:r w:rsidR="00C91AE1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 xml:space="preserve"> </w:t>
      </w: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проекты, компьютерная презентация и др. Достижение результатов третьего уровня будет возможно при условии организации взаимодействия школьника с социальными субъектами в открытой общественной среде. Такие темы, как «Способы решения конфликтов и преодоления агрессии в школе и семье», «Отношение к старикам у жителей нашего села» и др. могли бы становиться объектами исследовательских проектов школьников, а их результаты могли бы распространяться и обсуждаться в окружающем школу сообществе.</w:t>
      </w:r>
    </w:p>
    <w:p w14:paraId="6F90D2FF" w14:textId="77777777" w:rsidR="002925A3" w:rsidRPr="00776645" w:rsidRDefault="002925A3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t>Критерии оценивания учащихся по обществознанию</w:t>
      </w:r>
    </w:p>
    <w:tbl>
      <w:tblPr>
        <w:tblW w:w="9127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764"/>
        <w:gridCol w:w="1931"/>
        <w:gridCol w:w="2127"/>
        <w:gridCol w:w="2183"/>
        <w:gridCol w:w="2122"/>
      </w:tblGrid>
      <w:tr w:rsidR="00D67911" w:rsidRPr="00776645" w14:paraId="04FDE709" w14:textId="77777777" w:rsidTr="00AC60BD">
        <w:trPr>
          <w:trHeight w:val="300"/>
          <w:tblCellSpacing w:w="0" w:type="dxa"/>
        </w:trPr>
        <w:tc>
          <w:tcPr>
            <w:tcW w:w="764" w:type="dxa"/>
            <w:shd w:val="clear" w:color="auto" w:fill="FFFFFF"/>
            <w:vAlign w:val="center"/>
            <w:hideMark/>
          </w:tcPr>
          <w:p w14:paraId="21FB62B8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1931" w:type="dxa"/>
            <w:shd w:val="clear" w:color="auto" w:fill="FFFFFF"/>
            <w:vAlign w:val="center"/>
            <w:hideMark/>
          </w:tcPr>
          <w:p w14:paraId="4406FDD7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(ОТЛ.)</w:t>
            </w:r>
          </w:p>
        </w:tc>
        <w:tc>
          <w:tcPr>
            <w:tcW w:w="2127" w:type="dxa"/>
            <w:shd w:val="clear" w:color="auto" w:fill="FFFFFF"/>
            <w:vAlign w:val="center"/>
            <w:hideMark/>
          </w:tcPr>
          <w:p w14:paraId="5B450881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(ХОР.)</w:t>
            </w:r>
          </w:p>
        </w:tc>
        <w:tc>
          <w:tcPr>
            <w:tcW w:w="2183" w:type="dxa"/>
            <w:shd w:val="clear" w:color="auto" w:fill="FFFFFF"/>
            <w:vAlign w:val="center"/>
            <w:hideMark/>
          </w:tcPr>
          <w:p w14:paraId="0264302F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(УД.)</w:t>
            </w:r>
          </w:p>
        </w:tc>
        <w:tc>
          <w:tcPr>
            <w:tcW w:w="2122" w:type="dxa"/>
            <w:shd w:val="clear" w:color="auto" w:fill="FFFFFF"/>
            <w:vAlign w:val="center"/>
            <w:hideMark/>
          </w:tcPr>
          <w:p w14:paraId="58991D17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(НЕУД.)</w:t>
            </w:r>
          </w:p>
        </w:tc>
      </w:tr>
      <w:tr w:rsidR="00D67911" w:rsidRPr="00776645" w14:paraId="40BC5B2B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1B94E910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Организация ответа (введение, основная часть, заключение)</w:t>
            </w:r>
          </w:p>
        </w:tc>
        <w:tc>
          <w:tcPr>
            <w:tcW w:w="1931" w:type="dxa"/>
            <w:shd w:val="clear" w:color="auto" w:fill="FFFFFF"/>
            <w:hideMark/>
          </w:tcPr>
          <w:p w14:paraId="3ABDC568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Удачное использование правильной структуры ответа (введение - основная часть - заключение); определение темы; ораторское искусство (умение говорить)</w:t>
            </w:r>
          </w:p>
        </w:tc>
        <w:tc>
          <w:tcPr>
            <w:tcW w:w="2127" w:type="dxa"/>
            <w:shd w:val="clear" w:color="auto" w:fill="FFFFFF"/>
            <w:hideMark/>
          </w:tcPr>
          <w:p w14:paraId="1D4B0245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структуры ответа, но не всегда удачное; определение темы; в ходе изложения встречаются паузы, неудачно построенные предложения, повторы слов</w:t>
            </w:r>
          </w:p>
        </w:tc>
        <w:tc>
          <w:tcPr>
            <w:tcW w:w="2183" w:type="dxa"/>
            <w:shd w:val="clear" w:color="auto" w:fill="FFFFFF"/>
            <w:hideMark/>
          </w:tcPr>
          <w:p w14:paraId="61A2E296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некоторых элементов ответа; неудачное определение темы или её определение после наводящих вопросов; сбивчивый рассказ, незаконченные предложения и фразы, постоянная необходимость в помощи учителя</w:t>
            </w:r>
          </w:p>
        </w:tc>
        <w:tc>
          <w:tcPr>
            <w:tcW w:w="2122" w:type="dxa"/>
            <w:shd w:val="clear" w:color="auto" w:fill="FFFFFF"/>
            <w:hideMark/>
          </w:tcPr>
          <w:p w14:paraId="40DB864F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Неумение сформулировать вводную часть и выводы; не может определить даже с помощью учителя, рассказ распадается на отдельные фрагменты или фразы</w:t>
            </w:r>
          </w:p>
        </w:tc>
      </w:tr>
      <w:tr w:rsidR="00D67911" w:rsidRPr="00776645" w14:paraId="7E149CC5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15024BA1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Умение анализировать и делать выводы</w:t>
            </w:r>
          </w:p>
        </w:tc>
        <w:tc>
          <w:tcPr>
            <w:tcW w:w="1931" w:type="dxa"/>
            <w:shd w:val="clear" w:color="auto" w:fill="FFFFFF"/>
            <w:hideMark/>
          </w:tcPr>
          <w:p w14:paraId="141C0C26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Выводы опираются не основные факты и являются обоснованными; грамотное сопоставление фактов, понимание ключевой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проблемы и её элементов; способность задавать разъясняющие вопросы; понимание противоречий между идеями</w:t>
            </w:r>
          </w:p>
        </w:tc>
        <w:tc>
          <w:tcPr>
            <w:tcW w:w="2127" w:type="dxa"/>
            <w:shd w:val="clear" w:color="auto" w:fill="FFFFFF"/>
            <w:hideMark/>
          </w:tcPr>
          <w:p w14:paraId="130ACB2D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Некоторые важные факты упускаются, но выводы правильны; не всегда факты сопоставляются и часть не относится к проблеме; ключевая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проблема выделяется, но не всегда понимается глубоко; не все вопросы удачны; не все противоречия выделяются</w:t>
            </w:r>
          </w:p>
        </w:tc>
        <w:tc>
          <w:tcPr>
            <w:tcW w:w="2183" w:type="dxa"/>
            <w:shd w:val="clear" w:color="auto" w:fill="FFFFFF"/>
            <w:hideMark/>
          </w:tcPr>
          <w:p w14:paraId="202127C2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Упускаются важные факты и многие выводы неправильны; факты сопоставляются редко, многие из них не относятся к проблеме; ошибки в выделении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ключевой проблемы; вопросы неудачны или задаются только с помощью учителя; противоречия не выделяются</w:t>
            </w:r>
          </w:p>
        </w:tc>
        <w:tc>
          <w:tcPr>
            <w:tcW w:w="2122" w:type="dxa"/>
            <w:shd w:val="clear" w:color="auto" w:fill="FFFFFF"/>
            <w:hideMark/>
          </w:tcPr>
          <w:p w14:paraId="32FF0FF9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Большинство важных фактов отсутствует, выводы не делаются; факты не соответствуют рассматриваемой проблеме, нет их сопоставления;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неумение выделить ключевую проблему (даже ошибочно); неумение задать вопрос даже с помощью учителя; нет понимания противоречий</w:t>
            </w:r>
          </w:p>
        </w:tc>
      </w:tr>
      <w:tr w:rsidR="00D67911" w:rsidRPr="00776645" w14:paraId="307C0B29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77CF1F2F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Иллюстрация своих мыслей</w:t>
            </w:r>
          </w:p>
        </w:tc>
        <w:tc>
          <w:tcPr>
            <w:tcW w:w="1931" w:type="dxa"/>
            <w:shd w:val="clear" w:color="auto" w:fill="FFFFFF"/>
            <w:hideMark/>
          </w:tcPr>
          <w:p w14:paraId="5FEC4462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положения подкрепляются соответствующими фактами</w:t>
            </w:r>
          </w:p>
        </w:tc>
        <w:tc>
          <w:tcPr>
            <w:tcW w:w="2127" w:type="dxa"/>
            <w:shd w:val="clear" w:color="auto" w:fill="FFFFFF"/>
            <w:hideMark/>
          </w:tcPr>
          <w:p w14:paraId="06085C9D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положения не всегда подкрепляются соответствующими фактами</w:t>
            </w:r>
          </w:p>
        </w:tc>
        <w:tc>
          <w:tcPr>
            <w:tcW w:w="2183" w:type="dxa"/>
            <w:shd w:val="clear" w:color="auto" w:fill="FFFFFF"/>
            <w:hideMark/>
          </w:tcPr>
          <w:p w14:paraId="09D5B3ED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Теоретические положения и их фактическое подкрепление не соответствуют друг другу</w:t>
            </w:r>
          </w:p>
        </w:tc>
        <w:tc>
          <w:tcPr>
            <w:tcW w:w="2122" w:type="dxa"/>
            <w:shd w:val="clear" w:color="auto" w:fill="FFFFFF"/>
            <w:hideMark/>
          </w:tcPr>
          <w:p w14:paraId="66644A1C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Смешивается теоретический и фактический материал, между ними нет соответствия</w:t>
            </w:r>
          </w:p>
        </w:tc>
      </w:tr>
      <w:tr w:rsidR="00D67911" w:rsidRPr="00776645" w14:paraId="2B66B2A0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21C4E875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Научная корректность (точность в использовании фактического материала)</w:t>
            </w:r>
          </w:p>
        </w:tc>
        <w:tc>
          <w:tcPr>
            <w:tcW w:w="1931" w:type="dxa"/>
            <w:shd w:val="clear" w:color="auto" w:fill="FFFFFF"/>
            <w:hideMark/>
          </w:tcPr>
          <w:p w14:paraId="1A168BB3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Отсутствуют фактические ошибки; детали подразделяются на значительные и незначительные, идентифицируются как правдоподобные, вымышленные, спорные, сомнительные; факты отделяются от мнений</w:t>
            </w:r>
          </w:p>
        </w:tc>
        <w:tc>
          <w:tcPr>
            <w:tcW w:w="2127" w:type="dxa"/>
            <w:shd w:val="clear" w:color="auto" w:fill="FFFFFF"/>
            <w:hideMark/>
          </w:tcPr>
          <w:p w14:paraId="6DFA1888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Встречаются ошибки в деталях или некоторых фактах; детали не всегда анализируются; факты отделяются от мнений</w:t>
            </w:r>
          </w:p>
        </w:tc>
        <w:tc>
          <w:tcPr>
            <w:tcW w:w="2183" w:type="dxa"/>
            <w:shd w:val="clear" w:color="auto" w:fill="FFFFFF"/>
            <w:hideMark/>
          </w:tcPr>
          <w:p w14:paraId="2E8C16B0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Ошибки в ряде ключевых фактов и почти во всех деталях; детали приводятся, но не анализируются; факты не всегда отделяются от мнений, но учащийся понимает разницу между ними</w:t>
            </w:r>
          </w:p>
        </w:tc>
        <w:tc>
          <w:tcPr>
            <w:tcW w:w="2122" w:type="dxa"/>
            <w:shd w:val="clear" w:color="auto" w:fill="FFFFFF"/>
            <w:hideMark/>
          </w:tcPr>
          <w:p w14:paraId="4F4F2C63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Незнание фактов и деталей, неумение анализировать детали, даже если они подсказываются учителем; факты и мнения смешиваются и нет понимания их разницы</w:t>
            </w:r>
          </w:p>
        </w:tc>
      </w:tr>
      <w:tr w:rsidR="00D67911" w:rsidRPr="00776645" w14:paraId="7ED77D6A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1DDF63BE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Работа с ключ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евыми понятиями</w:t>
            </w:r>
          </w:p>
        </w:tc>
        <w:tc>
          <w:tcPr>
            <w:tcW w:w="1931" w:type="dxa"/>
            <w:shd w:val="clear" w:color="auto" w:fill="FFFFFF"/>
            <w:hideMark/>
          </w:tcPr>
          <w:p w14:paraId="1E022BAB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Выделяются все понятия и определяются наиболее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важные; чётко и полно определяются, правильное и понятное описание</w:t>
            </w:r>
          </w:p>
        </w:tc>
        <w:tc>
          <w:tcPr>
            <w:tcW w:w="2127" w:type="dxa"/>
            <w:shd w:val="clear" w:color="auto" w:fill="FFFFFF"/>
            <w:hideMark/>
          </w:tcPr>
          <w:p w14:paraId="54520913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Выделяются важные понятия, но некоторые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другие упускаются; определяются чётко, но не всегда полно; правильное и доступное описание</w:t>
            </w:r>
          </w:p>
        </w:tc>
        <w:tc>
          <w:tcPr>
            <w:tcW w:w="2183" w:type="dxa"/>
            <w:shd w:val="clear" w:color="auto" w:fill="FFFFFF"/>
            <w:hideMark/>
          </w:tcPr>
          <w:p w14:paraId="6A330274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Нет разделения на важные и второстепенные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понятия; определяются, но не всегда чётко и правильно; описываются часто неправильно или непонятно</w:t>
            </w:r>
          </w:p>
        </w:tc>
        <w:tc>
          <w:tcPr>
            <w:tcW w:w="2122" w:type="dxa"/>
            <w:shd w:val="clear" w:color="auto" w:fill="FFFFFF"/>
            <w:hideMark/>
          </w:tcPr>
          <w:p w14:paraId="41F21334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Неумение выделить понятия, нет определений 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понятий; не могут описать или не понимают собственного описания</w:t>
            </w:r>
          </w:p>
        </w:tc>
      </w:tr>
      <w:tr w:rsidR="00D67911" w:rsidRPr="00776645" w14:paraId="7EB4175F" w14:textId="77777777" w:rsidTr="00AC60BD">
        <w:trPr>
          <w:tblCellSpacing w:w="0" w:type="dxa"/>
        </w:trPr>
        <w:tc>
          <w:tcPr>
            <w:tcW w:w="764" w:type="dxa"/>
            <w:shd w:val="clear" w:color="auto" w:fill="FFFFFF"/>
            <w:hideMark/>
          </w:tcPr>
          <w:p w14:paraId="2BF34F4F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6. Причинно-следственные связи</w:t>
            </w:r>
          </w:p>
        </w:tc>
        <w:tc>
          <w:tcPr>
            <w:tcW w:w="1931" w:type="dxa"/>
            <w:shd w:val="clear" w:color="auto" w:fill="FFFFFF"/>
            <w:hideMark/>
          </w:tcPr>
          <w:p w14:paraId="303650A8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переходить от частного к общему или от общего к частному; чёткая последовательность</w:t>
            </w:r>
          </w:p>
        </w:tc>
        <w:tc>
          <w:tcPr>
            <w:tcW w:w="2127" w:type="dxa"/>
            <w:shd w:val="clear" w:color="auto" w:fill="FFFFFF"/>
            <w:hideMark/>
          </w:tcPr>
          <w:p w14:paraId="2EC11765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Частичные нарушения причинно-следственных связей; небольшие логические неточности</w:t>
            </w:r>
          </w:p>
        </w:tc>
        <w:tc>
          <w:tcPr>
            <w:tcW w:w="2183" w:type="dxa"/>
            <w:shd w:val="clear" w:color="auto" w:fill="FFFFFF"/>
            <w:hideMark/>
          </w:tcPr>
          <w:p w14:paraId="40AB59C7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Причинно-следственные связи проводятся редко; много нарушений в последовательности</w:t>
            </w:r>
          </w:p>
        </w:tc>
        <w:tc>
          <w:tcPr>
            <w:tcW w:w="2122" w:type="dxa"/>
            <w:shd w:val="clear" w:color="auto" w:fill="FFFFFF"/>
            <w:hideMark/>
          </w:tcPr>
          <w:p w14:paraId="08A00A34" w14:textId="77777777" w:rsidR="00D67911" w:rsidRPr="00776645" w:rsidRDefault="00D67911" w:rsidP="00AC60B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может провести причинно-следственные связи даже при наводящих вопросах, постоянные нарушения последовательности</w:t>
            </w:r>
          </w:p>
        </w:tc>
      </w:tr>
    </w:tbl>
    <w:p w14:paraId="5DF19757" w14:textId="77777777" w:rsidR="00D67911" w:rsidRPr="00776645" w:rsidRDefault="00D67911" w:rsidP="00AC60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Критерии оценки устного ответа: </w:t>
      </w:r>
    </w:p>
    <w:p w14:paraId="1847B9F4" w14:textId="77777777" w:rsidR="00D67911" w:rsidRPr="00776645" w:rsidRDefault="00D67911" w:rsidP="00AC60BD">
      <w:pPr>
        <w:numPr>
          <w:ilvl w:val="0"/>
          <w:numId w:val="5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пятью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2B574D9" w14:textId="77777777" w:rsidR="00D67911" w:rsidRPr="00776645" w:rsidRDefault="00D67911" w:rsidP="00AC60BD">
      <w:pPr>
        <w:numPr>
          <w:ilvl w:val="0"/>
          <w:numId w:val="5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твердое знание материала в пределах программных требований -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четырьмя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6506CF1" w14:textId="77777777" w:rsidR="00D67911" w:rsidRPr="00776645" w:rsidRDefault="00D67911" w:rsidP="00AC60BD">
      <w:pPr>
        <w:numPr>
          <w:ilvl w:val="0"/>
          <w:numId w:val="5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тремя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7037A9" w14:textId="77777777" w:rsidR="00D67911" w:rsidRPr="00776645" w:rsidRDefault="00D67911" w:rsidP="00AC60BD">
      <w:pPr>
        <w:numPr>
          <w:ilvl w:val="0"/>
          <w:numId w:val="5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в ответе школьника грубых ошибок, проявление непонимания сути, не владение навыком оценивается отрицательно, отметкой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«2»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142DA0" w14:textId="77777777" w:rsidR="00D67911" w:rsidRPr="00776645" w:rsidRDefault="00D67911" w:rsidP="00AC60BD">
      <w:pPr>
        <w:numPr>
          <w:ilvl w:val="0"/>
          <w:numId w:val="5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отсутствие знаний, умений, навыков и элементарного прилежания влечет за собой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единицу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(используется очень редко).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Критерии оценки работы на уроке: </w:t>
      </w:r>
    </w:p>
    <w:p w14:paraId="73274E28" w14:textId="77777777" w:rsidR="00D67911" w:rsidRPr="00776645" w:rsidRDefault="00D67911" w:rsidP="00AC60BD">
      <w:pPr>
        <w:numPr>
          <w:ilvl w:val="0"/>
          <w:numId w:val="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учащегося в процессе урока и безошибочное выполнение заданий оценивается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пятью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5EE3843" w14:textId="77777777" w:rsidR="00D67911" w:rsidRPr="00776645" w:rsidRDefault="00D67911" w:rsidP="00AC60BD">
      <w:pPr>
        <w:numPr>
          <w:ilvl w:val="0"/>
          <w:numId w:val="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участие в процессе урока с допущением каких-либо ошибок в процессе выполнения задания -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четырьмя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EF13330" w14:textId="77777777" w:rsidR="00D67911" w:rsidRPr="00776645" w:rsidRDefault="00D67911" w:rsidP="00AC60BD">
      <w:pPr>
        <w:numPr>
          <w:ilvl w:val="0"/>
          <w:numId w:val="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неуверенное участие в процессе урока и отсутствие самостоятельной активности –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тремя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64591E6" w14:textId="77777777" w:rsidR="00D67911" w:rsidRPr="00776645" w:rsidRDefault="00D67911" w:rsidP="00AC60BD">
      <w:pPr>
        <w:numPr>
          <w:ilvl w:val="0"/>
          <w:numId w:val="6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отсутствие активности - отметка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«2»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Критерии оценки тестового задания: </w:t>
      </w:r>
    </w:p>
    <w:p w14:paraId="15FB201D" w14:textId="77777777" w:rsidR="00D67911" w:rsidRPr="00776645" w:rsidRDefault="00D67911" w:rsidP="00AC60BD">
      <w:pPr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75-100% - отлично «5»; </w:t>
      </w:r>
    </w:p>
    <w:p w14:paraId="5E0BC02A" w14:textId="77777777" w:rsidR="00D67911" w:rsidRPr="00776645" w:rsidRDefault="00D67911" w:rsidP="00AC60BD">
      <w:pPr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60-74% - хорошо «4» </w:t>
      </w:r>
    </w:p>
    <w:p w14:paraId="03D7FDFA" w14:textId="77777777" w:rsidR="00D67911" w:rsidRPr="00776645" w:rsidRDefault="00D67911" w:rsidP="00AC60BD">
      <w:pPr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50-59% - удовлетворительно «3»;</w:t>
      </w:r>
    </w:p>
    <w:p w14:paraId="103716D2" w14:textId="77777777" w:rsidR="00D67911" w:rsidRPr="00776645" w:rsidRDefault="00D67911" w:rsidP="00AC60BD">
      <w:pPr>
        <w:numPr>
          <w:ilvl w:val="0"/>
          <w:numId w:val="7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менее 50% - неудовлетворительно «2»;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Критерии оценки сообщения или проекта: </w:t>
      </w:r>
    </w:p>
    <w:p w14:paraId="2C733634" w14:textId="77777777" w:rsidR="00D67911" w:rsidRPr="00776645" w:rsidRDefault="00D67911" w:rsidP="00AC60BD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пятью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5AF34068" w14:textId="77777777" w:rsidR="00D67911" w:rsidRPr="00776645" w:rsidRDefault="00D67911" w:rsidP="00AC60BD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привлечение дополнительного материала, неуверенный ответ -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четырьмя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40FAB59D" w14:textId="77777777" w:rsidR="00D67911" w:rsidRPr="00776645" w:rsidRDefault="00D67911" w:rsidP="00AC60BD">
      <w:pPr>
        <w:numPr>
          <w:ilvl w:val="0"/>
          <w:numId w:val="8"/>
        </w:numPr>
        <w:spacing w:after="0" w:line="24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тремя баллами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D162E16" w14:textId="77777777" w:rsidR="0007651D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отсутствие работы - отметка </w:t>
      </w:r>
      <w:r w:rsidRPr="00776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«2»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Критерии выведения четвертных и годовых оценок: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Отметка «5»</w:t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выводится при выполнении следующих требований: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активная и правильная работа учащегося на уроке;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выполнение дополнительных заданий в виде сообщений и проектов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высокий уровень знания базового материала;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Отметка «4» </w:t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выводится при выполнении следующих требований: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активная, но иногда с ошибками работа учащегося на уроке;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выполнение дополнительных заданий по желанию;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высокий уровень знания базового материала;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Отметка «3» </w:t>
      </w:r>
      <w:r w:rsidRPr="007766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выводится при выполнении следующих требований: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отсутствие самостоятельной активности на уроке;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отсутствие выполнения дополнительных заданий;</w:t>
      </w:r>
      <w:r w:rsidRPr="007766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низкий уровень знания базового материала;</w:t>
      </w:r>
    </w:p>
    <w:p w14:paraId="06F2EAF8" w14:textId="77777777" w:rsidR="00D67911" w:rsidRPr="00776645" w:rsidRDefault="00D67911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contextualSpacing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</w:pPr>
    </w:p>
    <w:p w14:paraId="302CF201" w14:textId="77777777" w:rsidR="002925A3" w:rsidRPr="00776645" w:rsidRDefault="002925A3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  <w:lang w:bidi="en-US"/>
        </w:rPr>
      </w:pPr>
      <w:r w:rsidRPr="0077664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bidi="en-US"/>
        </w:rPr>
        <w:t>3.</w:t>
      </w:r>
      <w:r w:rsidRPr="00776645">
        <w:rPr>
          <w:rFonts w:ascii="Times New Roman" w:eastAsia="Lucida Sans Unicode" w:hAnsi="Times New Roman" w:cs="Times New Roman"/>
          <w:b/>
          <w:bCs/>
          <w:color w:val="000000"/>
          <w:spacing w:val="-2"/>
          <w:kern w:val="1"/>
          <w:sz w:val="28"/>
          <w:szCs w:val="28"/>
          <w:lang w:bidi="en-US"/>
        </w:rPr>
        <w:t xml:space="preserve"> </w:t>
      </w:r>
      <w:r w:rsidRPr="00776645">
        <w:rPr>
          <w:rFonts w:ascii="Times New Roman" w:eastAsia="Lucida Sans Unicode" w:hAnsi="Times New Roman" w:cs="Times New Roman"/>
          <w:b/>
          <w:bCs/>
          <w:color w:val="000000"/>
          <w:kern w:val="1"/>
          <w:sz w:val="28"/>
          <w:szCs w:val="28"/>
          <w:lang w:bidi="en-US"/>
        </w:rPr>
        <w:t>Содержание курса по обществознанию</w:t>
      </w:r>
    </w:p>
    <w:p w14:paraId="474CD5E6" w14:textId="77777777" w:rsidR="002925A3" w:rsidRPr="00776645" w:rsidRDefault="002925A3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jc w:val="both"/>
        <w:textAlignment w:val="baseline"/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</w:pPr>
    </w:p>
    <w:p w14:paraId="69B6A19C" w14:textId="77777777" w:rsidR="002925A3" w:rsidRPr="00776645" w:rsidRDefault="002925A3" w:rsidP="00AC60BD">
      <w:pPr>
        <w:widowControl w:val="0"/>
        <w:tabs>
          <w:tab w:val="num" w:pos="720"/>
        </w:tabs>
        <w:suppressAutoHyphens/>
        <w:spacing w:after="0" w:line="240" w:lineRule="auto"/>
        <w:ind w:right="283" w:firstLine="284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u w:val="single"/>
          <w:lang w:bidi="en-US"/>
        </w:rPr>
      </w:pPr>
      <w:r w:rsidRPr="00776645">
        <w:rPr>
          <w:rFonts w:ascii="Times New Roman" w:eastAsia="Lucida Sans Unicode" w:hAnsi="Times New Roman" w:cs="Times New Roman"/>
          <w:bCs/>
          <w:color w:val="000000"/>
          <w:kern w:val="1"/>
          <w:sz w:val="28"/>
          <w:szCs w:val="28"/>
          <w:lang w:bidi="en-US"/>
        </w:rPr>
        <w:t xml:space="preserve">                                   </w:t>
      </w: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u w:val="single"/>
          <w:lang w:bidi="en-US"/>
        </w:rPr>
        <w:t>6 класс (3</w:t>
      </w:r>
      <w:r w:rsidR="00F76C77"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u w:val="single"/>
          <w:lang w:bidi="en-US"/>
        </w:rPr>
        <w:t>4</w:t>
      </w:r>
      <w:r w:rsidRPr="00776645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u w:val="single"/>
          <w:lang w:bidi="en-US"/>
        </w:rPr>
        <w:t xml:space="preserve"> часа)</w:t>
      </w:r>
    </w:p>
    <w:tbl>
      <w:tblPr>
        <w:tblW w:w="921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8"/>
        <w:gridCol w:w="4961"/>
      </w:tblGrid>
      <w:tr w:rsidR="00D67911" w:rsidRPr="00776645" w14:paraId="04967228" w14:textId="77777777" w:rsidTr="00AC60BD">
        <w:trPr>
          <w:trHeight w:val="332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2BB56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Основное содержание по темам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987A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Характеристика основных видов деятельности ученика</w:t>
            </w:r>
          </w:p>
        </w:tc>
      </w:tr>
      <w:tr w:rsidR="00D67911" w:rsidRPr="00776645" w14:paraId="67ED6182" w14:textId="77777777" w:rsidTr="00AC60BD">
        <w:trPr>
          <w:trHeight w:val="332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A62381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Введение – 1 час</w:t>
            </w:r>
          </w:p>
          <w:p w14:paraId="72ACBD77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D67911" w:rsidRPr="00776645" w14:paraId="7F4CFB19" w14:textId="77777777" w:rsidTr="00AC60BD">
        <w:trPr>
          <w:trHeight w:val="332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2ABFE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ГЛАВА 1. ЧЕЛОВЕК В СОЦИАЛЬНОМ ИЗМЕРЕНИИ - 12 часов</w:t>
            </w:r>
          </w:p>
        </w:tc>
      </w:tr>
      <w:tr w:rsidR="00D67911" w:rsidRPr="00776645" w14:paraId="793EC429" w14:textId="77777777" w:rsidTr="00AC60BD">
        <w:trPr>
          <w:trHeight w:val="332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49E764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 1. ЧЕЛОВЕК — ЛИЧНОСТЬ (2 ч)</w:t>
            </w:r>
          </w:p>
        </w:tc>
      </w:tr>
      <w:tr w:rsidR="00D67911" w:rsidRPr="00776645" w14:paraId="04D9AA38" w14:textId="77777777" w:rsidTr="00AC60BD">
        <w:trPr>
          <w:trHeight w:val="823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F85B1E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Личность. Социальные параметры личности. Индивидуальность человека. Качества сильной личности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CC826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Раскрывать на конкретных примерах смысл понятия «ин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дивидуальность».</w:t>
            </w:r>
          </w:p>
          <w:p w14:paraId="79B3E15D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элементы причинно-следственного анализа при характеристике социальных параметров личности</w:t>
            </w:r>
          </w:p>
        </w:tc>
      </w:tr>
      <w:tr w:rsidR="00D67911" w:rsidRPr="00776645" w14:paraId="6B0F9A4E" w14:textId="77777777" w:rsidTr="00AC60BD">
        <w:trPr>
          <w:trHeight w:val="391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63DC85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Тема 2. ЧЕЛОВЕК ПОЗНАЁТ МИР (2 ч)</w:t>
            </w:r>
          </w:p>
        </w:tc>
      </w:tr>
      <w:tr w:rsidR="00D67911" w:rsidRPr="00776645" w14:paraId="032E023D" w14:textId="77777777" w:rsidTr="00AC60BD">
        <w:trPr>
          <w:trHeight w:val="1443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9F80D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Познание человеком мира и самого себя. Самосознание и самооценка. Спо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собности человека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1DD414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особенности познания человеком мира и самого себя.</w:t>
            </w:r>
          </w:p>
          <w:p w14:paraId="1D5DCA4D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Оценивать собственные практические умения, поступки, моральные качества, выявлять их динамику.</w:t>
            </w:r>
          </w:p>
          <w:p w14:paraId="3226A6F1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себя и свои качества с другими людьми.</w:t>
            </w:r>
          </w:p>
          <w:p w14:paraId="0FDF4385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Приводить примеры проявления различных способностей людей</w:t>
            </w:r>
          </w:p>
        </w:tc>
      </w:tr>
      <w:tr w:rsidR="00D67911" w:rsidRPr="00776645" w14:paraId="22B7E17D" w14:textId="77777777" w:rsidTr="00AC60BD">
        <w:trPr>
          <w:trHeight w:val="327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188520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Тема 3. ЧЕЛОВЕК И ЕГО ДЕЯТЕЛЬНОСТЬ (2 ч)</w:t>
            </w:r>
          </w:p>
        </w:tc>
      </w:tr>
      <w:tr w:rsidR="00D67911" w:rsidRPr="00776645" w14:paraId="1D07B9FA" w14:textId="77777777" w:rsidTr="00AC60BD">
        <w:trPr>
          <w:trHeight w:val="1095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52401F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человека, её основные формы (труд, игра, учение). Мотивы де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ятельности. Связь между деятельностью и формированием личности. Знания и умения как условие успешной деятель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729239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деятельность человека, её отдельные виды.</w:t>
            </w:r>
          </w:p>
          <w:p w14:paraId="17604797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Описывать и иллюстрировать примерами различные моти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вы деятельности.</w:t>
            </w:r>
          </w:p>
          <w:p w14:paraId="63A71CC6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Использовать элементы причинно-следственного анализа для выявления связи между деятельностью и формированием личности. Выявлять условия и оценивать качества собственной успеш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ной деятельности</w:t>
            </w:r>
          </w:p>
        </w:tc>
      </w:tr>
      <w:tr w:rsidR="00D67911" w:rsidRPr="00776645" w14:paraId="0BDC1F99" w14:textId="77777777" w:rsidTr="00AC60BD">
        <w:trPr>
          <w:trHeight w:val="388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76661D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  <w:p w14:paraId="75384C82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 4. ПОТРЕБНОСТИ ЧЕЛОВЕКА (2 ч)</w:t>
            </w:r>
          </w:p>
        </w:tc>
      </w:tr>
      <w:tr w:rsidR="00D67911" w:rsidRPr="00776645" w14:paraId="27A0EAA5" w14:textId="77777777" w:rsidTr="00AC60BD">
        <w:trPr>
          <w:trHeight w:val="1095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4FA8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Потребности человека — биологиче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ские, социальные, духовные. Индивиду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альный характер потребностей. Люди с ограниченными возможностями и осо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быми потребностями. Духовный мир человека. Мысли и чувства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C3E53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и иллюстрировать примерами основные по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требности человека, показывать их индивидуальный характер.</w:t>
            </w:r>
          </w:p>
          <w:p w14:paraId="62EFC6D9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Описывать особые потребности людей с ограниченными возможностями.</w:t>
            </w:r>
          </w:p>
          <w:p w14:paraId="23AC64B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Исследовать несложные практические ситуации, связанные с проявлениями духовного мира человека, его мыслей и чувств</w:t>
            </w:r>
          </w:p>
        </w:tc>
      </w:tr>
      <w:tr w:rsidR="00D67911" w:rsidRPr="00776645" w14:paraId="08E5AC0D" w14:textId="77777777" w:rsidTr="00AC60BD">
        <w:trPr>
          <w:trHeight w:val="409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682D2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 xml:space="preserve">  Тема  5. НА ПУТИ К ЖИЗНЕННОМУ УСПЕХУ (2 ч)</w:t>
            </w:r>
          </w:p>
        </w:tc>
      </w:tr>
      <w:tr w:rsidR="00D67911" w:rsidRPr="00776645" w14:paraId="67580382" w14:textId="77777777" w:rsidTr="00AC60BD">
        <w:trPr>
          <w:trHeight w:val="40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062891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Привычка к труду. Проблема выбора профессии. Важность взаимопонимания и взаимопомощи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4F2534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Характеризовать и конкретизировать примерами роль труда в достижении успеха в жизни.</w:t>
            </w:r>
          </w:p>
          <w:p w14:paraId="605336B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Формулировать свою точку зрения на выбор пути достиже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 жизненного успеха.</w:t>
            </w:r>
          </w:p>
          <w:p w14:paraId="73663FC6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Показывать на примерах влияние взаимопомощи в труде на его результаты.</w:t>
            </w:r>
          </w:p>
          <w:p w14:paraId="34A98B76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Находить и извлекать информацию о жизни людей, нашед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ших своё призвание в жизни и достигших успеха, из адапти</w:t>
            </w: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рованных источников различного типа</w:t>
            </w:r>
          </w:p>
        </w:tc>
      </w:tr>
      <w:tr w:rsidR="00D67911" w:rsidRPr="00776645" w14:paraId="2147111D" w14:textId="77777777" w:rsidTr="00AC60BD">
        <w:trPr>
          <w:trHeight w:val="467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8B83AB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   Тема 6. ПРАКТИКУМ ПО ГЛАВЕ (2 ч)</w:t>
            </w:r>
          </w:p>
        </w:tc>
      </w:tr>
      <w:tr w:rsidR="00D67911" w:rsidRPr="00776645" w14:paraId="403D4FCE" w14:textId="77777777" w:rsidTr="00AC60BD">
        <w:trPr>
          <w:trHeight w:val="416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83EC8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ГЛАВА 2. ЧЕЛОВЕК СРЕДИ ЛЮДЕЙ  -10 часов</w:t>
            </w:r>
          </w:p>
        </w:tc>
      </w:tr>
      <w:tr w:rsidR="00D67911" w:rsidRPr="00776645" w14:paraId="1A2DD046" w14:textId="77777777" w:rsidTr="00AC60BD">
        <w:trPr>
          <w:trHeight w:val="422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B60D0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bCs/>
                <w:sz w:val="28"/>
                <w:szCs w:val="28"/>
                <w:lang w:eastAsia="ru-RU"/>
              </w:rPr>
              <w:t xml:space="preserve">  Тема 7. МЕЖЛИЧНОСТНЫЕ ОТНОШЕНИЯ (2 ч)</w:t>
            </w:r>
          </w:p>
        </w:tc>
      </w:tr>
      <w:tr w:rsidR="00D67911" w:rsidRPr="00776645" w14:paraId="7A1FD56E" w14:textId="77777777" w:rsidTr="00AC60BD">
        <w:trPr>
          <w:trHeight w:val="799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BD68F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и ближайшее социальное окружение. Межличностные отношения. Роль чувств в отношениях между людьми.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831093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Описывать межличностные отношения и их отдельные виды. Показывать проявления сотрудничества и соперничества на конкретных примерах.</w:t>
            </w:r>
          </w:p>
        </w:tc>
      </w:tr>
      <w:tr w:rsidR="00D67911" w:rsidRPr="00776645" w14:paraId="219955D7" w14:textId="77777777" w:rsidTr="00AC60BD">
        <w:trPr>
          <w:trHeight w:val="987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BCAE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Сотрудничество и соперничество. Солидар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ность, лояльность, толерантность, взаимо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понимание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30590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Описывать с опорой на примеры взаимодействие и сотруд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ничество людей в обществе. Оценивать собственное отношение к людям других национальностей и другого мировоззрения.</w:t>
            </w:r>
          </w:p>
          <w:p w14:paraId="0EE92767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Исследовать практические ситуации, в которых проявились солидарность, толерантность, лояльность, взаимопонимание</w:t>
            </w:r>
          </w:p>
        </w:tc>
      </w:tr>
      <w:tr w:rsidR="00D67911" w:rsidRPr="00776645" w14:paraId="25B79F16" w14:textId="77777777" w:rsidTr="00AC60BD">
        <w:trPr>
          <w:trHeight w:val="301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7ECE28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Тема 8. ЧЕЛОВЕК В ГРУППЕ (2 ч)</w:t>
            </w:r>
          </w:p>
        </w:tc>
      </w:tr>
      <w:tr w:rsidR="00D67911" w:rsidRPr="00776645" w14:paraId="36D8BFA1" w14:textId="77777777" w:rsidTr="00AC60BD">
        <w:trPr>
          <w:trHeight w:val="1095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EDE9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Социальные группы (большие и ма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лые). Человек в малой группе. Группы формальные и неформальные. Лидеры. Групповые нормы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8D36C5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Описывать большие и малые, формальные и неформальные группы. Приводить примеры таких групп.</w:t>
            </w:r>
          </w:p>
          <w:p w14:paraId="1E7AF218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Характеризовать и иллюстрировать примерами групповые нормы.</w:t>
            </w:r>
          </w:p>
          <w:p w14:paraId="6DA643FB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Описывать с опорой на примеры взаимодействие и сотруд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ничество людей в обществе. Оценивать собственное отношение к людям других национальностей и другого мировоззрения.</w:t>
            </w:r>
          </w:p>
          <w:p w14:paraId="1E8AD60B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Исследовать практические ситуации, в которых проявились солидарность, толерантность, лояльность, взаимопонимание.</w:t>
            </w:r>
          </w:p>
          <w:p w14:paraId="4F42202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Исследовать практические 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lastRenderedPageBreak/>
              <w:t>ситуации, связанные с выявле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нием места человека в группе, проявлением лидерства</w:t>
            </w:r>
          </w:p>
        </w:tc>
      </w:tr>
      <w:tr w:rsidR="00D67911" w:rsidRPr="00776645" w14:paraId="081D907D" w14:textId="77777777" w:rsidTr="00AC60BD">
        <w:trPr>
          <w:trHeight w:val="388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3C4B3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Тема  9. ОБЩЕНИЕ (2 ч)</w:t>
            </w:r>
          </w:p>
        </w:tc>
      </w:tr>
      <w:tr w:rsidR="00D67911" w:rsidRPr="00776645" w14:paraId="737DAA0D" w14:textId="77777777" w:rsidTr="00AC60BD">
        <w:trPr>
          <w:trHeight w:val="1152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3CBE49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Общение — форма отношения чело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века к окружающему миру. Цели обще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ния. Средства общения. Стили общения. Особенности общения со сверстниками, старшими и младшими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5CDD2C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Характеризовать общение как взаимные деловые и друже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ские отношения людей.</w:t>
            </w:r>
          </w:p>
          <w:p w14:paraId="7F9DB520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Иллюстрировать с помощью примеров различные цели и средства общения.</w:t>
            </w:r>
          </w:p>
          <w:p w14:paraId="603A8C27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Сравнивать и сопоставлять различные стили общения.</w:t>
            </w:r>
          </w:p>
          <w:p w14:paraId="411F9400" w14:textId="77777777" w:rsidR="00D67911" w:rsidRPr="00776645" w:rsidRDefault="00D67911" w:rsidP="00AC60BD">
            <w:pPr>
              <w:shd w:val="clear" w:color="auto" w:fill="FFFFFF"/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Выявлять на основе конкретных жизненных ситуаций осо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бенности общения со сверстниками, старшими и младшими. Оценивать собственное умение общаться</w:t>
            </w:r>
          </w:p>
        </w:tc>
      </w:tr>
      <w:tr w:rsidR="00D67911" w:rsidRPr="00776645" w14:paraId="6E3BA1EF" w14:textId="77777777" w:rsidTr="00AC60BD">
        <w:trPr>
          <w:trHeight w:val="410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F19DB3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Тема 10. КОНФЛИКТЫ В МЕЖЛИЧНОСТНЫХ ОТНОШЕНИЯХ (2 ч)</w:t>
            </w:r>
          </w:p>
        </w:tc>
      </w:tr>
      <w:tr w:rsidR="00D67911" w:rsidRPr="00776645" w14:paraId="068CA2A2" w14:textId="77777777" w:rsidTr="00AC60BD">
        <w:trPr>
          <w:trHeight w:val="552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C039BA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Межличностные конфликты, причины их возникновения. Агрессивное поведе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ние. Конструктивное разрешение кон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фликта. Как победить обиду и установить контакт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733743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Описывать сущность и причины возникновения межлич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ностных конфликтов.</w:t>
            </w:r>
          </w:p>
          <w:p w14:paraId="041BE301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Характеризовать варианты поведения в конфликтных си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туациях. Объяснять, в чём заключается конструктивное раз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решение конфликта. Иллюстрировать объяснение примерами.</w:t>
            </w:r>
          </w:p>
          <w:p w14:paraId="3CE05E40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Выявлять и анализировать собственные типичные реакции в конфликтной ситуации</w:t>
            </w:r>
          </w:p>
        </w:tc>
      </w:tr>
      <w:tr w:rsidR="00D67911" w:rsidRPr="00776645" w14:paraId="4947DC18" w14:textId="77777777" w:rsidTr="00AC60BD">
        <w:trPr>
          <w:trHeight w:val="409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47CB1C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Тема 11. ПРАКТИКУМ ПО ГЛАВЕ (2 ч)</w:t>
            </w:r>
          </w:p>
        </w:tc>
      </w:tr>
      <w:tr w:rsidR="00D67911" w:rsidRPr="00776645" w14:paraId="1D07784E" w14:textId="77777777" w:rsidTr="00AC60BD">
        <w:trPr>
          <w:trHeight w:val="409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36646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ГЛАВА 3. НРАВСТВЕННЫЕ ОСНОВЫ ЖИЗНИ  - 8 часов</w:t>
            </w:r>
          </w:p>
        </w:tc>
      </w:tr>
      <w:tr w:rsidR="00D67911" w:rsidRPr="00776645" w14:paraId="67BF1147" w14:textId="77777777" w:rsidTr="00AC60BD">
        <w:trPr>
          <w:trHeight w:val="429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EF8E4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Тема 12. ЧЕЛОВЕК СЛАВЕН ДОБРЫМИ ДЕЛАМИ (2 ч)</w:t>
            </w:r>
          </w:p>
        </w:tc>
      </w:tr>
      <w:tr w:rsidR="00D67911" w:rsidRPr="00776645" w14:paraId="2CD95989" w14:textId="77777777" w:rsidTr="00AC60BD">
        <w:trPr>
          <w:trHeight w:val="850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06B174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Человек славен добрыми делами. До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брое — значит, хорошее. Мораль. Золо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тое правило морали. Учимся делать до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D26EC2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Характеризовать и иллюстрировать примерами проявления добра.</w:t>
            </w:r>
          </w:p>
          <w:p w14:paraId="5AEFC41E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Приводить примеры, иллюстрирующие золотое правило морали.</w:t>
            </w:r>
          </w:p>
          <w:p w14:paraId="3B43A337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Оценивать в модельных и реальных ситуациях поступки людей с точки зрения золотого правила морали</w:t>
            </w:r>
          </w:p>
        </w:tc>
      </w:tr>
      <w:tr w:rsidR="00D67911" w:rsidRPr="00776645" w14:paraId="7DA7A01E" w14:textId="77777777" w:rsidTr="00AC60BD">
        <w:trPr>
          <w:trHeight w:val="320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CAD78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Тема 13. БУДЬ СМЕЛЫМ (2 ч)</w:t>
            </w:r>
          </w:p>
        </w:tc>
      </w:tr>
      <w:tr w:rsidR="00D67911" w:rsidRPr="00776645" w14:paraId="170E1ABC" w14:textId="77777777" w:rsidTr="00AC60BD">
        <w:trPr>
          <w:trHeight w:val="667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B6A2B3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lastRenderedPageBreak/>
              <w:t>Смелость. Страх — защитная реакция человека. Преодоление страха. Смелость и отвага. Противодействие злу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8C73FC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На конкретных примерах дать оценку проявлениям муже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ства, смелости, случаям преодоления людьми страха в крити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softHyphen/>
              <w:t>ческих и житейских ситуациях.</w:t>
            </w:r>
          </w:p>
          <w:p w14:paraId="4E4A64E9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Оценивать предлагаемые ситуации, требующие личного противодействия проявлениям зла</w:t>
            </w:r>
          </w:p>
        </w:tc>
      </w:tr>
      <w:tr w:rsidR="00D67911" w:rsidRPr="00776645" w14:paraId="74BDBAF3" w14:textId="77777777" w:rsidTr="00AC60BD">
        <w:trPr>
          <w:trHeight w:val="325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45AD8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Тема 14. ЧЕЛОВЕК И ЧЕЛОВЕЧНОСТЬ (2 ч)</w:t>
            </w:r>
          </w:p>
        </w:tc>
      </w:tr>
      <w:tr w:rsidR="00D67911" w:rsidRPr="00776645" w14:paraId="317F84C5" w14:textId="77777777" w:rsidTr="00AC60BD">
        <w:trPr>
          <w:trHeight w:val="667"/>
        </w:trPr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9FC1B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Человечность. Гуманизм — уважение и любовь к людям. Внимание к тем, кто нуждается в поддержке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96D27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 Раскрывать на примерах смысл понятия «человечность». Давать оценку с позиции гуманизма конкретным поступкам людей, описанным в СМИ и иных </w:t>
            </w:r>
            <w:r w:rsidR="00944398"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информационных источниках</w:t>
            </w: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14:paraId="2BAD46BD" w14:textId="77777777" w:rsidR="00D67911" w:rsidRPr="00776645" w:rsidRDefault="00D67911" w:rsidP="00AC60BD">
            <w:pPr>
              <w:spacing w:after="0" w:line="240" w:lineRule="auto"/>
              <w:ind w:right="253" w:firstLine="284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 примерах конкретных ситуаций оценивать проявления внимания к нуждающимся в нём</w:t>
            </w:r>
          </w:p>
        </w:tc>
      </w:tr>
      <w:tr w:rsidR="00D67911" w:rsidRPr="00776645" w14:paraId="41D16715" w14:textId="77777777" w:rsidTr="00AC60BD">
        <w:trPr>
          <w:trHeight w:val="667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557AE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Тема 15. ПРАКТИКУМ ПО теме «Нравственные основы жизни»-2 часа</w:t>
            </w:r>
          </w:p>
        </w:tc>
      </w:tr>
      <w:tr w:rsidR="00D67911" w:rsidRPr="00776645" w14:paraId="651C32A3" w14:textId="77777777" w:rsidTr="00AC60BD">
        <w:trPr>
          <w:trHeight w:val="291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6C654D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Заключительные уроки – 2 часа</w:t>
            </w:r>
          </w:p>
          <w:p w14:paraId="6E76F830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67911" w:rsidRPr="00776645" w14:paraId="02537636" w14:textId="77777777" w:rsidTr="00AC60BD">
        <w:trPr>
          <w:trHeight w:val="291"/>
        </w:trPr>
        <w:tc>
          <w:tcPr>
            <w:tcW w:w="9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CF71F5" w14:textId="77777777" w:rsidR="00D67911" w:rsidRPr="00776645" w:rsidRDefault="00D67911" w:rsidP="00AC60BD">
            <w:pPr>
              <w:spacing w:after="0" w:line="240" w:lineRule="auto"/>
              <w:ind w:right="253" w:firstLine="28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776645">
              <w:rPr>
                <w:rFonts w:ascii="Times New Roman" w:eastAsia="Arial Unicode MS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Резерв времени – 2 часа</w:t>
            </w:r>
          </w:p>
        </w:tc>
      </w:tr>
    </w:tbl>
    <w:p w14:paraId="56EA9D8E" w14:textId="77777777" w:rsidR="00AC60BD" w:rsidRPr="00776645" w:rsidRDefault="00AC60BD" w:rsidP="008951E7">
      <w:pPr>
        <w:pStyle w:val="a6"/>
        <w:widowControl w:val="0"/>
        <w:numPr>
          <w:ilvl w:val="0"/>
          <w:numId w:val="3"/>
        </w:numPr>
        <w:suppressAutoHyphens/>
        <w:spacing w:after="120" w:line="240" w:lineRule="auto"/>
        <w:ind w:right="283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bidi="en-US"/>
        </w:rPr>
        <w:sectPr w:rsidR="00AC60BD" w:rsidRPr="00776645" w:rsidSect="00EC61A1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01AB2350" w14:textId="77777777" w:rsidR="002925A3" w:rsidRPr="008951E7" w:rsidRDefault="002925A3" w:rsidP="008951E7">
      <w:pPr>
        <w:pStyle w:val="a6"/>
        <w:widowControl w:val="0"/>
        <w:numPr>
          <w:ilvl w:val="0"/>
          <w:numId w:val="3"/>
        </w:numPr>
        <w:suppressAutoHyphens/>
        <w:spacing w:after="120" w:line="240" w:lineRule="auto"/>
        <w:ind w:right="283"/>
        <w:jc w:val="both"/>
        <w:textAlignment w:val="baseline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bidi="en-US"/>
        </w:rPr>
      </w:pPr>
      <w:r w:rsidRPr="008951E7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  <w:lang w:bidi="en-US"/>
        </w:rPr>
        <w:lastRenderedPageBreak/>
        <w:t>Календарно-тематическое планирование.</w:t>
      </w:r>
    </w:p>
    <w:tbl>
      <w:tblPr>
        <w:tblW w:w="13895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690"/>
        <w:gridCol w:w="1134"/>
        <w:gridCol w:w="1701"/>
        <w:gridCol w:w="2331"/>
        <w:gridCol w:w="4221"/>
        <w:gridCol w:w="1851"/>
        <w:gridCol w:w="975"/>
        <w:gridCol w:w="992"/>
      </w:tblGrid>
      <w:tr w:rsidR="00D67911" w:rsidRPr="008951E7" w14:paraId="6916D8BE" w14:textId="77777777" w:rsidTr="008951E7">
        <w:trPr>
          <w:trHeight w:val="20"/>
          <w:jc w:val="center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66C9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left="-60" w:right="-6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F822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урока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087E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Основное </w:t>
            </w: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/>
              <w:t>содержание</w:t>
            </w:r>
          </w:p>
        </w:tc>
        <w:tc>
          <w:tcPr>
            <w:tcW w:w="84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A872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Планируемые результаты в соответствии с ФГОС</w:t>
            </w:r>
          </w:p>
        </w:tc>
        <w:tc>
          <w:tcPr>
            <w:tcW w:w="19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0B68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D67911" w:rsidRPr="008951E7" w14:paraId="4A8C30C3" w14:textId="77777777" w:rsidTr="008951E7">
        <w:trPr>
          <w:trHeight w:val="20"/>
          <w:jc w:val="center"/>
        </w:trPr>
        <w:tc>
          <w:tcPr>
            <w:tcW w:w="6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5D55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6BFD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AE61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B64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39FC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br/>
              <w:t>УУД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5A68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личностные </w:t>
            </w:r>
            <w:r w:rsidRPr="008951E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br/>
              <w:t>УУД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7D9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план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C559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caps/>
                <w:sz w:val="24"/>
                <w:szCs w:val="24"/>
              </w:rPr>
              <w:t>факт</w:t>
            </w:r>
          </w:p>
        </w:tc>
      </w:tr>
      <w:tr w:rsidR="00D67911" w:rsidRPr="008951E7" w14:paraId="0DEDF249" w14:textId="77777777" w:rsidTr="008951E7">
        <w:trPr>
          <w:trHeight w:val="20"/>
          <w:jc w:val="center"/>
        </w:trPr>
        <w:tc>
          <w:tcPr>
            <w:tcW w:w="138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7777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Глава I. Человек в социальном измерении (13 часов)</w:t>
            </w:r>
          </w:p>
        </w:tc>
      </w:tr>
      <w:tr w:rsidR="00D67911" w:rsidRPr="008951E7" w14:paraId="31AAD06D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491E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DBA9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Введение.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BCF8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общества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643D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Объяснять значение понятий; соотносить различные значения слова «Общество»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667F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Современное общество, три сферы общества: экономическая, политическая и духовная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0A57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ценности общества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780A4" w14:textId="151F66D9" w:rsidR="00D67911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144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4C040E97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AA22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B0FE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Человек – личность</w:t>
            </w: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br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ED09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Что такое личность.</w:t>
            </w:r>
          </w:p>
          <w:p w14:paraId="40B4050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Индивидуальность – плохо или хорошо?</w:t>
            </w:r>
          </w:p>
          <w:p w14:paraId="5530F40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Сильная личность – какая она?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DBD7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понимать, что человек принадлежит обществу, живет и развивается в нем.</w:t>
            </w:r>
          </w:p>
          <w:p w14:paraId="7429E4F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 себя, анализировать свои поступки, чувства, состояния, приобретаемый опыт; работать в группах и парах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242D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Познавательные: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выявляют особенности и признаки объектов; приводят примеры в качестве доказательства выдвигаемых положений.</w:t>
            </w: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370BA51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before="135"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Коммуникативные: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взаимодействуют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ходе групповой работы, ведут диалог, участвуют в дискуссии;</w:t>
            </w: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другое мнение и позицию, допускают существование различных точек зрения.</w:t>
            </w:r>
          </w:p>
          <w:p w14:paraId="54C98C3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before="180"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прогнозируют результаты уровня усвоения изучаемого материала; принимают и сохраняют учебную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задачу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6106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Сохраняют мотивацию к учебной деятельности;  проявляют интерес к новому учебному материалу; выражают положительное отношение к процессу познания; адекватно понимают причины успешности/</w:t>
            </w:r>
            <w:proofErr w:type="spellStart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FE5C9" w14:textId="6CBB81EF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  <w:p w14:paraId="159F0380" w14:textId="094FEF45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5F0D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66C7E662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B0851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8EE4261" w14:textId="77777777" w:rsidR="00D67911" w:rsidRPr="008951E7" w:rsidRDefault="004B6FD6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познаёт мир</w:t>
            </w:r>
            <w:r w:rsidR="00D67911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75759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 Познание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мира и себя.</w:t>
            </w:r>
          </w:p>
          <w:p w14:paraId="002C8FA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Что такое самосознание.</w:t>
            </w:r>
          </w:p>
          <w:p w14:paraId="488FA7D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На что ты способен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261F4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характеризовать свои потребности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способности; проявлять личностные свойства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в основных видах деятельности. </w:t>
            </w:r>
          </w:p>
          <w:p w14:paraId="338B801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текстом учебника; анализировать схемы и таблицы; </w:t>
            </w:r>
          </w:p>
          <w:p w14:paraId="09BD2E1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9E3CB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причинно-следственные связи и зависимости между объектами.</w:t>
            </w:r>
          </w:p>
          <w:p w14:paraId="068C04D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before="165"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цели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способы  взаимодействия; обменивают-</w:t>
            </w:r>
          </w:p>
          <w:p w14:paraId="44A23CB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ся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мнениями, слушают друг друга, понимают позицию партнера, в том числе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отличную от своей, согласовывают действия с партнером.</w:t>
            </w:r>
          </w:p>
          <w:p w14:paraId="1F0104F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2742B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Проявляют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заинтересованность не только в личном успехе, но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в решении проблемных заданий </w:t>
            </w:r>
          </w:p>
          <w:p w14:paraId="4E36D33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всей группой; выражают положительное отношение к процессу познания; адекватно понимают причины </w:t>
            </w:r>
            <w:r w:rsidRPr="008951E7"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  <w:t>успешности/</w:t>
            </w:r>
            <w:proofErr w:type="spellStart"/>
            <w:r w:rsidR="00944398" w:rsidRPr="008951E7"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  <w:t>неус</w:t>
            </w:r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85217C3" w14:textId="03D87C29" w:rsidR="002F3AD9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</w:p>
          <w:p w14:paraId="70665673" w14:textId="716EAA4F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10F65F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6B329F95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E312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00F5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его деятельность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421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«Птицу узнают по полету,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а человека –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работе».</w:t>
            </w:r>
          </w:p>
          <w:p w14:paraId="77366E5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«Пчела мала, да и та работает».</w:t>
            </w:r>
          </w:p>
          <w:p w14:paraId="7E34788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Жизнь человека многогранна (основные формы деятельности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человека)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049A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формировать  представление о деятельности человека.</w:t>
            </w:r>
          </w:p>
          <w:p w14:paraId="2C17571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текстом учебника; анализировать схемы и таблицы;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5CF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выделяют и формулируют  цели;  анализируют вопросы, формулируют ответы.</w:t>
            </w:r>
          </w:p>
          <w:p w14:paraId="091EC97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коллективном обсуждении проблем; обмениваются мнениями, понимают позицию партнера.</w:t>
            </w:r>
          </w:p>
          <w:p w14:paraId="7D22D4D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и сохраняют учебную задачу; самостоятельно выделяют и формулируют цель; составляют план и последовательность действий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CC97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Применяют правила делового сотрудничества; сравнивают разные точки зрения; оценивают собственную учебную деятельность; выражают положительное отношение к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процессу познания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A00CB" w14:textId="16B6736F" w:rsidR="002F3AD9" w:rsidRDefault="00FA56E3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  <w:p w14:paraId="0E5D63C9" w14:textId="3C224A75" w:rsidR="00FB69A9" w:rsidRPr="008951E7" w:rsidRDefault="00FB69A9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9C90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72B6D0EC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021093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8-9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6C81F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Потребности человека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C1BC0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Какие бывают потребности.</w:t>
            </w:r>
          </w:p>
          <w:p w14:paraId="3A579C0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Мир мыслей.</w:t>
            </w:r>
          </w:p>
          <w:p w14:paraId="4E09B4E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Мир чувств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56EAFA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раскрывать основные черты духовного мира человека. </w:t>
            </w:r>
          </w:p>
          <w:p w14:paraId="6255856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Получат возможность научиться: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работать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 текстом учебника; анализировать таблицы; решать 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5EC14F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выделяют и формулируют цели; анализируют вопросы, формулируют ответы.</w:t>
            </w:r>
          </w:p>
          <w:p w14:paraId="4CEE13D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участвуют в коллективном обсуждении проблем; обмениваются мнениями,  понимают позицию партнера.</w:t>
            </w:r>
          </w:p>
          <w:p w14:paraId="647AED9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 задачи; высказывать собственное мнение, суждения</w:t>
            </w:r>
          </w:p>
          <w:p w14:paraId="5AF9FB0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ставят учебную задачу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основе соотнесения того, что уже известно и усвоено, и того, что ещё неизвестно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31FD2F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Оценивают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собственную учебную деятельность, свои достижения; 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6EE54DB" w14:textId="32FBEFA3" w:rsidR="002F3AD9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</w:p>
          <w:p w14:paraId="703A35B0" w14:textId="55FB5890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2AA2D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0C1BDAF2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9E95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A89E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пути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к жизненному успеху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12B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Слагаемые жизненного успеха.</w:t>
            </w:r>
          </w:p>
          <w:p w14:paraId="1CA018B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Привычка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 труду помогает успеху.</w:t>
            </w:r>
          </w:p>
          <w:p w14:paraId="44E06E8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Готовимся выбирать профессию.</w:t>
            </w:r>
          </w:p>
          <w:p w14:paraId="70FD39A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4. Поддержка близких – залог успеха.</w:t>
            </w:r>
          </w:p>
          <w:p w14:paraId="3D99011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5. Выбор жизненного пути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B0E3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понятие «образ жизни», составляющие жизненного успеха.</w:t>
            </w:r>
          </w:p>
          <w:p w14:paraId="55EE404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текстом учебника; анализировать схемы и таблицы;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4E93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принимают и сохраняют учебную задачу; учитывают выделенные учителем ориентиры действия в новом учебном материале в сотрудничестве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учителем.</w:t>
            </w:r>
          </w:p>
          <w:p w14:paraId="1314B64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ставят и формулируют проблему урока; самостоятельно создают алгоритм деятельности при решении проблемы. </w:t>
            </w:r>
          </w:p>
          <w:p w14:paraId="1CA0C77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проявляют активность во взаимодействии для решения коммуникативных и познавательных задач (задают вопросы, формулируют свои затруднения; предлагают помощь 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сотрудничество)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FD5C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Определяют целостный, социально ориентированный взгляд на мир в единстве и разнообразии народов, культуры и религий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8EEB5" w14:textId="4DB45247" w:rsidR="002F3AD9" w:rsidRDefault="00FB69A9" w:rsidP="00C91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  <w:p w14:paraId="093A9789" w14:textId="42792B15" w:rsidR="00FB69A9" w:rsidRPr="008951E7" w:rsidRDefault="00FB69A9" w:rsidP="00C9130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406F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075117F6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B25A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12-13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FF97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 по теме «Человек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социальном измерении»</w:t>
            </w:r>
          </w:p>
          <w:p w14:paraId="00A231D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F807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Работа с дополнительным материалом.</w:t>
            </w:r>
          </w:p>
          <w:p w14:paraId="0FD124C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C1A9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определять, что такое деятельность человека, его духовный мир.</w:t>
            </w:r>
          </w:p>
          <w:p w14:paraId="6515E7B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текстом учебника; анализировать таблицы; решать логические задачи;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6C91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овладевают целостными представлениями о качествах личности человека; привлекают информацию, полученную ранее, для решения учебной задачи.</w:t>
            </w:r>
          </w:p>
          <w:p w14:paraId="463D7C5A" w14:textId="77777777" w:rsidR="00D67911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цели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способы взаимодействия; обмениваются мнениями; участвуют в коллективном обсуждении проблем; распределяют</w:t>
            </w:r>
          </w:p>
          <w:p w14:paraId="3FD8725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обязанности, проявляют способность к взаимодействию.</w:t>
            </w:r>
          </w:p>
          <w:p w14:paraId="6DA7782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учитывают ориентиры, данные учителем, при освоении нового учебного материала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9565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Сравнивают разные точки зрения; оценивают собственную учебную деятельность; сохраняют мотивацию к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4B0E" w14:textId="05CCB62A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</w:t>
            </w:r>
          </w:p>
          <w:p w14:paraId="33D36268" w14:textId="3EB674A1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2EF3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1C0F5C56" w14:textId="77777777" w:rsidTr="008951E7">
        <w:trPr>
          <w:trHeight w:val="20"/>
          <w:jc w:val="center"/>
        </w:trPr>
        <w:tc>
          <w:tcPr>
            <w:tcW w:w="1389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E433" w14:textId="77777777" w:rsidR="00D67911" w:rsidRPr="008951E7" w:rsidRDefault="00D67911" w:rsidP="007766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Человек среди людей </w:t>
            </w:r>
          </w:p>
        </w:tc>
      </w:tr>
      <w:tr w:rsidR="00D67911" w:rsidRPr="008951E7" w14:paraId="10B714A7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6009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14-15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2A22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Межличностные</w:t>
            </w:r>
          </w:p>
          <w:p w14:paraId="5CF2F26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отношения </w:t>
            </w:r>
          </w:p>
          <w:p w14:paraId="6F4A438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009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Какие отношения называются межличностными. </w:t>
            </w:r>
          </w:p>
          <w:p w14:paraId="00DC480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Чувства – основа межличностных отношений. </w:t>
            </w:r>
          </w:p>
          <w:p w14:paraId="1DC4A7C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Виды межличностных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отношений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4AE8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определять,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чем состоят особенности межличностных отношений; анализировать взаимоотношения людей на конкретных примерах.</w:t>
            </w:r>
          </w:p>
          <w:p w14:paraId="5D88F38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ориентироваться на понимание причин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успеха в учебе; формулировать собственную точку зрения; осуществлять поиск нужной информации, выделять главное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29EB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выявляют особенности и признаки объектов; приводят примеры в качестве доказательства выдвигаемых положений. </w:t>
            </w:r>
          </w:p>
          <w:p w14:paraId="1BC0154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взаимодействуют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ходе групповой работы, ведут диалог, участвуют в дискуссии; принимают другое мнение и позицию, допускают существование различных точек зрения.</w:t>
            </w:r>
          </w:p>
          <w:p w14:paraId="32FDC24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прогнозируют результаты уровня усвоения изучаемого материала; принимают и сохраняют учебную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задачу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2E41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Сохраняют мотивацию к учебной деятельности;  проявляют интерес к новому учебному материалу; выражают положительное отношение к процессу познания; адекватно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понимают причины успешности/</w:t>
            </w:r>
            <w:proofErr w:type="spellStart"/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49548" w14:textId="730D5CBA" w:rsidR="002F3AD9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  <w:p w14:paraId="0F9F9F9C" w14:textId="5D959E8F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ADCD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4398" w:rsidRPr="008951E7" w14:paraId="19946962" w14:textId="77777777" w:rsidTr="008951E7">
        <w:trPr>
          <w:trHeight w:val="20"/>
          <w:jc w:val="center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9FF78C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16-17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5E8AE7E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группе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A7B028D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Какие бывают группы. </w:t>
            </w:r>
          </w:p>
          <w:p w14:paraId="2C1D887B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Группы, которые мы выбираем.</w:t>
            </w:r>
          </w:p>
          <w:p w14:paraId="0409A570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Кто может быть лидером.</w:t>
            </w:r>
          </w:p>
          <w:p w14:paraId="011C697F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Что можно,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чего нельзя и что за это бывает.</w:t>
            </w:r>
          </w:p>
          <w:p w14:paraId="3A07DC44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О поощрениях и наказаниях. </w:t>
            </w:r>
          </w:p>
          <w:p w14:paraId="5A9A0035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6. С какой группой тебе по пути</w:t>
            </w:r>
          </w:p>
        </w:tc>
        <w:tc>
          <w:tcPr>
            <w:tcW w:w="23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06DEF2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определять, что такое культура общения человека; анализировать нравственную и правовую оценку конкретных ситуаций; осуществлять поиск дополнительных сведений в СМИ; отвечать на вопросы, высказывать собственную точку зрения.</w:t>
            </w:r>
          </w:p>
          <w:p w14:paraId="5FA3E71E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осуществлять поиск нужной информации, анализировать объекты; ориентироваться на понимание причин успеха в учебе;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формулировать собственную точку зрения; осуществлять поиск нужной информации, выделять главное</w:t>
            </w:r>
          </w:p>
        </w:tc>
        <w:tc>
          <w:tcPr>
            <w:tcW w:w="42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E657BF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овладевают  целостными представлениями о качествах личности человека; привлекают информацию, полученную ранее, для решения учебной задачи.</w:t>
            </w:r>
          </w:p>
          <w:p w14:paraId="78C0F8CD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цели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способы 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14:paraId="1E15B614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учитывают ориентиры, данные учителем, при освоении нового учебного материала</w:t>
            </w:r>
          </w:p>
        </w:tc>
        <w:tc>
          <w:tcPr>
            <w:tcW w:w="1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1F6DC6E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Сравнивают разные точки зрения; оценивают </w:t>
            </w:r>
          </w:p>
          <w:p w14:paraId="36734685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собственную учебную деятельность; сохраняют мотивацию к 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53EFE" w14:textId="106944F4" w:rsidR="00944398" w:rsidRPr="008951E7" w:rsidRDefault="00FA56E3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E9EF1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4398" w:rsidRPr="008951E7" w14:paraId="7346F85F" w14:textId="77777777" w:rsidTr="008951E7">
        <w:trPr>
          <w:trHeight w:val="20"/>
          <w:jc w:val="center"/>
        </w:trPr>
        <w:tc>
          <w:tcPr>
            <w:tcW w:w="6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B824E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2E2E6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74F11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14441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2C96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F2818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20401" w14:textId="68F76FCD" w:rsidR="00944398" w:rsidRPr="008951E7" w:rsidRDefault="00FA56E3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4154" w14:textId="77777777" w:rsidR="00944398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08837208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351F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B671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Общение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E9D5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Что такое общение.</w:t>
            </w:r>
          </w:p>
          <w:p w14:paraId="5137179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Каковы цели общения.</w:t>
            </w:r>
          </w:p>
          <w:p w14:paraId="4991589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Как люди общаются.</w:t>
            </w:r>
          </w:p>
          <w:p w14:paraId="68009D6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4. Особенности общения со сверстниками, старшими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младшими.</w:t>
            </w:r>
          </w:p>
          <w:p w14:paraId="7AA35E9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«Слово – серебро, молчание – золото»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CA4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понимать, почему без общения человек не может развиваться полноценно. </w:t>
            </w:r>
          </w:p>
          <w:p w14:paraId="706B1CB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анализировать, делать выводы; давать нравственную и правовую оценку конкретных ситуаций; осуществлять поиск дополнительных сведений в СМИ; отвечать на вопросы, высказывать собственную точку зрения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9F83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устанавливают причинно-следственные связи и зависимости между объектами.</w:t>
            </w:r>
          </w:p>
          <w:p w14:paraId="42F43E8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цели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способы взаимодействия; обмениваются мнениями, слушают друг друга, понимают позицию партнера, в том числе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отличную от своей, согласовывают действия с партнером.</w:t>
            </w:r>
          </w:p>
          <w:p w14:paraId="2F0EC39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Регулятивные: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принимают и сохраняют учебную задачу; учитывают выделенные учителем ориентиры действия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3355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Проявляют заинтересованность не только в личном успехе, но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в решении проблемных заданий </w:t>
            </w:r>
            <w:r w:rsidRPr="008951E7">
              <w:rPr>
                <w:rFonts w:ascii="Times New Roman" w:eastAsia="Calibri" w:hAnsi="Times New Roman" w:cs="Times New Roman"/>
                <w:spacing w:val="-15"/>
                <w:sz w:val="24"/>
                <w:szCs w:val="24"/>
              </w:rPr>
              <w:t>всей группой; вы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ражают положительное отношение к процессу познания; адекватно понимают причины успешности/</w:t>
            </w:r>
            <w:proofErr w:type="spellStart"/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1A272" w14:textId="617FF69B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.01</w:t>
            </w:r>
          </w:p>
          <w:p w14:paraId="2F51BB78" w14:textId="659B6974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AC1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0CA508CE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A4CA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20-21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AD7B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Конфликты в межличностных отношени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ях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3554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Как возникает межличностный конфликт.</w:t>
            </w:r>
          </w:p>
          <w:p w14:paraId="257BB36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«Семь раз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отмерь…».</w:t>
            </w:r>
          </w:p>
          <w:p w14:paraId="159D4C69" w14:textId="77777777" w:rsidR="00D67911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Как не проиграть в кон</w:t>
            </w:r>
            <w:r w:rsidR="00D67911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фликте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0626" w14:textId="77777777" w:rsidR="00D67911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сохранять достоинство в конфликте.</w:t>
            </w:r>
          </w:p>
          <w:p w14:paraId="79BDCDD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Получат возможность </w:t>
            </w: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допускать существование различных точек зрения, принимать другое мнение и позицию, приходить к общему </w:t>
            </w:r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решению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; задавать вопросы; осуществлять поиск нужной информации, выделять главное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FDDB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выделяют и формулируют цели; анализируют вопросы, формулируют ответы.</w:t>
            </w:r>
          </w:p>
          <w:p w14:paraId="0738CEE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участвуют в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коллективном обсуждении проблем; обмениваются мнениями, понимают позицию партнера.</w:t>
            </w:r>
          </w:p>
          <w:p w14:paraId="29665A9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ставят учебную задачу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на основе соотнесения того, что уже известно и усвоено, и того, что ещё неизвестно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D728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Оценивают собственную учебную деятельность, свои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достижения; анализируют и характеризуют эмоциональное состояние и чувства окружающих, строят свои взаимоотношения с их учетом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FCBA5" w14:textId="1629786F" w:rsidR="002F3AD9" w:rsidRDefault="00FB69A9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1.02</w:t>
            </w:r>
          </w:p>
          <w:p w14:paraId="1404613F" w14:textId="5F4778B9" w:rsidR="00FB69A9" w:rsidRPr="008951E7" w:rsidRDefault="00FA56E3" w:rsidP="00C9130C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FB69A9">
              <w:rPr>
                <w:rFonts w:ascii="Times New Roman" w:eastAsia="Calibri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35B5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366EC00F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F90A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BA3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  <w:p w14:paraId="332FE91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теме «Человек среди людей»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E7B9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Презентация «Как вести себя в конфликтной ситуации».</w:t>
            </w:r>
          </w:p>
          <w:p w14:paraId="56A80DF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Практикум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CD33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 основные понятия к главе «Человек среди людей».</w:t>
            </w:r>
          </w:p>
          <w:p w14:paraId="3AAEA81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Получат возможность научиться: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работать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текстом учебника; анализировать таблицы; решать логические задачи;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3310D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овладевают целостными представлениями о качествах личности человека; привлекают информацию, полученную ранее, для решения учебной задачи.</w:t>
            </w:r>
          </w:p>
          <w:p w14:paraId="332DB07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цели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способы  взаимодействия; обмениваются мнениями; участвуют в коллективном обсуждении проблем; распределяют обязанности, проявляют способность к взаимодействию.</w:t>
            </w:r>
          </w:p>
          <w:p w14:paraId="7AD8936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учитывают ориентиры, данные учителем, при освоении нового учебного материала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C017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Сравнивают разные точки зрения; оценивают собственную </w:t>
            </w:r>
          </w:p>
          <w:p w14:paraId="38F1998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учебную деятельность; сохраняют мотивацию к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BEC0C" w14:textId="3112C61D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15.02</w:t>
            </w:r>
          </w:p>
          <w:p w14:paraId="23BB4295" w14:textId="2FF89B30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606C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6B8EF99E" w14:textId="77777777" w:rsidTr="008951E7">
        <w:trPr>
          <w:trHeight w:val="20"/>
          <w:jc w:val="center"/>
        </w:trPr>
        <w:tc>
          <w:tcPr>
            <w:tcW w:w="13895" w:type="dxa"/>
            <w:gridSpan w:val="8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1CAC907" w14:textId="77777777" w:rsidR="00D67911" w:rsidRPr="008951E7" w:rsidRDefault="00D67911" w:rsidP="00776645">
            <w:pPr>
              <w:autoSpaceDE w:val="0"/>
              <w:autoSpaceDN w:val="0"/>
              <w:adjustRightInd w:val="0"/>
              <w:spacing w:after="0" w:line="240" w:lineRule="auto"/>
              <w:ind w:right="-6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Глава </w:t>
            </w: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895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«Нравственные основы жизни»</w:t>
            </w:r>
          </w:p>
        </w:tc>
      </w:tr>
      <w:tr w:rsidR="00D67911" w:rsidRPr="008951E7" w14:paraId="5E646257" w14:textId="77777777" w:rsidTr="008951E7">
        <w:trPr>
          <w:trHeight w:val="20"/>
          <w:jc w:val="center"/>
        </w:trPr>
        <w:tc>
          <w:tcPr>
            <w:tcW w:w="69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0B07B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334E0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Человек славен добрыми дела</w:t>
            </w:r>
          </w:p>
          <w:p w14:paraId="2445EB0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ми 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956BFD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Что такое добро. Кого называют добрым.</w:t>
            </w:r>
          </w:p>
          <w:p w14:paraId="00097EF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Доброе –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значит хорошее.</w:t>
            </w:r>
          </w:p>
          <w:p w14:paraId="0758422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Главное правило доброго человека</w:t>
            </w:r>
          </w:p>
        </w:tc>
        <w:tc>
          <w:tcPr>
            <w:tcW w:w="23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FEF11D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отличать добрые поступки от злых;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определять понятия </w:t>
            </w:r>
          </w:p>
          <w:p w14:paraId="718C184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«нравственность» 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«безнравственность».</w:t>
            </w:r>
          </w:p>
          <w:p w14:paraId="268D164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 текстом учебника; высказывать собственное мнение, суждения</w:t>
            </w:r>
          </w:p>
        </w:tc>
        <w:tc>
          <w:tcPr>
            <w:tcW w:w="42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9C15E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ориентируются в разнообразии способов решения познавательных задач; выбирают наиболее эффективные способы их решения.</w:t>
            </w:r>
          </w:p>
          <w:p w14:paraId="3800372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о распределении функций и ролей в совместной деятельности; задают вопросы, необходимые для организации собственной деятельности и сотрудничества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партнёром.</w:t>
            </w:r>
          </w:p>
          <w:p w14:paraId="7B50818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определяют последовательность промежуточных целей с учётом конечного результата; составляют план и последовательность действий</w:t>
            </w:r>
          </w:p>
        </w:tc>
        <w:tc>
          <w:tcPr>
            <w:tcW w:w="1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86C26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Проявляют заинтересованность не только в </w:t>
            </w:r>
          </w:p>
          <w:p w14:paraId="7EDCF50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личном успехе, но и в решении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проблемных заданий всей группой; выражают положительное отношение к процессу познания; адекватно понимают причины успешности/</w:t>
            </w:r>
            <w:proofErr w:type="spellStart"/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DB036C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323D3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3773732D" w14:textId="77777777" w:rsidTr="008951E7">
        <w:trPr>
          <w:trHeight w:val="20"/>
          <w:jc w:val="center"/>
        </w:trPr>
        <w:tc>
          <w:tcPr>
            <w:tcW w:w="69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965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CA52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F8891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FC225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7E54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3947C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41BA9" w14:textId="5C454E07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1.03</w:t>
            </w:r>
          </w:p>
          <w:p w14:paraId="0565E83B" w14:textId="543DB8EE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ADE00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29368683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662A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26 -27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2C02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Будь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смелым</w:t>
            </w:r>
          </w:p>
          <w:p w14:paraId="6C22C088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100F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Что такое страх.</w:t>
            </w:r>
          </w:p>
          <w:p w14:paraId="34CDE7C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Смелость города берет.</w:t>
            </w:r>
          </w:p>
          <w:p w14:paraId="5A42A3E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3. Имей смелость сказать злу «нет»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6952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определять, всегда ли страх является </w:t>
            </w:r>
          </w:p>
          <w:p w14:paraId="30E4066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плохим качеством человека, бороться со своими страхами.</w:t>
            </w:r>
          </w:p>
          <w:p w14:paraId="36D5869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Получат возможность научиться: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работать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текстом учебника;  решать логические задачи;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9100B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выявляют особенности и признаки объектов; приводят примеры в качестве доказательства выдвигаемых положений. </w:t>
            </w:r>
          </w:p>
          <w:p w14:paraId="630950E2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взаимодействуют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 ходе совместной работы, ведут диалог, участвуют в дискуссии; принимают другое мнение и позицию, допускают существование различных точек зрения.</w:t>
            </w:r>
          </w:p>
          <w:p w14:paraId="7770D49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before="120"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прогнозируют результаты уровня усвоения изучаемого материала; принимают и сохраняют учебную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задачу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9045E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Сохраняют мотивацию к учебной деятельности; проявляют интерес к новому учебному материалу; выражают положительное отношение к процессу познания; адекватно понимают причины успешности/</w:t>
            </w:r>
            <w:proofErr w:type="spellStart"/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</w:t>
            </w:r>
            <w:r w:rsidR="00944398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пешности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учебной деятельности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5DB2" w14:textId="45F0F670" w:rsidR="002F3AD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29.03</w:t>
            </w:r>
          </w:p>
          <w:p w14:paraId="0C9C3D73" w14:textId="727B062E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18B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6E3" w:rsidRPr="008951E7" w14:paraId="097CADBD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BD31041" w14:textId="77777777" w:rsidR="00FA56E3" w:rsidRPr="008951E7" w:rsidRDefault="00FA56E3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235E16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человечность</w:t>
            </w:r>
          </w:p>
          <w:p w14:paraId="76DD4EFA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2BB69F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1. Что такое гуманизм.</w:t>
            </w:r>
          </w:p>
          <w:p w14:paraId="5F09B785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Прояви внимание к старикам</w:t>
            </w:r>
          </w:p>
        </w:tc>
        <w:tc>
          <w:tcPr>
            <w:tcW w:w="23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2D2474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строить свои взаимоотношения с другими людьми.</w:t>
            </w:r>
          </w:p>
          <w:p w14:paraId="2805401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Получат возможность научиться: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с текстом учебника; высказывать собственное мнение, суждения</w:t>
            </w:r>
          </w:p>
        </w:tc>
        <w:tc>
          <w:tcPr>
            <w:tcW w:w="422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C788F44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воспринимают предложения и оценку учителей, товарищей, родителей и других людей.</w:t>
            </w:r>
          </w:p>
          <w:p w14:paraId="681D068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выбирают наиболее эффективные способы решения задач; контролируют и оценивают процесс и результат деятельности.</w:t>
            </w:r>
          </w:p>
          <w:p w14:paraId="3C907FB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договариваются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о распределении функций и ролей в совместной деятельности</w:t>
            </w:r>
          </w:p>
        </w:tc>
        <w:tc>
          <w:tcPr>
            <w:tcW w:w="1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E80C0C4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Проявляют способность к решению моральных </w:t>
            </w:r>
          </w:p>
          <w:p w14:paraId="7C6FC98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дилемм на основе учёта позиций партнёров в общении; ориентируются на их мотивы и чувства, устойчивое следование в поведении моральным нормам и этическим требованиям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7937EA9" w14:textId="1A1DEC67" w:rsidR="00FA56E3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12.04</w:t>
            </w:r>
          </w:p>
          <w:p w14:paraId="206EF6D5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001042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6E3" w:rsidRPr="008951E7" w14:paraId="42AF9C5B" w14:textId="77777777" w:rsidTr="007A7399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B0C167" w14:textId="46ABA397" w:rsidR="00FA56E3" w:rsidRPr="008951E7" w:rsidRDefault="00FA56E3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1F85B04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FC8970D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D57851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199CC7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446273B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25BE424" w14:textId="31F4F4D0" w:rsidR="00FA56E3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A4C0D86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6E3" w:rsidRPr="008951E7" w14:paraId="29FC7E2E" w14:textId="77777777" w:rsidTr="007A7399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16021B" w14:textId="2A6D462D" w:rsidR="00FA56E3" w:rsidRDefault="00FA56E3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05BA26C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672D032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4DA9C22A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48AA15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55C8FE0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B085539" w14:textId="6CF14D41" w:rsidR="00FA56E3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9BA452B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6E3" w:rsidRPr="008951E7" w14:paraId="5BF0D407" w14:textId="77777777" w:rsidTr="007A7399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2CF83B" w14:textId="0F30DD24" w:rsidR="00FA56E3" w:rsidRDefault="00FA56E3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93BAE00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F032E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3679B2A2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75C6D02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672C908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3B190F1" w14:textId="4DC9FF18" w:rsidR="00FA56E3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1237BB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6E3" w:rsidRPr="008951E7" w14:paraId="6B5942C9" w14:textId="77777777" w:rsidTr="007A7399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B845AA" w14:textId="74CE02C2" w:rsidR="00FA56E3" w:rsidRDefault="00FA56E3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left w:val="single" w:sz="6" w:space="0" w:color="000000"/>
              <w:right w:val="single" w:sz="6" w:space="0" w:color="000000"/>
            </w:tcBorders>
          </w:tcPr>
          <w:p w14:paraId="4C555E74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14:paraId="02155DDD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tcBorders>
              <w:left w:val="single" w:sz="6" w:space="0" w:color="000000"/>
              <w:right w:val="single" w:sz="6" w:space="0" w:color="000000"/>
            </w:tcBorders>
          </w:tcPr>
          <w:p w14:paraId="08BE92F9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tcBorders>
              <w:left w:val="single" w:sz="6" w:space="0" w:color="000000"/>
              <w:right w:val="single" w:sz="6" w:space="0" w:color="000000"/>
            </w:tcBorders>
          </w:tcPr>
          <w:p w14:paraId="121909F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1" w:type="dxa"/>
            <w:tcBorders>
              <w:left w:val="single" w:sz="6" w:space="0" w:color="000000"/>
              <w:right w:val="single" w:sz="6" w:space="0" w:color="000000"/>
            </w:tcBorders>
          </w:tcPr>
          <w:p w14:paraId="65A01958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9F920A5" w14:textId="2207E990" w:rsidR="00FA56E3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56629AA" w14:textId="77777777" w:rsidR="00FA56E3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69A9" w:rsidRPr="008951E7" w14:paraId="663CDD46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F21E582" w14:textId="0030252C" w:rsidR="00FB69A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26E6865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0A7BF11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599085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0A11A4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537EEB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C38DC01" w14:textId="45A35F87" w:rsidR="00FB69A9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C5CFC04" w14:textId="77777777" w:rsidR="00FB69A9" w:rsidRPr="008951E7" w:rsidRDefault="00FB69A9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67911" w:rsidRPr="008951E7" w14:paraId="6D5FF1AA" w14:textId="77777777" w:rsidTr="008951E7">
        <w:trPr>
          <w:trHeight w:val="20"/>
          <w:jc w:val="center"/>
        </w:trPr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1ACA2" w14:textId="1BCDDC1E" w:rsidR="00D67911" w:rsidRPr="008951E7" w:rsidRDefault="00D67911" w:rsidP="00FB6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8936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  <w:p w14:paraId="124B9403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теме </w:t>
            </w:r>
          </w:p>
          <w:p w14:paraId="7879F667" w14:textId="77777777" w:rsidR="00D67911" w:rsidRPr="008951E7" w:rsidRDefault="00944398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«Нравственные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основы жизни»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D0E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1. Устные задания для обобщения и систематизации знаний по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пройденной теме.</w:t>
            </w:r>
          </w:p>
          <w:p w14:paraId="59D198D1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2. Письменные задания по теме урока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074D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>Научатся: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анализировать свои поступки и отношения к окружающим людям.</w:t>
            </w:r>
          </w:p>
          <w:p w14:paraId="35EF8A64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lastRenderedPageBreak/>
              <w:t xml:space="preserve">Получат возможность научиться: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работать с текстом учебника; высказывать собственное мнение, суждения</w:t>
            </w:r>
          </w:p>
        </w:tc>
        <w:tc>
          <w:tcPr>
            <w:tcW w:w="4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E4D6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Познавательные: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ставят и формулируют цели и проблему урока; осознанно и произвольно строят сообщения в устной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и письменной форме, в том числе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творческого и исследовательского характера.</w:t>
            </w:r>
          </w:p>
          <w:p w14:paraId="3B03BCA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адекватно используют речевые средства для эффективного решения разнообразных коммуникативных задач.</w:t>
            </w:r>
          </w:p>
          <w:p w14:paraId="19696DD9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Регулятивные: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планируют свои действия в соответствии с поставленной задачей и условиями её реализации, в том числе во внутреннем плане</w:t>
            </w:r>
          </w:p>
        </w:tc>
        <w:tc>
          <w:tcPr>
            <w:tcW w:w="1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7D81F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Определяют свою личностную позицию; адекватную </w:t>
            </w:r>
          </w:p>
          <w:p w14:paraId="4E1B299A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дифференцированную самооценку своей успешности/</w:t>
            </w:r>
            <w:proofErr w:type="spellStart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неуспешности</w:t>
            </w:r>
            <w:proofErr w:type="spellEnd"/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7DB08" w14:textId="426E0E6C" w:rsidR="002F3AD9" w:rsidRPr="008951E7" w:rsidRDefault="00FA56E3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24.05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A6C77" w14:textId="77777777" w:rsidR="00D67911" w:rsidRPr="008951E7" w:rsidRDefault="00D67911" w:rsidP="008951E7">
            <w:pPr>
              <w:autoSpaceDE w:val="0"/>
              <w:autoSpaceDN w:val="0"/>
              <w:adjustRightInd w:val="0"/>
              <w:spacing w:after="0" w:line="240" w:lineRule="auto"/>
              <w:ind w:right="-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4C6EED6" w14:textId="77777777" w:rsidR="0007651D" w:rsidRPr="008951E7" w:rsidRDefault="0007651D" w:rsidP="008951E7">
      <w:pPr>
        <w:widowControl w:val="0"/>
        <w:tabs>
          <w:tab w:val="num" w:pos="720"/>
        </w:tabs>
        <w:suppressAutoHyphens/>
        <w:spacing w:after="120" w:line="240" w:lineRule="auto"/>
        <w:ind w:left="284" w:right="283"/>
        <w:contextualSpacing/>
        <w:jc w:val="both"/>
        <w:textAlignment w:val="baseline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  <w:lang w:bidi="en-US"/>
        </w:rPr>
      </w:pPr>
    </w:p>
    <w:p w14:paraId="2EC546C2" w14:textId="77777777" w:rsidR="005120EC" w:rsidRPr="008951E7" w:rsidRDefault="005120EC" w:rsidP="008951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44"/>
        <w:gridCol w:w="3190"/>
      </w:tblGrid>
      <w:tr w:rsidR="008C623B" w:rsidRPr="008951E7" w14:paraId="656F1B88" w14:textId="77777777" w:rsidTr="00B65D4C">
        <w:trPr>
          <w:trHeight w:val="851"/>
        </w:trPr>
        <w:tc>
          <w:tcPr>
            <w:tcW w:w="4644" w:type="dxa"/>
          </w:tcPr>
          <w:p w14:paraId="61385119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«Рассмотрено» </w:t>
            </w:r>
          </w:p>
          <w:p w14:paraId="488C1701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на заседании МО</w:t>
            </w:r>
          </w:p>
          <w:p w14:paraId="415B62EC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учителей гуманитарного цикла</w:t>
            </w:r>
          </w:p>
          <w:p w14:paraId="69EEBE3D" w14:textId="0A94A004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111CB4"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» августа 20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  <w:p w14:paraId="07052772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Руководитель:________А.И</w:t>
            </w:r>
            <w:proofErr w:type="spellEnd"/>
            <w:r w:rsidRPr="008951E7">
              <w:rPr>
                <w:rFonts w:ascii="Times New Roman" w:eastAsia="Calibri" w:hAnsi="Times New Roman" w:cs="Times New Roman"/>
                <w:sz w:val="24"/>
                <w:szCs w:val="24"/>
              </w:rPr>
              <w:t>. Жуковская</w:t>
            </w:r>
          </w:p>
          <w:p w14:paraId="6BC6E880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14:paraId="48D25728" w14:textId="77777777" w:rsidR="008C623B" w:rsidRPr="008951E7" w:rsidRDefault="008C623B" w:rsidP="008951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Протокол № </w:t>
            </w:r>
            <w:r w:rsidR="00B65D4C"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от  </w:t>
            </w:r>
          </w:p>
          <w:p w14:paraId="48667FA9" w14:textId="4FF98553" w:rsidR="008C623B" w:rsidRPr="008951E7" w:rsidRDefault="008C623B" w:rsidP="0077664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«</w:t>
            </w:r>
            <w:r w:rsidR="00111CB4"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3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1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» августа 20</w:t>
            </w:r>
            <w:r w:rsidR="00FA56E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20</w:t>
            </w:r>
            <w:r w:rsidR="00463BD1"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8951E7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г.</w:t>
            </w:r>
          </w:p>
        </w:tc>
        <w:tc>
          <w:tcPr>
            <w:tcW w:w="3190" w:type="dxa"/>
          </w:tcPr>
          <w:p w14:paraId="1F3C3FFA" w14:textId="77777777" w:rsidR="008C623B" w:rsidRPr="008951E7" w:rsidRDefault="008C623B" w:rsidP="008951E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728015B5" w14:textId="77777777" w:rsidR="008C623B" w:rsidRPr="008951E7" w:rsidRDefault="008C623B" w:rsidP="008951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51E7">
        <w:rPr>
          <w:rFonts w:ascii="Times New Roman" w:eastAsia="Calibri" w:hAnsi="Times New Roman" w:cs="Times New Roman"/>
          <w:sz w:val="24"/>
          <w:szCs w:val="24"/>
        </w:rPr>
        <w:t>«Согласовано»</w:t>
      </w:r>
    </w:p>
    <w:p w14:paraId="36CDB0C6" w14:textId="77777777" w:rsidR="008C623B" w:rsidRPr="008951E7" w:rsidRDefault="008C623B" w:rsidP="008951E7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51E7">
        <w:rPr>
          <w:rFonts w:ascii="Times New Roman" w:eastAsia="Calibri" w:hAnsi="Times New Roman" w:cs="Times New Roman"/>
          <w:sz w:val="24"/>
          <w:szCs w:val="24"/>
        </w:rPr>
        <w:t xml:space="preserve">            Зам. директора по УВР</w:t>
      </w:r>
    </w:p>
    <w:p w14:paraId="0C0364B0" w14:textId="77777777" w:rsidR="008C623B" w:rsidRPr="008951E7" w:rsidRDefault="008C623B" w:rsidP="008951E7">
      <w:pPr>
        <w:widowControl w:val="0"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951E7">
        <w:rPr>
          <w:rFonts w:ascii="Times New Roman" w:eastAsia="Calibri" w:hAnsi="Times New Roman" w:cs="Times New Roman"/>
          <w:sz w:val="24"/>
          <w:szCs w:val="24"/>
        </w:rPr>
        <w:t xml:space="preserve">                  _________</w:t>
      </w:r>
      <w:r w:rsidR="00463BD1" w:rsidRPr="008951E7">
        <w:rPr>
          <w:rFonts w:ascii="Times New Roman" w:eastAsia="Calibri" w:hAnsi="Times New Roman" w:cs="Times New Roman"/>
          <w:sz w:val="24"/>
          <w:szCs w:val="24"/>
        </w:rPr>
        <w:t xml:space="preserve">Я.А. </w:t>
      </w:r>
      <w:proofErr w:type="spellStart"/>
      <w:r w:rsidR="00463BD1" w:rsidRPr="008951E7">
        <w:rPr>
          <w:rFonts w:ascii="Times New Roman" w:eastAsia="Calibri" w:hAnsi="Times New Roman" w:cs="Times New Roman"/>
          <w:sz w:val="24"/>
          <w:szCs w:val="24"/>
        </w:rPr>
        <w:t>Ведута</w:t>
      </w:r>
      <w:proofErr w:type="spellEnd"/>
    </w:p>
    <w:sectPr w:rsidR="008C623B" w:rsidRPr="008951E7" w:rsidSect="008951E7"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BA366C" w14:textId="77777777" w:rsidR="00771E6E" w:rsidRDefault="00771E6E">
      <w:pPr>
        <w:spacing w:after="0" w:line="240" w:lineRule="auto"/>
      </w:pPr>
      <w:r>
        <w:separator/>
      </w:r>
    </w:p>
  </w:endnote>
  <w:endnote w:type="continuationSeparator" w:id="0">
    <w:p w14:paraId="48863249" w14:textId="77777777" w:rsidR="00771E6E" w:rsidRDefault="0077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6D8710" w14:textId="77777777" w:rsidR="004B6FD6" w:rsidRDefault="004B6FD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7070694"/>
      <w:docPartObj>
        <w:docPartGallery w:val="Page Numbers (Bottom of Page)"/>
        <w:docPartUnique/>
      </w:docPartObj>
    </w:sdtPr>
    <w:sdtEndPr/>
    <w:sdtContent>
      <w:p w14:paraId="746EBD71" w14:textId="77777777" w:rsidR="004B6FD6" w:rsidRDefault="004B6F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9A3" w:rsidRPr="003A79A3">
          <w:rPr>
            <w:noProof/>
            <w:lang w:val="ru-RU"/>
          </w:rPr>
          <w:t>2</w:t>
        </w:r>
        <w:r>
          <w:fldChar w:fldCharType="end"/>
        </w:r>
      </w:p>
    </w:sdtContent>
  </w:sdt>
  <w:p w14:paraId="5766879E" w14:textId="77777777" w:rsidR="004B6FD6" w:rsidRDefault="004B6FD6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A4F20" w14:textId="77777777" w:rsidR="004B6FD6" w:rsidRDefault="004B6FD6">
    <w:pPr>
      <w:pStyle w:val="a4"/>
      <w:jc w:val="center"/>
    </w:pPr>
  </w:p>
  <w:p w14:paraId="5A4A5730" w14:textId="77777777" w:rsidR="004B6FD6" w:rsidRDefault="004B6F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A40B1F" w14:textId="77777777" w:rsidR="00771E6E" w:rsidRDefault="00771E6E">
      <w:pPr>
        <w:spacing w:after="0" w:line="240" w:lineRule="auto"/>
      </w:pPr>
      <w:r>
        <w:separator/>
      </w:r>
    </w:p>
  </w:footnote>
  <w:footnote w:type="continuationSeparator" w:id="0">
    <w:p w14:paraId="0A042D3B" w14:textId="77777777" w:rsidR="00771E6E" w:rsidRDefault="00771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1C1D4" w14:textId="77777777" w:rsidR="004B6FD6" w:rsidRDefault="004B6FD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C3E431" w14:textId="77777777" w:rsidR="004B6FD6" w:rsidRDefault="004B6FD6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C210D" w14:textId="77777777" w:rsidR="004B6FD6" w:rsidRDefault="004B6FD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start w:val="1"/>
      <w:numFmt w:val="bullet"/>
      <w:suff w:val="nothing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suff w:val="nothing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</w:abstractNum>
  <w:abstractNum w:abstractNumId="1">
    <w:nsid w:val="074807BC"/>
    <w:multiLevelType w:val="multilevel"/>
    <w:tmpl w:val="E9F6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221EB8"/>
    <w:multiLevelType w:val="hybridMultilevel"/>
    <w:tmpl w:val="3D649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4C5C6C"/>
    <w:multiLevelType w:val="hybridMultilevel"/>
    <w:tmpl w:val="FBF6D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891367"/>
    <w:multiLevelType w:val="multilevel"/>
    <w:tmpl w:val="FC44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7247B1"/>
    <w:multiLevelType w:val="multilevel"/>
    <w:tmpl w:val="6276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0B4017"/>
    <w:multiLevelType w:val="multilevel"/>
    <w:tmpl w:val="C280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C96D94"/>
    <w:multiLevelType w:val="multilevel"/>
    <w:tmpl w:val="3A6A4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870AFC"/>
    <w:multiLevelType w:val="hybridMultilevel"/>
    <w:tmpl w:val="5ECE8F0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1C"/>
    <w:rsid w:val="00015415"/>
    <w:rsid w:val="000707E5"/>
    <w:rsid w:val="00075474"/>
    <w:rsid w:val="0007651D"/>
    <w:rsid w:val="000D5EBF"/>
    <w:rsid w:val="000F0660"/>
    <w:rsid w:val="00111CB4"/>
    <w:rsid w:val="00254988"/>
    <w:rsid w:val="002925A3"/>
    <w:rsid w:val="002D4310"/>
    <w:rsid w:val="002F3AD9"/>
    <w:rsid w:val="00372417"/>
    <w:rsid w:val="003A79A3"/>
    <w:rsid w:val="00441D56"/>
    <w:rsid w:val="00463BD1"/>
    <w:rsid w:val="004A23C3"/>
    <w:rsid w:val="004B6FD6"/>
    <w:rsid w:val="00510CE5"/>
    <w:rsid w:val="005120EC"/>
    <w:rsid w:val="00585E44"/>
    <w:rsid w:val="0059650C"/>
    <w:rsid w:val="005D7803"/>
    <w:rsid w:val="006F4CF5"/>
    <w:rsid w:val="00771E6E"/>
    <w:rsid w:val="00776645"/>
    <w:rsid w:val="007A568A"/>
    <w:rsid w:val="007E413F"/>
    <w:rsid w:val="00810864"/>
    <w:rsid w:val="008300CA"/>
    <w:rsid w:val="008951E7"/>
    <w:rsid w:val="008C623B"/>
    <w:rsid w:val="00944398"/>
    <w:rsid w:val="009B621D"/>
    <w:rsid w:val="00AC331C"/>
    <w:rsid w:val="00AC60BD"/>
    <w:rsid w:val="00B42206"/>
    <w:rsid w:val="00B54183"/>
    <w:rsid w:val="00B65D4C"/>
    <w:rsid w:val="00BD014B"/>
    <w:rsid w:val="00BF5231"/>
    <w:rsid w:val="00BF6689"/>
    <w:rsid w:val="00C9130C"/>
    <w:rsid w:val="00C91AE1"/>
    <w:rsid w:val="00D17E51"/>
    <w:rsid w:val="00D67911"/>
    <w:rsid w:val="00DD10A7"/>
    <w:rsid w:val="00EB3106"/>
    <w:rsid w:val="00EB410A"/>
    <w:rsid w:val="00EC61A1"/>
    <w:rsid w:val="00F341DD"/>
    <w:rsid w:val="00F76C77"/>
    <w:rsid w:val="00FA56E3"/>
    <w:rsid w:val="00FB69A9"/>
    <w:rsid w:val="00FF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1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8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10864"/>
    <w:pPr>
      <w:widowControl w:val="0"/>
      <w:tabs>
        <w:tab w:val="center" w:pos="4677"/>
        <w:tab w:val="right" w:pos="9355"/>
      </w:tabs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color w:val="000000"/>
      <w:kern w:val="1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810864"/>
    <w:rPr>
      <w:rFonts w:ascii="Times New Roman" w:eastAsia="Lucida Sans Unicode" w:hAnsi="Times New Roman" w:cs="Tahoma"/>
      <w:color w:val="000000"/>
      <w:kern w:val="1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F341D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6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D4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95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51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86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810864"/>
    <w:pPr>
      <w:widowControl w:val="0"/>
      <w:tabs>
        <w:tab w:val="center" w:pos="4677"/>
        <w:tab w:val="right" w:pos="9355"/>
      </w:tabs>
      <w:suppressAutoHyphens/>
      <w:spacing w:after="0" w:line="100" w:lineRule="atLeast"/>
      <w:textAlignment w:val="baseline"/>
    </w:pPr>
    <w:rPr>
      <w:rFonts w:ascii="Times New Roman" w:eastAsia="Lucida Sans Unicode" w:hAnsi="Times New Roman" w:cs="Tahoma"/>
      <w:color w:val="000000"/>
      <w:kern w:val="1"/>
      <w:sz w:val="24"/>
      <w:szCs w:val="24"/>
      <w:lang w:val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810864"/>
    <w:rPr>
      <w:rFonts w:ascii="Times New Roman" w:eastAsia="Lucida Sans Unicode" w:hAnsi="Times New Roman" w:cs="Tahoma"/>
      <w:color w:val="000000"/>
      <w:kern w:val="1"/>
      <w:sz w:val="24"/>
      <w:szCs w:val="24"/>
      <w:lang w:val="en-US" w:bidi="en-US"/>
    </w:rPr>
  </w:style>
  <w:style w:type="paragraph" w:styleId="a6">
    <w:name w:val="List Paragraph"/>
    <w:basedOn w:val="a"/>
    <w:uiPriority w:val="34"/>
    <w:qFormat/>
    <w:rsid w:val="00F341D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65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5D4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95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951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0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A8B03-CAE3-480E-BEDE-9D91AA82F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6075</Words>
  <Characters>34630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asus</cp:lastModifiedBy>
  <cp:revision>35</cp:revision>
  <cp:lastPrinted>2020-10-04T14:10:00Z</cp:lastPrinted>
  <dcterms:created xsi:type="dcterms:W3CDTF">2016-10-12T02:20:00Z</dcterms:created>
  <dcterms:modified xsi:type="dcterms:W3CDTF">2020-10-05T11:34:00Z</dcterms:modified>
</cp:coreProperties>
</file>