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47DC9" w:rsidRDefault="006E29B8" w:rsidP="00347BF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6E29B8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708.8pt" o:ole="">
            <v:imagedata r:id="rId7" o:title=""/>
          </v:shape>
          <o:OLEObject Type="Embed" ProgID="FoxitReader.Document" ShapeID="_x0000_i1025" DrawAspect="Content" ObjectID="_1664004166" r:id="rId8"/>
        </w:object>
      </w:r>
      <w:bookmarkEnd w:id="0"/>
    </w:p>
    <w:p w:rsidR="006E29B8" w:rsidRDefault="006E29B8" w:rsidP="00347BF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F247F7" w:rsidRDefault="00F247F7" w:rsidP="00F47DC9">
      <w:pPr>
        <w:pStyle w:val="a3"/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347BF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Пояснительная записка</w:t>
      </w:r>
    </w:p>
    <w:p w:rsidR="003A3017" w:rsidRPr="00347BF1" w:rsidRDefault="003A3017" w:rsidP="004C586C">
      <w:pPr>
        <w:pStyle w:val="a3"/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3A3017" w:rsidRPr="003A3017" w:rsidRDefault="003A3017" w:rsidP="00056F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1" w:name="bookmark5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 программа по астрономии ориентирована на учащихся 11</w:t>
      </w:r>
      <w:r w:rsidRPr="003A30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класса и реализуется на основе следующих документов:</w:t>
      </w:r>
    </w:p>
    <w:p w:rsidR="003A3017" w:rsidRPr="003A3017" w:rsidRDefault="003A3017" w:rsidP="00056F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3017" w:rsidRPr="003A3017" w:rsidRDefault="003A3017" w:rsidP="00056FA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17">
        <w:rPr>
          <w:rFonts w:ascii="Times New Roman" w:eastAsia="Times New Roman" w:hAnsi="Times New Roman" w:cs="Times New Roman"/>
          <w:sz w:val="24"/>
          <w:szCs w:val="24"/>
          <w:lang w:eastAsia="ru-RU"/>
        </w:rPr>
        <w:t>1.. Федеральный закон от 29.12.2012 N 273 -ФЗ " Об образовании в Российской Федерации".</w:t>
      </w:r>
    </w:p>
    <w:p w:rsidR="003A3017" w:rsidRPr="00056FA4" w:rsidRDefault="00056FA4" w:rsidP="00056FA4">
      <w:pPr>
        <w:tabs>
          <w:tab w:val="left" w:pos="202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17" w:rsidRPr="00056FA4">
        <w:rPr>
          <w:rFonts w:ascii="Times New Roman" w:hAnsi="Times New Roman" w:cs="Times New Roman"/>
          <w:sz w:val="24"/>
          <w:szCs w:val="24"/>
        </w:rPr>
        <w:t xml:space="preserve">2. Устав  </w:t>
      </w:r>
      <w:r w:rsidR="003A3017" w:rsidRPr="00056FA4">
        <w:rPr>
          <w:rFonts w:ascii="Times New Roman" w:hAnsi="Times New Roman" w:cs="Times New Roman"/>
          <w:spacing w:val="-2"/>
          <w:sz w:val="24"/>
          <w:szCs w:val="24"/>
        </w:rPr>
        <w:t>Муниципального бюджетного  общеобразовательного учреждения Каяльской  средней  общеобразовательной</w:t>
      </w:r>
      <w:r w:rsidR="003A3017" w:rsidRPr="00056F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3A3017" w:rsidRPr="00056FA4">
        <w:rPr>
          <w:rFonts w:ascii="Times New Roman" w:hAnsi="Times New Roman" w:cs="Times New Roman"/>
          <w:sz w:val="24"/>
          <w:szCs w:val="24"/>
        </w:rPr>
        <w:t>школы.</w:t>
      </w:r>
    </w:p>
    <w:p w:rsidR="003A3017" w:rsidRPr="003A3017" w:rsidRDefault="003A3017" w:rsidP="00056F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17">
        <w:rPr>
          <w:rFonts w:ascii="Times New Roman" w:hAnsi="Times New Roman" w:cs="Times New Roman"/>
          <w:sz w:val="24"/>
          <w:szCs w:val="24"/>
        </w:rPr>
        <w:t>3. Образовательная программа  среднего общего образования. Муниципального бюджетного общеобразовательного учреждения Каяльской средней общеобразовате</w:t>
      </w:r>
      <w:r w:rsidR="00E24A8D">
        <w:rPr>
          <w:rFonts w:ascii="Times New Roman" w:hAnsi="Times New Roman" w:cs="Times New Roman"/>
          <w:sz w:val="24"/>
          <w:szCs w:val="24"/>
        </w:rPr>
        <w:t>льной школы  для 11 класса на 2020-2021</w:t>
      </w:r>
      <w:r w:rsidRPr="003A3017">
        <w:rPr>
          <w:rFonts w:ascii="Times New Roman" w:hAnsi="Times New Roman" w:cs="Times New Roman"/>
          <w:sz w:val="24"/>
          <w:szCs w:val="24"/>
        </w:rPr>
        <w:t>уч.г.</w:t>
      </w:r>
    </w:p>
    <w:p w:rsidR="003A3017" w:rsidRPr="003A3017" w:rsidRDefault="003A3017" w:rsidP="00056F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17">
        <w:rPr>
          <w:rFonts w:ascii="Times New Roman" w:hAnsi="Times New Roman" w:cs="Times New Roman"/>
          <w:sz w:val="24"/>
          <w:szCs w:val="24"/>
        </w:rPr>
        <w:t>4. Положение о рабочей программе учителя.</w:t>
      </w:r>
    </w:p>
    <w:p w:rsidR="003A3017" w:rsidRPr="00056FA4" w:rsidRDefault="00056FA4" w:rsidP="00056F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3017" w:rsidRPr="00056FA4">
        <w:rPr>
          <w:rFonts w:ascii="Times New Roman" w:hAnsi="Times New Roman" w:cs="Times New Roman"/>
          <w:sz w:val="24"/>
          <w:szCs w:val="24"/>
        </w:rPr>
        <w:t>5. Учебный план</w:t>
      </w:r>
      <w:r w:rsidR="00E24A8D">
        <w:rPr>
          <w:rFonts w:ascii="Times New Roman" w:hAnsi="Times New Roman" w:cs="Times New Roman"/>
          <w:sz w:val="24"/>
          <w:szCs w:val="24"/>
        </w:rPr>
        <w:t xml:space="preserve"> МБОУ Каяльской СОШ на 2020-2021</w:t>
      </w:r>
      <w:r w:rsidR="003A3017" w:rsidRPr="00056FA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A3017" w:rsidRPr="003A3017" w:rsidRDefault="003A3017" w:rsidP="00056F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17">
        <w:rPr>
          <w:rFonts w:ascii="Times New Roman" w:hAnsi="Times New Roman" w:cs="Times New Roman"/>
          <w:sz w:val="24"/>
          <w:szCs w:val="24"/>
        </w:rPr>
        <w:t>6. Календарный гр</w:t>
      </w:r>
      <w:r w:rsidR="00E24A8D">
        <w:rPr>
          <w:rFonts w:ascii="Times New Roman" w:hAnsi="Times New Roman" w:cs="Times New Roman"/>
          <w:sz w:val="24"/>
          <w:szCs w:val="24"/>
        </w:rPr>
        <w:t>афик  МБОУ Каяльской СОШ на 2020-2021</w:t>
      </w:r>
      <w:r w:rsidRPr="003A301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47BF1" w:rsidRDefault="00347BF1" w:rsidP="00347BF1">
      <w:pPr>
        <w:widowControl w:val="0"/>
        <w:spacing w:after="163" w:line="240" w:lineRule="auto"/>
        <w:ind w:left="360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A3017" w:rsidRDefault="003A3017" w:rsidP="00347BF1">
      <w:pPr>
        <w:widowControl w:val="0"/>
        <w:spacing w:after="163" w:line="240" w:lineRule="auto"/>
        <w:ind w:left="360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247F7" w:rsidRPr="00347BF1" w:rsidRDefault="00F247F7" w:rsidP="00347BF1">
      <w:pPr>
        <w:widowControl w:val="0"/>
        <w:spacing w:after="163" w:line="240" w:lineRule="auto"/>
        <w:ind w:left="360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Общая характеристика учебного предмета</w:t>
      </w:r>
      <w:bookmarkEnd w:id="1"/>
    </w:p>
    <w:p w:rsidR="00F247F7" w:rsidRPr="00347BF1" w:rsidRDefault="00F247F7" w:rsidP="00347BF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Астрономия в российской школе всегда рассматривалась как курс, который, завершая </w:t>
      </w:r>
      <w:r w:rsidR="00347BF1"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физико-математическое</w:t>
      </w: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</w:t>
      </w:r>
      <w:r w:rsidRPr="00072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эволюции нашей планеты, всех космических тел и их систем, а также самой Вселенной.</w:t>
      </w:r>
    </w:p>
    <w:p w:rsidR="00F247F7" w:rsidRPr="00347BF1" w:rsidRDefault="00F247F7" w:rsidP="00347BF1">
      <w:pPr>
        <w:widowControl w:val="0"/>
        <w:spacing w:after="156" w:line="240" w:lineRule="auto"/>
        <w:ind w:firstLine="820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предмета в учебном плане</w:t>
      </w:r>
      <w:bookmarkEnd w:id="2"/>
    </w:p>
    <w:p w:rsidR="00F247F7" w:rsidRPr="00347BF1" w:rsidRDefault="000B5BC4" w:rsidP="000B5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0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на  34 часа в год</w:t>
      </w:r>
      <w:proofErr w:type="gramStart"/>
      <w:r w:rsidR="00E24A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E24A8D">
        <w:rPr>
          <w:rFonts w:ascii="Times New Roman" w:eastAsia="Calibri" w:hAnsi="Times New Roman" w:cs="Times New Roman"/>
          <w:sz w:val="24"/>
          <w:szCs w:val="24"/>
          <w:lang w:eastAsia="ru-RU"/>
        </w:rPr>
        <w:t>На 2020-2021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в соответствии </w:t>
      </w:r>
      <w:r w:rsidRPr="00EE7B39">
        <w:rPr>
          <w:rFonts w:ascii="Times New Roman" w:eastAsia="Calibri" w:hAnsi="Times New Roman" w:cs="Times New Roman"/>
          <w:sz w:val="24"/>
          <w:szCs w:val="24"/>
          <w:lang w:eastAsia="ru-RU"/>
        </w:rPr>
        <w:t>с календарным учебны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 графиком отводится 3</w:t>
      </w:r>
      <w:r w:rsidR="000C1E4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A0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28F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0C1E48">
        <w:rPr>
          <w:rFonts w:ascii="Times New Roman" w:eastAsia="Calibri" w:hAnsi="Times New Roman" w:cs="Times New Roman"/>
          <w:sz w:val="24"/>
          <w:szCs w:val="24"/>
          <w:lang w:eastAsia="ru-RU"/>
        </w:rPr>
        <w:t>3 часа – праздничные дни: 08.03., 03.05., 10</w:t>
      </w:r>
      <w:r w:rsidR="000728FB" w:rsidRPr="000728FB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="000C1E48">
        <w:rPr>
          <w:rFonts w:ascii="Times New Roman" w:eastAsia="Calibri" w:hAnsi="Times New Roman" w:cs="Times New Roman"/>
          <w:sz w:val="24"/>
          <w:szCs w:val="24"/>
          <w:lang w:eastAsia="ru-RU"/>
        </w:rPr>
        <w:t>2021г.</w:t>
      </w:r>
      <w:r w:rsidR="000728FB" w:rsidRPr="000728F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F247F7" w:rsidRPr="00347BF1" w:rsidRDefault="00F247F7" w:rsidP="00347BF1">
      <w:pPr>
        <w:widowControl w:val="0"/>
        <w:spacing w:after="236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F247F7" w:rsidRPr="00347BF1" w:rsidRDefault="00F247F7" w:rsidP="00347BF1">
      <w:pPr>
        <w:pStyle w:val="a3"/>
        <w:widowControl w:val="0"/>
        <w:numPr>
          <w:ilvl w:val="0"/>
          <w:numId w:val="9"/>
        </w:numPr>
        <w:spacing w:after="23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Планируемые результаты</w:t>
      </w:r>
    </w:p>
    <w:p w:rsidR="00F247F7" w:rsidRPr="00347BF1" w:rsidRDefault="00F247F7" w:rsidP="00347BF1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Личностными результатами освоения курса астрономии в средней (полной) школе являются: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убежденности в возможности познания законов природы и их </w:t>
      </w: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использования на благо развития человеческой цивилизации;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внеучебной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 освоения программы предполагают: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наблюдаемые явления и объяснять причины их возникновения;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познавательные и практические задания, в том числе проектные;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интернет-ресурсы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и критически ее оценивать;</w:t>
      </w:r>
    </w:p>
    <w:p w:rsidR="00F247F7" w:rsidRPr="00347BF1" w:rsidRDefault="00F247F7" w:rsidP="00347BF1">
      <w:pPr>
        <w:widowControl w:val="0"/>
        <w:numPr>
          <w:ilvl w:val="0"/>
          <w:numId w:val="1"/>
        </w:numPr>
        <w:tabs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изучения астрономии в средней (полной) школе представлены в содержании курса по темам.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F247F7" w:rsidRPr="00347BF1" w:rsidRDefault="00F247F7" w:rsidP="00347BF1">
      <w:pPr>
        <w:widowControl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347BF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 w:bidi="ru-RU"/>
        </w:rPr>
        <w:t>учебно-исследовательскую и проектную деятельность,</w:t>
      </w: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которая имеет следующие особенности:</w:t>
      </w:r>
    </w:p>
    <w:p w:rsidR="00F247F7" w:rsidRPr="00347BF1" w:rsidRDefault="00F247F7" w:rsidP="00347BF1">
      <w:pPr>
        <w:widowControl w:val="0"/>
        <w:numPr>
          <w:ilvl w:val="0"/>
          <w:numId w:val="2"/>
        </w:num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F247F7" w:rsidRPr="00347BF1" w:rsidRDefault="00F247F7" w:rsidP="00347BF1">
      <w:pPr>
        <w:widowControl w:val="0"/>
        <w:numPr>
          <w:ilvl w:val="0"/>
          <w:numId w:val="2"/>
        </w:num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референтными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коллективе;</w:t>
      </w:r>
    </w:p>
    <w:p w:rsidR="00F247F7" w:rsidRPr="00347BF1" w:rsidRDefault="00F247F7" w:rsidP="00347BF1">
      <w:pPr>
        <w:widowControl w:val="0"/>
        <w:numPr>
          <w:ilvl w:val="0"/>
          <w:numId w:val="2"/>
        </w:num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247F7" w:rsidRPr="00347BF1" w:rsidRDefault="00F247F7" w:rsidP="00347BF1">
      <w:pPr>
        <w:widowControl w:val="0"/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7F7" w:rsidRPr="00347BF1" w:rsidRDefault="00F247F7" w:rsidP="00347BF1">
      <w:pPr>
        <w:widowControl w:val="0"/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7F7" w:rsidRPr="00347BF1" w:rsidRDefault="00F247F7" w:rsidP="00347BF1">
      <w:pPr>
        <w:widowControl w:val="0"/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7F7" w:rsidRPr="00347BF1" w:rsidRDefault="00F247F7" w:rsidP="00347BF1">
      <w:pPr>
        <w:pStyle w:val="a3"/>
        <w:widowControl w:val="0"/>
        <w:numPr>
          <w:ilvl w:val="0"/>
          <w:numId w:val="9"/>
        </w:num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  <w:t>Содержание учебного предмета</w:t>
      </w:r>
    </w:p>
    <w:p w:rsidR="00F247F7" w:rsidRPr="00347BF1" w:rsidRDefault="00F247F7" w:rsidP="00347BF1">
      <w:pPr>
        <w:widowControl w:val="0"/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F247F7" w:rsidRPr="00347BF1" w:rsidRDefault="00F247F7" w:rsidP="00347BF1">
      <w:pPr>
        <w:widowControl w:val="0"/>
        <w:spacing w:after="22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0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Что изучает астрономия.</w:t>
      </w:r>
      <w:bookmarkEnd w:id="3"/>
    </w:p>
    <w:p w:rsidR="00F247F7" w:rsidRPr="00347BF1" w:rsidRDefault="00F247F7" w:rsidP="00347BF1">
      <w:pPr>
        <w:widowControl w:val="0"/>
        <w:spacing w:after="152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1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Наблюдения — основа астрономии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(2 ч)</w:t>
      </w:r>
      <w:bookmarkEnd w:id="4"/>
    </w:p>
    <w:p w:rsidR="00F247F7" w:rsidRPr="00347BF1" w:rsidRDefault="00F247F7" w:rsidP="00347BF1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освоения темы позволяют: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воспроизводить сведения по истории развития астрономии, ее связях с физикой и математикой;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полученные ранее знания для объяснения устройства и принципа работы телескопа.</w:t>
      </w:r>
    </w:p>
    <w:p w:rsidR="00F247F7" w:rsidRPr="00347BF1" w:rsidRDefault="00F247F7" w:rsidP="00347BF1">
      <w:pPr>
        <w:widowControl w:val="0"/>
        <w:spacing w:after="102" w:line="240" w:lineRule="auto"/>
        <w:ind w:right="1040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2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Практические основы астрономии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(5 ч)</w:t>
      </w:r>
      <w:bookmarkEnd w:id="5"/>
    </w:p>
    <w:p w:rsidR="00F247F7" w:rsidRPr="00347BF1" w:rsidRDefault="00F247F7" w:rsidP="00347BF1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изучения данной темы позволяют: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необходимость введения високосных лет и нового календарного стиля;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247F7" w:rsidRPr="00347BF1" w:rsidRDefault="00F247F7" w:rsidP="00347BF1">
      <w:pPr>
        <w:widowControl w:val="0"/>
        <w:spacing w:after="152" w:line="240" w:lineRule="auto"/>
        <w:ind w:firstLine="840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звездную карту для поиска на небе определенных созвездий и звезд.</w:t>
      </w:r>
      <w:bookmarkStart w:id="6" w:name="bookmark13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F247F7" w:rsidRPr="00347BF1" w:rsidRDefault="00F247F7" w:rsidP="00347BF1">
      <w:pPr>
        <w:widowControl w:val="0"/>
        <w:spacing w:after="152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Строение Солнечной системы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(7 ч)</w:t>
      </w:r>
      <w:bookmarkEnd w:id="6"/>
    </w:p>
    <w:p w:rsidR="00F247F7" w:rsidRPr="00347BF1" w:rsidRDefault="00F247F7" w:rsidP="00347BF1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освоения данной темы позволяют: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воспроизводить исторические сведения о становлении и развитии гелиоцентрической системы мира;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законы Кеплера, определять массы планет на основе третьего (уточненного) закона Кеплера;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причины возникновения приливов на Земле и возмущений в движении тел Солнечной системы;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23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F247F7" w:rsidRPr="00347BF1" w:rsidRDefault="00F247F7" w:rsidP="00347BF1">
      <w:pPr>
        <w:widowControl w:val="0"/>
        <w:spacing w:after="156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4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Природа тел Солнечной системы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(8 ч)</w:t>
      </w:r>
      <w:bookmarkEnd w:id="7"/>
    </w:p>
    <w:p w:rsidR="00F247F7" w:rsidRPr="00347BF1" w:rsidRDefault="00F247F7" w:rsidP="00347BF1">
      <w:pPr>
        <w:widowControl w:val="0"/>
        <w:spacing w:after="0"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</w:t>
      </w: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гиганты, их спутники и кольца. Малые тела Солнечной системы: астероиды, планеты-карлики, кометы,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метеороиды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Метеоры, болиды и метеориты.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изучение темы позволяют: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метеороиды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метеоры, болиды, метеориты);</w:t>
      </w:r>
      <w:proofErr w:type="gramEnd"/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природу Луны и объяснять причины ее отличия от Земли;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перечислять существенные различия природы двух групп планет и объяснять причины их возникновения;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описывать характерные особенности природы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планетгигантов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их спутников и колец;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природу малых тел Солнечной системы и объяснять причины их значительных различий;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последствия падения на Землю крупных метеоритов;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2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объяснять сущность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астероидно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-кометной опасности, возможности и способы ее предотвращения.</w:t>
      </w:r>
    </w:p>
    <w:p w:rsidR="00F247F7" w:rsidRPr="00347BF1" w:rsidRDefault="00F247F7" w:rsidP="00347BF1">
      <w:pPr>
        <w:widowControl w:val="0"/>
        <w:spacing w:after="148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5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Солнце и звезды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(б ч)</w:t>
      </w:r>
      <w:bookmarkEnd w:id="8"/>
    </w:p>
    <w:p w:rsidR="00F247F7" w:rsidRPr="00347BF1" w:rsidRDefault="00F247F7" w:rsidP="00347BF1">
      <w:pPr>
        <w:widowControl w:val="0"/>
        <w:spacing w:after="0" w:line="240" w:lineRule="auto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освоения темы позволяют: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и различать понятия (звезда, модель звезды, светимость, парсек, световой год);</w:t>
      </w:r>
    </w:p>
    <w:p w:rsidR="00F247F7" w:rsidRPr="00347BF1" w:rsidRDefault="00F247F7" w:rsidP="00347BF1">
      <w:pPr>
        <w:widowControl w:val="0"/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физическое состояние вещества Солнца и звезд и источники их энергии;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внутреннее строение Солнца и способы передачи энергии из центра к поверхности;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механизм возникновения на Солнце грануляции и пятен;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наблюдаемые проявления солнечной активности и их влияние на Землю;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вычислять расстояние до звезд по годичному параллаксу;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модели различных типов звезд с моделью Солнца;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причины изменения светимости переменных звезд;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механизм вспышек Новых и Сверхновых;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время существования звезд в зависимости от их массы;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описывать этапы формирования и эволюции звезды;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247F7" w:rsidRPr="00347BF1" w:rsidRDefault="00F247F7" w:rsidP="00347BF1">
      <w:pPr>
        <w:widowControl w:val="0"/>
        <w:spacing w:after="156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6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Строение и эволюция Вселенной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</w:t>
      </w:r>
      <w:r w:rsidR="00F0421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4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ч)</w:t>
      </w:r>
      <w:bookmarkEnd w:id="9"/>
    </w:p>
    <w:p w:rsidR="00F247F7" w:rsidRPr="00347BF1" w:rsidRDefault="00F247F7" w:rsidP="00347BF1">
      <w:pPr>
        <w:widowControl w:val="0"/>
        <w:spacing w:after="0" w:line="240" w:lineRule="auto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антитяготение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изучения темы позволяют: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смысл понятий (космология, Вселенная, модель Вселенной, Большой взрыв, реликтовое излучение);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характеризовать основные параметры Галактики (размеры, состав, структура и кинематика);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типы галактик (спиральные, эллиптические, неправильные);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выводы А. Эйнштейна и А. А. Фридмана относительно модели Вселенной;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закон Хаббла;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расстояние до галактик на осно</w:t>
      </w:r>
      <w:r w:rsid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 закона Хаббла; по светимости </w:t>
      </w: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Сверхновых;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возраст Вселенной на основе постоянной Хаббла;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классифицировать основные периоды эволюции Вселенной с момента начала ее расширения — Большого взрыва;</w:t>
      </w:r>
    </w:p>
    <w:p w:rsidR="00F247F7" w:rsidRPr="00347BF1" w:rsidRDefault="00F247F7" w:rsidP="00347BF1">
      <w:pPr>
        <w:widowControl w:val="0"/>
        <w:numPr>
          <w:ilvl w:val="0"/>
          <w:numId w:val="3"/>
        </w:numPr>
        <w:tabs>
          <w:tab w:val="left" w:pos="630"/>
        </w:tabs>
        <w:spacing w:after="2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антитяготения</w:t>
      </w:r>
      <w:proofErr w:type="spellEnd"/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«темной энергии» — вида материи, природа которой еще неизвестна.</w:t>
      </w:r>
    </w:p>
    <w:p w:rsidR="00F247F7" w:rsidRPr="00347BF1" w:rsidRDefault="00F247F7" w:rsidP="00347BF1">
      <w:pPr>
        <w:widowControl w:val="0"/>
        <w:spacing w:after="156" w:line="240" w:lineRule="auto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7"/>
      <w:r w:rsidRPr="00347BF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Жизнь и разум во Вселенной 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</w:t>
      </w:r>
      <w:r w:rsidR="0061558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</w:t>
      </w:r>
      <w:r w:rsidRPr="00347BF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ч)</w:t>
      </w:r>
      <w:bookmarkEnd w:id="10"/>
    </w:p>
    <w:p w:rsidR="00F247F7" w:rsidRPr="00347BF1" w:rsidRDefault="00F247F7" w:rsidP="00347BF1">
      <w:pPr>
        <w:widowControl w:val="0"/>
        <w:spacing w:after="0" w:line="240" w:lineRule="auto"/>
        <w:ind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 позволяют:</w:t>
      </w:r>
    </w:p>
    <w:p w:rsidR="00F247F7" w:rsidRPr="00347BF1" w:rsidRDefault="00F247F7" w:rsidP="00347BF1">
      <w:pPr>
        <w:widowControl w:val="0"/>
        <w:spacing w:after="0" w:line="240" w:lineRule="auto"/>
        <w:ind w:firstLine="3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247F7" w:rsidRPr="00347BF1" w:rsidSect="006E29B8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247F7" w:rsidRPr="00F04210" w:rsidRDefault="00F04210" w:rsidP="00347BF1">
      <w:pPr>
        <w:pStyle w:val="a3"/>
        <w:widowControl w:val="0"/>
        <w:numPr>
          <w:ilvl w:val="0"/>
          <w:numId w:val="9"/>
        </w:numPr>
        <w:spacing w:after="0" w:line="240" w:lineRule="auto"/>
        <w:ind w:right="4520"/>
        <w:jc w:val="center"/>
        <w:outlineLvl w:val="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0421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 w:bidi="ru-RU"/>
        </w:rPr>
        <w:lastRenderedPageBreak/>
        <w:t>Календарно-тематическое планирование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761"/>
        <w:gridCol w:w="761"/>
        <w:gridCol w:w="2501"/>
        <w:gridCol w:w="5025"/>
        <w:gridCol w:w="4850"/>
      </w:tblGrid>
      <w:tr w:rsidR="00181544" w:rsidRPr="00ED7A98" w:rsidTr="00CB0D07">
        <w:trPr>
          <w:trHeight w:hRule="exact" w:val="88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по плану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Дата по факту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урока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Вид деятельности учащихся</w:t>
            </w:r>
          </w:p>
        </w:tc>
      </w:tr>
      <w:tr w:rsidR="00ED7A98" w:rsidRPr="00ED7A98" w:rsidTr="00181544">
        <w:trPr>
          <w:trHeight w:hRule="exact" w:val="3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A98" w:rsidRPr="00ED7A98" w:rsidRDefault="00ED7A98" w:rsidP="00181544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АСТРОНОМИЯ, ЕЕ ЗНАЧЕНИЕ И СВЯЗЬ С ДРУГИМИ НАУКАМИ (2 ч.)</w:t>
            </w:r>
          </w:p>
        </w:tc>
      </w:tr>
      <w:tr w:rsidR="00181544" w:rsidRPr="00ED7A98" w:rsidTr="00CB0D07">
        <w:trPr>
          <w:trHeight w:hRule="exact" w:val="229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07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Что изучает </w:t>
            </w:r>
            <w:r w:rsidR="00347BF1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Поиск примеров, подтверждающих практическую направленность астрономии</w:t>
            </w:r>
          </w:p>
        </w:tc>
      </w:tr>
      <w:tr w:rsidR="00181544" w:rsidRPr="00ED7A98" w:rsidTr="00CB0D07">
        <w:trPr>
          <w:trHeight w:hRule="exact" w:val="142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Наблюдения — основа астрономии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Применение знаний,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полученных в курсе физики, для описани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ED7A98" w:rsidRPr="00ED7A98" w:rsidTr="00181544">
        <w:trPr>
          <w:trHeight w:hRule="exact" w:val="38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A98" w:rsidRPr="00ED7A98" w:rsidRDefault="00ED7A98" w:rsidP="00181544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ПРАКТИЧЕСКИЕ ОСНОВЫ АСТРОНОМИИ (5 ч)</w:t>
            </w:r>
          </w:p>
        </w:tc>
      </w:tr>
      <w:tr w:rsidR="00181544" w:rsidRPr="00ED7A98" w:rsidTr="00CB0D07">
        <w:trPr>
          <w:trHeight w:hRule="exact" w:val="300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Звезды и созвездия. Небесные координаты. Звездные карты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презентации об истории названий созвездий и звезд. Применение знаний,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полученных в курсе географии, о составлении карт в различных проекциях.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Работа со звездной картой при организации и проведении наблюдений</w:t>
            </w:r>
          </w:p>
        </w:tc>
      </w:tr>
      <w:tr w:rsidR="00181544" w:rsidRPr="00ED7A98" w:rsidTr="00CB0D07">
        <w:trPr>
          <w:trHeight w:hRule="exact" w:val="185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Видимое движение звезд на различных географических широтах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</w:tr>
      <w:tr w:rsidR="00181544" w:rsidRPr="00ED7A98" w:rsidTr="00CB0D07">
        <w:trPr>
          <w:trHeight w:hRule="exact" w:val="199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  <w:r w:rsidR="00B9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.10.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Годичное движение Солнца. Эклиптика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</w:tr>
      <w:tr w:rsidR="00181544" w:rsidRPr="00ED7A98" w:rsidTr="00CB0D07">
        <w:trPr>
          <w:trHeight w:val="30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Движение и фазы Луны. Затмения Солнца и Луны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Луна — ближайшее к Земле небесное тело, ее единственный 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Условия наступления солнечных и лунных затмений. Их периодичность. Полные, частные и кольцеобразные затмения Солнца. Полные и частные затмения Луны. </w:t>
            </w:r>
            <w:proofErr w:type="gramStart"/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Пред</w:t>
            </w:r>
            <w:proofErr w:type="gramEnd"/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вычисление будущих затмений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основных фаз Луны. Описание порядка их смены. Анализ причин, по которым Луна всегда обращена к Земле одной стороной.</w:t>
            </w:r>
          </w:p>
          <w:p w:rsidR="00ED7A98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взаимного расположения</w:t>
            </w:r>
            <w:r w:rsidR="00ED7A98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Земли, Луны и Солнца в моменты затмений.</w:t>
            </w:r>
          </w:p>
          <w:p w:rsidR="00347BF1" w:rsidRPr="00ED7A98" w:rsidRDefault="00ED7A98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причин, по которым затмения Солнца и Луны не происходят каждый месяц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81544" w:rsidRPr="00ED7A98" w:rsidTr="00CB0D07">
        <w:trPr>
          <w:trHeight w:hRule="exact" w:val="18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7416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Время и календарь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об истории календаря.</w:t>
            </w:r>
          </w:p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необходимости введения часовых поясов, високосных лет и нового календарного стиля</w:t>
            </w:r>
          </w:p>
        </w:tc>
      </w:tr>
      <w:tr w:rsidR="00ED7A98" w:rsidRPr="00ED7A98" w:rsidTr="00181544">
        <w:trPr>
          <w:trHeight w:hRule="exact"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7A98" w:rsidRPr="00ED7A98" w:rsidRDefault="00ED7A98" w:rsidP="00181544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СТРОЕНИЕ СОЛНЕЧНОЙ СИСТЕМЫ (7 ч)</w:t>
            </w:r>
          </w:p>
        </w:tc>
      </w:tr>
      <w:tr w:rsidR="00181544" w:rsidRPr="00ED7A98" w:rsidTr="00CB0D07">
        <w:trPr>
          <w:trHeight w:hRule="exact" w:val="199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D7A98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E24A8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</w:t>
            </w:r>
            <w:r w:rsid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Развитие представлений о строении мира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Геоце</w:t>
            </w:r>
            <w:r w:rsidR="00181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нтрическая система мира Аристо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о значении открытий Коперника и Галилея для формирования научной картины мира. Объяснение петлеобразного движения планет с использованием эпициклов и дифферентов</w:t>
            </w:r>
          </w:p>
        </w:tc>
      </w:tr>
      <w:tr w:rsidR="00181544" w:rsidRPr="00ED7A98" w:rsidTr="00CB0D07">
        <w:trPr>
          <w:trHeight w:hRule="exact" w:val="197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181544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09</w:t>
            </w:r>
            <w:r w:rsidR="00E0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.11.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Конфигурации планет. Синодический период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условий видимости планет, находящихся в различных конфигурациях.</w:t>
            </w:r>
          </w:p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181544" w:rsidRPr="00ED7A98" w:rsidTr="00CB0D07">
        <w:trPr>
          <w:trHeight w:hRule="exact" w:val="197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181544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  <w:r w:rsidR="00181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Законы движения планет Солнечной системы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законов Кеплера, их значения для развития физики и астрономии.</w:t>
            </w:r>
          </w:p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Решение задач на вычисление расстояний планет от Солнца на основе третьего закона Кеплера</w:t>
            </w:r>
          </w:p>
        </w:tc>
      </w:tr>
      <w:tr w:rsidR="00181544" w:rsidRPr="00ED7A98" w:rsidTr="00CB0D07">
        <w:trPr>
          <w:trHeight w:hRule="exact" w:val="1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181544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  <w:r w:rsidR="00181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Определение расстояний и размеров тел в Солнечной системе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Решение задач на вычисление расстояний и размеров объектов</w:t>
            </w:r>
          </w:p>
        </w:tc>
      </w:tr>
      <w:tr w:rsidR="00181544" w:rsidRPr="00ED7A98" w:rsidTr="00CB0D07">
        <w:trPr>
          <w:trHeight w:hRule="exact" w:val="154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181544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  <w:r w:rsidR="000B5B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Практическая работа с планом Солнечной системы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 Солнечной системы в масштабе 1 см к 30 </w:t>
            </w:r>
            <w:proofErr w:type="gram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млн</w:t>
            </w:r>
            <w:proofErr w:type="gram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Построение плана Солнечной системы в принятом масштабе с указанием положения планет на орбитах. Определение возможности их наблюдения на заданную дату</w:t>
            </w:r>
          </w:p>
        </w:tc>
      </w:tr>
      <w:tr w:rsidR="00181544" w:rsidRPr="00ED7A98" w:rsidTr="00664B24">
        <w:trPr>
          <w:trHeight w:hRule="exact" w:val="298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181544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07</w:t>
            </w:r>
            <w:r w:rsidR="001815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Открытие и применение закона всемирного тяготения</w:t>
            </w:r>
          </w:p>
          <w:p w:rsidR="00723766" w:rsidRPr="00ED7A98" w:rsidRDefault="00723766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  <w:r w:rsidR="00664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64B24"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Решение задач на вычисление массы планет.</w:t>
            </w:r>
          </w:p>
          <w:p w:rsidR="00347BF1" w:rsidRDefault="00347BF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механизма возникновения возмущений и приливов</w:t>
            </w:r>
          </w:p>
          <w:p w:rsidR="00664B24" w:rsidRPr="00ED7A98" w:rsidRDefault="00664B24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664B24" w:rsidRPr="00ED7A98" w:rsidTr="00664B24">
        <w:trPr>
          <w:trHeight w:hRule="exact" w:val="8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24" w:rsidRPr="00ED7A98" w:rsidRDefault="00664B24" w:rsidP="00664B24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ПРИРОДА ТЕЛ СОЛНЕЧНОЙ СИСТЕМЫ (8 ч)</w:t>
            </w:r>
          </w:p>
        </w:tc>
      </w:tr>
      <w:tr w:rsidR="00181544" w:rsidRPr="00ED7A98" w:rsidTr="00CB0D07">
        <w:trPr>
          <w:trHeight w:hRule="exact" w:val="197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181544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Солнечная система как комплекс тел, имеющих общее происхождение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B505C3" w:rsidRPr="00ED7A98" w:rsidTr="00B505C3">
        <w:trPr>
          <w:trHeight w:hRule="exact"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5C3" w:rsidRPr="00ED7A98" w:rsidRDefault="00B505C3" w:rsidP="00B505C3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1544" w:rsidRPr="00ED7A98" w:rsidTr="00CB0D07">
        <w:trPr>
          <w:trHeight w:hRule="exact" w:val="14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B5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Земля и Луна — двойная планета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24" w:rsidRPr="00ED7A98" w:rsidRDefault="00664B24" w:rsidP="00664B2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знаний из курса географии сравнение природы Земли с природой Луны.</w:t>
            </w:r>
          </w:p>
          <w:p w:rsidR="00664B24" w:rsidRPr="00ED7A98" w:rsidRDefault="00664B24" w:rsidP="00664B2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причины отсутствия у Луны атмосферы. Описание основных форм лунной поверхности и их происхождения.</w:t>
            </w:r>
          </w:p>
          <w:p w:rsidR="00347BF1" w:rsidRPr="00ED7A98" w:rsidRDefault="00664B24" w:rsidP="00664B2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</w:tr>
      <w:tr w:rsidR="00181544" w:rsidRPr="00ED7A98" w:rsidTr="00D540C0">
        <w:trPr>
          <w:trHeight w:hRule="exact" w:val="270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  <w:r w:rsidR="00862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Две группы планет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</w:tr>
      <w:tr w:rsidR="00181544" w:rsidRPr="00ED7A98" w:rsidTr="00CB0D07">
        <w:trPr>
          <w:trHeight w:hRule="exact" w:val="135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  <w:r w:rsidR="00503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.01.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B5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Природа планет земной группы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</w:tr>
      <w:tr w:rsidR="00181544" w:rsidRPr="00ED7A98" w:rsidTr="00D540C0">
        <w:trPr>
          <w:trHeight w:hRule="exact" w:val="210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664B24" w:rsidRPr="00ED7A98" w:rsidRDefault="00664B24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B5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Урок-дискуссия «Парниковый эффект — польза или вред? »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Обсуждение различных аспектов проблем, связанных с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по этой проблеме. Участие в дискуссии</w:t>
            </w:r>
          </w:p>
        </w:tc>
      </w:tr>
      <w:tr w:rsidR="00181544" w:rsidRPr="00ED7A98" w:rsidTr="00CB0D07">
        <w:trPr>
          <w:trHeight w:hRule="exact" w:val="126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  <w:r w:rsidR="00E76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B5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Планеты-гиганты, их спутники и кольца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Химический состав и внутреннее строение планет-гигантов.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181544" w:rsidRPr="00ED7A98" w:rsidTr="00CB0D07">
        <w:trPr>
          <w:trHeight w:hRule="exact" w:val="255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  <w:r w:rsidR="00E01E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B5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64B24" w:rsidP="00B505C3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Астероиды главного пояса. Их размеры и численность. Малые тела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яса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Койпе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Оорта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Астероидно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-кометная опасность. Возможности и способы ее предотвращения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B24" w:rsidRPr="00ED7A98" w:rsidRDefault="00664B24" w:rsidP="00664B2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внешнего вида астероидов и комет.</w:t>
            </w:r>
          </w:p>
          <w:p w:rsidR="00664B24" w:rsidRPr="00ED7A98" w:rsidRDefault="00664B24" w:rsidP="00664B2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Объяснение процессов, происходящих в комете, при изменении ее расстояния от Солнца.</w:t>
            </w:r>
          </w:p>
          <w:p w:rsidR="00347BF1" w:rsidRPr="00ED7A98" w:rsidRDefault="00664B24" w:rsidP="00664B2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</w:tr>
      <w:tr w:rsidR="00181544" w:rsidRPr="00ED7A98" w:rsidTr="00CB0D07">
        <w:trPr>
          <w:trHeight w:hRule="exact" w:val="256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B505C3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08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540C0" w:rsidP="00B50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Метеоры, болиды, метеориты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540C0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Одиночные метеоры. Скорости встречи с Землей. Небольшие тела (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метеороиды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). Метеорные потоки, их связь с кометами. Крупные тела. Явление болида, падение метеорита. Классификация метеоритов: </w:t>
            </w:r>
            <w:proofErr w:type="gram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железные</w:t>
            </w:r>
            <w:proofErr w:type="gram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каменные, железокаменные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0C0" w:rsidRPr="00ED7A98" w:rsidRDefault="00D540C0" w:rsidP="00D540C0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знания законов физики описание и объяснение явлений метеора и болида.</w:t>
            </w:r>
          </w:p>
          <w:p w:rsidR="00347BF1" w:rsidRPr="00ED7A98" w:rsidRDefault="00D540C0" w:rsidP="00D540C0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сообщения о падении наиболее известных метеоритов</w:t>
            </w:r>
          </w:p>
        </w:tc>
      </w:tr>
      <w:tr w:rsidR="00D540C0" w:rsidRPr="00ED7A98" w:rsidTr="00464ADB">
        <w:trPr>
          <w:trHeight w:hRule="exact" w:val="8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0C0" w:rsidRPr="00ED7A98" w:rsidRDefault="00D540C0" w:rsidP="00D540C0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СОЛНЦЕ И ЗВЕЗДЫ (6 ч)</w:t>
            </w:r>
          </w:p>
        </w:tc>
      </w:tr>
      <w:tr w:rsidR="00181544" w:rsidRPr="00ED7A98" w:rsidTr="00CB0D07">
        <w:trPr>
          <w:trHeight w:hRule="exact" w:val="1983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15580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464ADB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Солнце, состав и внутреннее строение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464ADB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464ADB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основе знаний физических законов описание и объяснение явлений и процессов, наблюдаемых на Солнце. Описание процессов, происходящих при термоядерных реакциях </w:t>
            </w:r>
            <w:proofErr w:type="gram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протон-протонного</w:t>
            </w:r>
            <w:proofErr w:type="gram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цикла</w:t>
            </w:r>
          </w:p>
        </w:tc>
      </w:tr>
      <w:tr w:rsidR="00615580" w:rsidRPr="00ED7A98" w:rsidTr="00615580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615580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81544" w:rsidRPr="00ED7A98" w:rsidTr="00CB0D07">
        <w:trPr>
          <w:trHeight w:hRule="exact" w:val="195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  <w:r w:rsidR="008F79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.02.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Солнечная активность и ее влияние на Землю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B03" w:rsidRPr="00ED7A98" w:rsidRDefault="00A24B03" w:rsidP="00A24B03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347BF1" w:rsidRPr="00ED7A98" w:rsidRDefault="00A24B03" w:rsidP="00A24B03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процессов солнечной активности и механизма их влияния на Землю</w:t>
            </w:r>
          </w:p>
        </w:tc>
      </w:tr>
      <w:tr w:rsidR="00181544" w:rsidRPr="00ED7A98" w:rsidTr="00CB0D07">
        <w:trPr>
          <w:trHeight w:hRule="exact" w:val="241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01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Физическая природа звезд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Звезда —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Определение понятия «звезда». Указание положения звезд на диаграмме «спектр — светимость» согласно их характеристикам. Анализ основных групп диаграммы</w:t>
            </w:r>
          </w:p>
        </w:tc>
      </w:tr>
      <w:tr w:rsidR="00181544" w:rsidRPr="00ED7A98" w:rsidTr="00CB0D07">
        <w:trPr>
          <w:trHeight w:hRule="exact" w:val="199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DE4665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Переменные и нестационарные звезды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экзопланет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 — планет и планетных систем вокруг других звезд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A24B03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знаний по физике описание пульсации цефеид как автоколебательного процесса. Подготовка сообщения о способах обнаружения «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экзопланет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 и полученных результатах</w:t>
            </w:r>
          </w:p>
        </w:tc>
      </w:tr>
      <w:tr w:rsidR="004E277D" w:rsidRPr="00ED7A98" w:rsidTr="00A2560D">
        <w:trPr>
          <w:trHeight w:hRule="exact" w:val="212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77D" w:rsidRPr="00B46112" w:rsidRDefault="004E277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  <w:r w:rsidRPr="004E2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77D" w:rsidRPr="002D4F3F" w:rsidRDefault="002D4F3F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D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29</w:t>
            </w:r>
            <w:r w:rsidR="004E277D" w:rsidRPr="002D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.03.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77D" w:rsidRPr="00ED7A98" w:rsidRDefault="004E277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E277D" w:rsidRPr="00ED7A98" w:rsidRDefault="004E277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77D" w:rsidRPr="00ED7A98" w:rsidRDefault="00870FD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Эволюция звезд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77D" w:rsidRPr="00ED7A98" w:rsidRDefault="00870FD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77D" w:rsidRPr="00ED7A98" w:rsidRDefault="00870FD1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4E277D" w:rsidRPr="00ED7A98" w:rsidTr="00A2560D">
        <w:trPr>
          <w:trHeight w:hRule="exact" w:val="1853"/>
        </w:trPr>
        <w:tc>
          <w:tcPr>
            <w:tcW w:w="14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77D" w:rsidRPr="00B46112" w:rsidRDefault="004E277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77D" w:rsidRPr="002D4F3F" w:rsidRDefault="004E277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D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  <w:r w:rsidR="002D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  <w:r w:rsidRPr="002D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.04</w:t>
            </w: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77D" w:rsidRPr="00ED7A98" w:rsidRDefault="004E277D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77D" w:rsidRPr="00ED7A98" w:rsidRDefault="00870FD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Проверочная работа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77D" w:rsidRPr="00ED7A98" w:rsidRDefault="00870FD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FD1" w:rsidRPr="00ED7A98" w:rsidRDefault="00870FD1" w:rsidP="00870FD1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к проверочной работе. Повторение:</w:t>
            </w:r>
          </w:p>
          <w:p w:rsidR="00870FD1" w:rsidRPr="00ED7A98" w:rsidRDefault="00870FD1" w:rsidP="00870FD1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основных вопросов тем;</w:t>
            </w:r>
          </w:p>
          <w:p w:rsidR="00870FD1" w:rsidRPr="00ED7A98" w:rsidRDefault="00870FD1" w:rsidP="00870FD1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способов решения задач;</w:t>
            </w:r>
          </w:p>
          <w:p w:rsidR="004E277D" w:rsidRPr="00ED7A98" w:rsidRDefault="00870FD1" w:rsidP="00870FD1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приемов практической работы с планом Солнечной системы</w:t>
            </w:r>
          </w:p>
        </w:tc>
      </w:tr>
      <w:tr w:rsidR="00CA6601" w:rsidRPr="00ED7A98" w:rsidTr="00CA6601">
        <w:trPr>
          <w:trHeight w:hRule="exact" w:val="84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601" w:rsidRPr="00ED7A98" w:rsidRDefault="00CA6601" w:rsidP="00CA6601">
            <w:pPr>
              <w:widowControl w:val="0"/>
              <w:tabs>
                <w:tab w:val="left" w:pos="254"/>
              </w:tabs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СТРОЕНИЕ И ЭВОЛЮЦИЯ ВСЕЛЕННОЙ (</w:t>
            </w:r>
            <w:r w:rsidR="00067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181544" w:rsidRPr="00ED7A98" w:rsidTr="00CB0D07">
        <w:trPr>
          <w:trHeight w:hRule="exact" w:val="183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CB0D07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2D4F3F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  <w:r w:rsidR="00B505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7BF1" w:rsidRPr="00ED7A98" w:rsidRDefault="00347BF1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601" w:rsidRDefault="00CA6601" w:rsidP="00CA6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Наша Галактика</w:t>
            </w:r>
          </w:p>
          <w:p w:rsidR="00347BF1" w:rsidRPr="00ED7A98" w:rsidRDefault="00CA6601" w:rsidP="00CA66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Другие звездные системы — галактики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601" w:rsidRDefault="00CA6601" w:rsidP="00CA6601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  <w:p w:rsidR="00347BF1" w:rsidRPr="00ED7A98" w:rsidRDefault="00347BF1" w:rsidP="00181544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601" w:rsidRPr="00ED7A98" w:rsidRDefault="00CA6601" w:rsidP="00CA6601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Описание строения и структуры Галактики.</w:t>
            </w:r>
          </w:p>
          <w:p w:rsidR="00CA6601" w:rsidRPr="00ED7A98" w:rsidRDefault="00CA6601" w:rsidP="00CA6601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Изучение объектов плоской и сферической подсистем.</w:t>
            </w:r>
          </w:p>
          <w:p w:rsidR="00347BF1" w:rsidRPr="00ED7A98" w:rsidRDefault="00CA6601" w:rsidP="00CA6601">
            <w:pPr>
              <w:widowControl w:val="0"/>
              <w:tabs>
                <w:tab w:val="left" w:pos="254"/>
              </w:tabs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сообщения о развитии исследований Галактики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</w:tr>
      <w:tr w:rsidR="00615580" w:rsidRPr="00ED7A98" w:rsidTr="00615580">
        <w:trPr>
          <w:trHeight w:hRule="exact" w:val="3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CA6601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76AF" w:rsidRPr="00ED7A98" w:rsidTr="00063231">
        <w:trPr>
          <w:trHeight w:hRule="exact" w:val="2488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A6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19.04</w:t>
            </w:r>
          </w:p>
          <w:p w:rsidR="006676AF" w:rsidRPr="00ED7A98" w:rsidRDefault="006676AF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7722BE" w:rsidRDefault="006676AF" w:rsidP="00E24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</w:p>
          <w:p w:rsidR="006676AF" w:rsidRPr="007722BE" w:rsidRDefault="006676AF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Космология начала XX в.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CA6601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нестационарности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F51507" w:rsidP="00181544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</w:t>
            </w:r>
          </w:p>
        </w:tc>
      </w:tr>
      <w:tr w:rsidR="006676AF" w:rsidRPr="00ED7A98" w:rsidTr="00063231">
        <w:trPr>
          <w:trHeight w:hRule="exact" w:val="2136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7722BE" w:rsidRDefault="006676AF" w:rsidP="00181544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6AF" w:rsidRPr="00ED7A98" w:rsidRDefault="00F51507" w:rsidP="00993C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Основы современной космологии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6AF" w:rsidRPr="00ED7A98" w:rsidRDefault="00F51507" w:rsidP="00993CAA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Гипотеза Г. А. 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Гамова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 элементов. Формирование галак</w:t>
            </w: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тик и звезд. Ускорение расширения Вселенной. «Темная энергия» и 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антитяготение</w:t>
            </w:r>
            <w:proofErr w:type="spellEnd"/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F51507" w:rsidP="00993CAA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Подготовка и презентация сообщения о деятельности </w:t>
            </w:r>
            <w:proofErr w:type="spell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Гамова</w:t>
            </w:r>
            <w:proofErr w:type="spell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8A75A3" w:rsidRPr="00ED7A98" w:rsidTr="008A75A3">
        <w:trPr>
          <w:trHeight w:hRule="exact" w:val="718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A3" w:rsidRDefault="008A75A3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A3" w:rsidRDefault="008A75A3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A3" w:rsidRPr="00ED7A98" w:rsidRDefault="008A75A3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A3" w:rsidRPr="00ED7A98" w:rsidRDefault="008A75A3" w:rsidP="001353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A3" w:rsidRPr="00ED7A98" w:rsidRDefault="008A75A3" w:rsidP="008A75A3">
            <w:pPr>
              <w:widowControl w:val="0"/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ЖИЗНЬ И РАЗУМ ВО ВСЕЛЕННОЙ (1 Ч)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A3" w:rsidRPr="00ED7A98" w:rsidRDefault="008A75A3" w:rsidP="001353C0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5580" w:rsidRPr="00ED7A98" w:rsidTr="008A75A3">
        <w:trPr>
          <w:trHeight w:hRule="exact" w:val="2401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CB0D07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6AF" w:rsidRPr="00ED7A98" w:rsidRDefault="006676AF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26.04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8A75A3" w:rsidP="001353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</w:t>
            </w:r>
            <w:proofErr w:type="gram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к-</w:t>
            </w:r>
            <w:proofErr w:type="gramEnd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конференция «Одиноки ли мы во Вселенной?»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Default="008A75A3" w:rsidP="001353C0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</w:t>
            </w:r>
            <w:proofErr w:type="gramStart"/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8A75A3" w:rsidRPr="00ED7A98" w:rsidRDefault="008A75A3" w:rsidP="001353C0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2CA" w:rsidRDefault="000672CA" w:rsidP="000672CA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</w:t>
            </w:r>
          </w:p>
          <w:p w:rsidR="000672CA" w:rsidRPr="00ED7A98" w:rsidRDefault="000672CA" w:rsidP="000672CA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7A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дискуссии по этой проблеме</w:t>
            </w:r>
          </w:p>
          <w:p w:rsidR="00615580" w:rsidRPr="00ED7A98" w:rsidRDefault="00615580" w:rsidP="001353C0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5580" w:rsidRPr="00ED7A98" w:rsidTr="00CB0D07">
        <w:trPr>
          <w:trHeight w:hRule="exact" w:val="199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CB0D07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6AF" w:rsidRDefault="006676AF" w:rsidP="006676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17.05.</w:t>
            </w:r>
          </w:p>
          <w:p w:rsidR="006676AF" w:rsidRPr="00ED7A98" w:rsidRDefault="006676AF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0672CA" w:rsidP="00C862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C86280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C86280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5580" w:rsidRPr="00ED7A98" w:rsidTr="00615580">
        <w:trPr>
          <w:trHeight w:hRule="exact" w:val="4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615580">
            <w:pPr>
              <w:widowControl w:val="0"/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15580" w:rsidRPr="00ED7A98" w:rsidTr="00CB0D07">
        <w:trPr>
          <w:trHeight w:hRule="exact" w:val="163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580" w:rsidRPr="00ED7A98" w:rsidRDefault="00CB0D07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6AF" w:rsidRDefault="006676AF" w:rsidP="006676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24.05</w:t>
            </w:r>
          </w:p>
          <w:p w:rsidR="00615580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181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580" w:rsidRPr="00ED7A98" w:rsidRDefault="000672CA" w:rsidP="006155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B31612">
            <w:pPr>
              <w:widowControl w:val="0"/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580" w:rsidRPr="00ED7A98" w:rsidRDefault="00615580" w:rsidP="00B31612">
            <w:pPr>
              <w:widowControl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04210" w:rsidRPr="00F04210" w:rsidTr="00F04210">
        <w:trPr>
          <w:jc w:val="center"/>
        </w:trPr>
        <w:tc>
          <w:tcPr>
            <w:tcW w:w="5920" w:type="dxa"/>
          </w:tcPr>
          <w:p w:rsid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«Рассмотрено»                                                                          </w:t>
            </w:r>
          </w:p>
        </w:tc>
        <w:tc>
          <w:tcPr>
            <w:tcW w:w="3651" w:type="dxa"/>
          </w:tcPr>
          <w:p w:rsid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F04210" w:rsidRPr="00F04210" w:rsidTr="00F04210">
        <w:trPr>
          <w:jc w:val="center"/>
        </w:trPr>
        <w:tc>
          <w:tcPr>
            <w:tcW w:w="5920" w:type="dxa"/>
          </w:tcPr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учителей МО </w:t>
            </w:r>
          </w:p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естественно-математического цикла                                                                                             </w:t>
            </w:r>
          </w:p>
        </w:tc>
        <w:tc>
          <w:tcPr>
            <w:tcW w:w="3651" w:type="dxa"/>
          </w:tcPr>
          <w:p w:rsidR="00F04210" w:rsidRPr="00F04210" w:rsidRDefault="00F04210" w:rsidP="00F04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04210" w:rsidRPr="00F04210" w:rsidTr="00F04210">
        <w:trPr>
          <w:jc w:val="center"/>
        </w:trPr>
        <w:tc>
          <w:tcPr>
            <w:tcW w:w="5920" w:type="dxa"/>
          </w:tcPr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Руководитель:_______ </w:t>
            </w:r>
            <w:proofErr w:type="spellStart"/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>Н.И.Андреева</w:t>
            </w:r>
            <w:proofErr w:type="spellEnd"/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651" w:type="dxa"/>
          </w:tcPr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_________Я.А. Ведута</w:t>
            </w:r>
          </w:p>
        </w:tc>
      </w:tr>
      <w:tr w:rsidR="00F04210" w:rsidRPr="00F04210" w:rsidTr="00F04210">
        <w:trPr>
          <w:jc w:val="center"/>
        </w:trPr>
        <w:tc>
          <w:tcPr>
            <w:tcW w:w="5920" w:type="dxa"/>
          </w:tcPr>
          <w:p w:rsidR="00F04210" w:rsidRPr="00F04210" w:rsidRDefault="00F04210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 от</w:t>
            </w:r>
            <w:bookmarkStart w:id="11" w:name="DDE_LINK1"/>
            <w:r w:rsidR="00E2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31 » августа 2020</w:t>
            </w:r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bookmarkEnd w:id="11"/>
            <w:r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651" w:type="dxa"/>
          </w:tcPr>
          <w:p w:rsidR="00F04210" w:rsidRPr="00F04210" w:rsidRDefault="00E24A8D" w:rsidP="00F042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31 » августа 2020</w:t>
            </w:r>
            <w:r w:rsidR="00F04210" w:rsidRPr="00F04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F247F7" w:rsidRPr="00347BF1" w:rsidRDefault="00F247F7" w:rsidP="00347BF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F247F7" w:rsidRPr="00347BF1" w:rsidSect="006E29B8">
          <w:pgSz w:w="16839" w:h="11907" w:orient="landscape" w:code="9"/>
          <w:pgMar w:top="1134" w:right="850" w:bottom="851" w:left="1701" w:header="0" w:footer="3" w:gutter="0"/>
          <w:cols w:space="720"/>
          <w:noEndnote/>
          <w:docGrid w:linePitch="360"/>
        </w:sectPr>
      </w:pPr>
    </w:p>
    <w:p w:rsidR="00033DA4" w:rsidRPr="00347BF1" w:rsidRDefault="00033DA4" w:rsidP="00347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3DA4" w:rsidRPr="00347BF1" w:rsidSect="00347BF1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5D6"/>
    <w:multiLevelType w:val="multilevel"/>
    <w:tmpl w:val="2560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63818"/>
    <w:multiLevelType w:val="multilevel"/>
    <w:tmpl w:val="395C09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57C2E"/>
    <w:multiLevelType w:val="multilevel"/>
    <w:tmpl w:val="7646C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06432"/>
    <w:multiLevelType w:val="multilevel"/>
    <w:tmpl w:val="176628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63C5C"/>
    <w:multiLevelType w:val="multilevel"/>
    <w:tmpl w:val="BEB839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77E17"/>
    <w:multiLevelType w:val="multilevel"/>
    <w:tmpl w:val="F85A4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32DC5"/>
    <w:multiLevelType w:val="multilevel"/>
    <w:tmpl w:val="1DE43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B5064B"/>
    <w:multiLevelType w:val="hybridMultilevel"/>
    <w:tmpl w:val="E478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E3AC7"/>
    <w:multiLevelType w:val="multilevel"/>
    <w:tmpl w:val="59DCB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F"/>
    <w:rsid w:val="00033DA4"/>
    <w:rsid w:val="00056FA4"/>
    <w:rsid w:val="00065BC8"/>
    <w:rsid w:val="000672CA"/>
    <w:rsid w:val="000728FB"/>
    <w:rsid w:val="000B5BC4"/>
    <w:rsid w:val="000C1E48"/>
    <w:rsid w:val="00181544"/>
    <w:rsid w:val="00253431"/>
    <w:rsid w:val="002D4F3F"/>
    <w:rsid w:val="00347BF1"/>
    <w:rsid w:val="003A070E"/>
    <w:rsid w:val="003A3017"/>
    <w:rsid w:val="00464ADB"/>
    <w:rsid w:val="004C586C"/>
    <w:rsid w:val="004E277D"/>
    <w:rsid w:val="00503F5D"/>
    <w:rsid w:val="00553435"/>
    <w:rsid w:val="00615580"/>
    <w:rsid w:val="00664B24"/>
    <w:rsid w:val="006676AF"/>
    <w:rsid w:val="006E29B8"/>
    <w:rsid w:val="00723766"/>
    <w:rsid w:val="007722BE"/>
    <w:rsid w:val="007E7FDF"/>
    <w:rsid w:val="00862B80"/>
    <w:rsid w:val="00870FD1"/>
    <w:rsid w:val="008A75A3"/>
    <w:rsid w:val="008F79D8"/>
    <w:rsid w:val="00953885"/>
    <w:rsid w:val="00A24B03"/>
    <w:rsid w:val="00B35039"/>
    <w:rsid w:val="00B46112"/>
    <w:rsid w:val="00B505C3"/>
    <w:rsid w:val="00B93754"/>
    <w:rsid w:val="00BE317F"/>
    <w:rsid w:val="00CA6601"/>
    <w:rsid w:val="00CB06EC"/>
    <w:rsid w:val="00CB0D07"/>
    <w:rsid w:val="00CE5355"/>
    <w:rsid w:val="00D540C0"/>
    <w:rsid w:val="00DE4665"/>
    <w:rsid w:val="00E01EBE"/>
    <w:rsid w:val="00E2346C"/>
    <w:rsid w:val="00E24A8D"/>
    <w:rsid w:val="00E27416"/>
    <w:rsid w:val="00E7615B"/>
    <w:rsid w:val="00EA2E71"/>
    <w:rsid w:val="00ED7A98"/>
    <w:rsid w:val="00F04210"/>
    <w:rsid w:val="00F247F7"/>
    <w:rsid w:val="00F47DC9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F7"/>
    <w:pPr>
      <w:ind w:left="720"/>
      <w:contextualSpacing/>
    </w:pPr>
  </w:style>
  <w:style w:type="table" w:styleId="a4">
    <w:name w:val="Table Grid"/>
    <w:basedOn w:val="a1"/>
    <w:uiPriority w:val="59"/>
    <w:rsid w:val="00F0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F7"/>
    <w:pPr>
      <w:ind w:left="720"/>
      <w:contextualSpacing/>
    </w:pPr>
  </w:style>
  <w:style w:type="table" w:styleId="a4">
    <w:name w:val="Table Grid"/>
    <w:basedOn w:val="a1"/>
    <w:uiPriority w:val="59"/>
    <w:rsid w:val="00F0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E0BC-528B-42F8-A822-73968D44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4427</Words>
  <Characters>25236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Пользователь</cp:lastModifiedBy>
  <cp:revision>43</cp:revision>
  <dcterms:created xsi:type="dcterms:W3CDTF">2017-09-21T06:06:00Z</dcterms:created>
  <dcterms:modified xsi:type="dcterms:W3CDTF">2020-10-12T07:36:00Z</dcterms:modified>
</cp:coreProperties>
</file>