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83B" w:rsidRPr="0007683B" w:rsidRDefault="0007683B" w:rsidP="0007683B">
      <w:pPr>
        <w:spacing w:after="0" w:line="240" w:lineRule="auto"/>
        <w:rPr>
          <w:rFonts w:ascii="Arial Narrow" w:eastAsia="Times New Roman" w:hAnsi="Arial Narrow" w:cs="Times New Roman"/>
          <w:color w:val="8B8B4D"/>
          <w:sz w:val="28"/>
          <w:szCs w:val="28"/>
          <w:lang w:eastAsia="ru-RU"/>
        </w:rPr>
      </w:pPr>
      <w:r w:rsidRPr="0007683B">
        <w:rPr>
          <w:rFonts w:ascii="Arial Narrow" w:eastAsia="Times New Roman" w:hAnsi="Arial Narrow" w:cs="Times"/>
          <w:b/>
          <w:bCs/>
          <w:i/>
          <w:iCs/>
          <w:color w:val="008000"/>
          <w:sz w:val="28"/>
          <w:szCs w:val="28"/>
          <w:lang w:eastAsia="ru-RU"/>
        </w:rPr>
        <w:t>10 причин бросить курить</w:t>
      </w:r>
    </w:p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485"/>
        <w:gridCol w:w="1497"/>
      </w:tblGrid>
      <w:tr w:rsidR="0007683B" w:rsidRPr="0007683B" w:rsidTr="0007683B">
        <w:trPr>
          <w:tblCellSpacing w:w="0" w:type="dxa"/>
        </w:trPr>
        <w:tc>
          <w:tcPr>
            <w:tcW w:w="4250" w:type="pct"/>
            <w:shd w:val="clear" w:color="auto" w:fill="FFFFFF"/>
            <w:vAlign w:val="center"/>
            <w:hideMark/>
          </w:tcPr>
          <w:p w:rsidR="0007683B" w:rsidRPr="0007683B" w:rsidRDefault="0007683B" w:rsidP="0007683B">
            <w:pPr>
              <w:spacing w:after="0" w:line="240" w:lineRule="auto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07683B" w:rsidRPr="0007683B" w:rsidRDefault="0007683B" w:rsidP="0007683B">
            <w:pPr>
              <w:spacing w:after="0" w:line="240" w:lineRule="auto"/>
              <w:jc w:val="right"/>
              <w:rPr>
                <w:rFonts w:ascii="Arial Narrow" w:eastAsia="Times New Roman" w:hAnsi="Arial Narrow" w:cs="Tahoma"/>
                <w:color w:val="000000"/>
                <w:sz w:val="14"/>
                <w:szCs w:val="14"/>
                <w:lang w:eastAsia="ru-RU"/>
              </w:rPr>
            </w:pPr>
          </w:p>
        </w:tc>
      </w:tr>
      <w:tr w:rsidR="0007683B" w:rsidRPr="0007683B" w:rsidTr="0007683B">
        <w:trPr>
          <w:tblCellSpacing w:w="0" w:type="dxa"/>
        </w:trPr>
        <w:tc>
          <w:tcPr>
            <w:tcW w:w="0" w:type="auto"/>
            <w:gridSpan w:val="2"/>
            <w:tcBorders>
              <w:top w:val="single" w:sz="6" w:space="0" w:color="8B8B4D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5000" w:type="pct"/>
              <w:jc w:val="center"/>
              <w:tblCellSpacing w:w="15" w:type="dxa"/>
              <w:tblBorders>
                <w:top w:val="single" w:sz="2" w:space="0" w:color="9A9A5C"/>
                <w:left w:val="single" w:sz="2" w:space="0" w:color="9A9A5C"/>
                <w:bottom w:val="single" w:sz="2" w:space="0" w:color="9A9A5C"/>
                <w:right w:val="single" w:sz="2" w:space="0" w:color="9A9A5C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 w:firstRow="1" w:lastRow="0" w:firstColumn="1" w:lastColumn="0" w:noHBand="0" w:noVBand="1"/>
            </w:tblPr>
            <w:tblGrid>
              <w:gridCol w:w="9916"/>
            </w:tblGrid>
            <w:tr w:rsidR="0007683B" w:rsidRPr="0007683B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7683B" w:rsidRPr="0007683B" w:rsidRDefault="0007683B" w:rsidP="0007683B">
                  <w:pPr>
                    <w:spacing w:after="0" w:line="240" w:lineRule="auto"/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</w:pP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1. Основная причина большой распространенности курения — поначалу скрытое разрушительное действие курения, создающее впечатление его безобидности. Почему люди курят? Просто потому, что видят, как это делают другие. Курение не решает ни одной проблемы. Доводы о том, что сигарета снимает стресс и напряжение, помогает собраться и сосредоточиться — не более чем сказки, схожие с теми, что рассказывают о себе и своих пристрастиях наркоманы.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2. Никотин — сильнодействующий </w:t>
                  </w:r>
                  <w:proofErr w:type="spellStart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нейротоксин</w:t>
                  </w:r>
                  <w:proofErr w:type="spellEnd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, который в прошлом широко использовался для травли насекомых-вредителей. В одной сигарете содержится около 1 мг абсорбированного никотина. Это вещество, которое действует на млекопитающих (то есть и на нас с вами) со страшной силой. Никотин вызывает привыкание, сопоставимое с привыканием к наркотикам. Все живые существа, особенно с развитой нервной системой, очень чувствительны к никотину. Например, птицы гибнут при нанесении на их клюв лишь одной капли чистого никотина, кролики гибнут от половины капли, собаки от 0,5—2 капель, лошадь — от 3—6 капель. Человеку хватит и одной.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3. Табак и табачный дым содержат более 3 000 химических соединений, в том числе и канцерогенных — то есть изменяющих генетический материал клетки. От болезней, вызванных курением, в мире каждые 10 секунд умирает человек. В год эта цифра достигает двух миллионов, и в будущем, по прогнозам статистики, грозит вырасти до 10 миллионов. С 1950 года табак убил 62 миллиона человек, это больше, чем погибло во Второй мировой войне.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4. Принято считать, что вредные привычки — это личное дело каждого. Но не в случае с курением. При вдыхании табачного дыма никотин всасывается через дыхательные пути. В прокуренных помещениях возникают отравления некурящих, которые становятся пассивными курильщиками. </w:t>
                  </w:r>
                  <w:proofErr w:type="gramStart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Так называемая боковая струя дыма содержит больше </w:t>
                  </w:r>
                  <w:proofErr w:type="spellStart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диметилнитрозамина</w:t>
                  </w:r>
                  <w:proofErr w:type="spellEnd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(канцерогена, которому не может противостоять ни один биологический вид и который поражает легкие и печень), чем «прямая» — та, которую вдыхает активный курильщик.</w:t>
                  </w:r>
                  <w:proofErr w:type="gramEnd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Пребывание в течение 6—8 часов в закрытом помещении, где курят, приводит к воздействию табачного дыма, соответствующего выкуриванию более пяти сигарет.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5. У женщины, которая курит, страдают не только сердце и бронхолегочная система, но и детородная функция. Если женщина выкуривает в день около 10 сигарет, то она рискует остаться бесплодной в два раза чаще, чем некурящая. Удар приходится именно на яйцеклетку — она теряет способность к оплодотворению. Если для предотвращения нежелательной беременности женщина принимает гормональные таблетки и при этом курит, она подвергает свою жизнь не просто опасности, а смертельной опасности. Она заключается в том, что курение во время приема гормональных препаратов на порядок увеличивают риск </w:t>
                  </w:r>
                  <w:proofErr w:type="gramStart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сердечно-сосудистых</w:t>
                  </w:r>
                  <w:proofErr w:type="gramEnd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заболеваний, а случаи инфаркта у курящих молодых женщин, принимающих гормоны, настолько часты, что заставляют врачей отказываться от этого способа контрацепции в случае курения пациентки.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6. Беременность редко протекает благополучно, если женщина продолжает курить. </w:t>
                  </w:r>
                  <w:proofErr w:type="gramStart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Неправильное расположение плаценты, преждевременные роды, задержка ребенка в развитии (как в физическом, так и в умственном) — обычные последствия курения.</w:t>
                  </w:r>
                  <w:proofErr w:type="gramEnd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У курящих женщин на ранних сроках беременности самопроизвольные аборты случаются в два раза чаще.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 xml:space="preserve">7. Содержащиеся в табаке канцерогены воздействуют не только на внутренние органы, но и на кожу. У </w:t>
                  </w:r>
                  <w:proofErr w:type="gramStart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>курящих</w:t>
                  </w:r>
                  <w:proofErr w:type="gramEnd"/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t xml:space="preserve"> она стареет очень быстро. Серый цвет лица, вялый тонус, мешки и темные круги под глазами — перечислять можно долго. Появляются ранние глубокие морщины. Содержащиеся в сигаретах вещества разрушают волокна коллагена и эластина кожи, которая становится дряблой и теряет упругость. В ней происходят усиленные окислительные процессы, вызывающие старение клеток кожи уже после пяти минут пребывания под прямыми солнечными лучами.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8. У курящей женщины редко бывают красивыми ногти и волосы. Из-за постоянного сужения сосудов нарушается доставка витаминов и минералов в ткани ногтей, нередко они имеют нездоровый желтоватый оттенок, слоятся и ломаются. Волосы становятся тусклыми и безжизненными, пропитанными запахом табака, который не истребить ни одним шампунем.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9. Зубы курильщиков — еще один хрестоматийный пример. Желтый налет невозможно удалить ничем. Курение разрушает не только зубную эмаль, но и десны. Кровоточивость и пришеечный кариес — обычные жалобы курильщиков на приеме у дантиста. Вдобавок появляется отвратительный запах изо рта. </w:t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</w:r>
                  <w:r w:rsidRPr="0007683B">
                    <w:rPr>
                      <w:rFonts w:ascii="Arial Narrow" w:eastAsia="Times New Roman" w:hAnsi="Arial Narrow" w:cs="Tahoma"/>
                      <w:color w:val="000000"/>
                      <w:sz w:val="20"/>
                      <w:szCs w:val="20"/>
                      <w:lang w:eastAsia="ru-RU"/>
                    </w:rPr>
                    <w:br/>
                    <w:t>10. Слова Антона Павловича Чехова о том, что «целовать курящую женщину — все равно, что вылизывать пепельницу», конечно, относятся в равной степени и к мужчинам. И все же в образе женщины с сигаретой — пусть самой тонкой и ментоловой — нет ничего ни поэтичного, ни богемного. Мужчины, даже курящие, в этом вопросе на редкость единодушны — сигарета не добавляет женщине ни красоты, ни притягательности. </w:t>
                  </w:r>
                </w:p>
              </w:tc>
            </w:tr>
          </w:tbl>
          <w:p w:rsidR="0007683B" w:rsidRPr="0007683B" w:rsidRDefault="0007683B" w:rsidP="0007683B">
            <w:pPr>
              <w:spacing w:after="0" w:line="240" w:lineRule="auto"/>
              <w:jc w:val="center"/>
              <w:rPr>
                <w:rFonts w:ascii="Arial Narrow" w:eastAsia="Times New Roman" w:hAnsi="Arial Narrow" w:cs="Tahoma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751E00" w:rsidRDefault="00751E00">
      <w:bookmarkStart w:id="0" w:name="_GoBack"/>
      <w:bookmarkEnd w:id="0"/>
    </w:p>
    <w:sectPr w:rsidR="00751E00" w:rsidSect="005512CB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83B"/>
    <w:rsid w:val="0007683B"/>
    <w:rsid w:val="005512CB"/>
    <w:rsid w:val="00751E00"/>
    <w:rsid w:val="00EB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1F3"/>
  </w:style>
  <w:style w:type="paragraph" w:styleId="1">
    <w:name w:val="heading 1"/>
    <w:basedOn w:val="a"/>
    <w:link w:val="10"/>
    <w:uiPriority w:val="9"/>
    <w:qFormat/>
    <w:rsid w:val="00EB01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B01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B01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1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B01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B01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EB01F3"/>
    <w:rPr>
      <w:b/>
      <w:bCs/>
    </w:rPr>
  </w:style>
  <w:style w:type="character" w:styleId="a4">
    <w:name w:val="Emphasis"/>
    <w:basedOn w:val="a0"/>
    <w:uiPriority w:val="20"/>
    <w:qFormat/>
    <w:rsid w:val="00EB01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Порт-Ктоновская СОШ</dc:creator>
  <cp:lastModifiedBy>Порт-Ктоновская СОШ</cp:lastModifiedBy>
  <cp:revision>1</cp:revision>
  <dcterms:created xsi:type="dcterms:W3CDTF">2020-02-07T11:09:00Z</dcterms:created>
  <dcterms:modified xsi:type="dcterms:W3CDTF">2020-02-07T11:10:00Z</dcterms:modified>
</cp:coreProperties>
</file>