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77" w:rsidRDefault="00903F77" w:rsidP="00903F77">
      <w:pPr>
        <w:pStyle w:val="a5"/>
        <w:spacing w:before="150" w:beforeAutospacing="0" w:after="0" w:afterAutospacing="0"/>
        <w:ind w:right="75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Pr="00A64D02" w:rsidRDefault="00903F77" w:rsidP="00903F77">
      <w:pPr>
        <w:tabs>
          <w:tab w:val="center" w:pos="5102"/>
          <w:tab w:val="right" w:pos="10205"/>
        </w:tabs>
        <w:spacing w:after="0" w:line="240" w:lineRule="auto"/>
        <w:ind w:left="1134"/>
        <w:jc w:val="center"/>
        <w:rPr>
          <w:rFonts w:ascii="Arial Narrow" w:hAnsi="Arial Narrow"/>
          <w:sz w:val="28"/>
          <w:szCs w:val="28"/>
        </w:rPr>
      </w:pPr>
      <w:r w:rsidRPr="00A64D02">
        <w:rPr>
          <w:rFonts w:ascii="Arial Narrow" w:hAnsi="Arial Narrow"/>
          <w:sz w:val="28"/>
          <w:szCs w:val="28"/>
          <w:u w:val="single"/>
        </w:rPr>
        <w:t xml:space="preserve">Ростовская область, Азовский район, с. </w:t>
      </w:r>
      <w:proofErr w:type="spellStart"/>
      <w:r w:rsidRPr="00A64D02">
        <w:rPr>
          <w:rFonts w:ascii="Arial Narrow" w:hAnsi="Arial Narrow"/>
          <w:sz w:val="28"/>
          <w:szCs w:val="28"/>
          <w:u w:val="single"/>
        </w:rPr>
        <w:t>Порт-Катон</w:t>
      </w:r>
      <w:proofErr w:type="spellEnd"/>
    </w:p>
    <w:p w:rsidR="00903F77" w:rsidRPr="00A64D02" w:rsidRDefault="00903F77" w:rsidP="00903F77">
      <w:pPr>
        <w:tabs>
          <w:tab w:val="center" w:pos="5102"/>
          <w:tab w:val="right" w:pos="10205"/>
        </w:tabs>
        <w:spacing w:after="0" w:line="360" w:lineRule="auto"/>
        <w:ind w:left="1134"/>
        <w:jc w:val="center"/>
        <w:rPr>
          <w:rFonts w:ascii="Arial Narrow" w:hAnsi="Arial Narrow"/>
          <w:sz w:val="28"/>
          <w:szCs w:val="28"/>
        </w:rPr>
      </w:pPr>
      <w:proofErr w:type="gramStart"/>
      <w:r w:rsidRPr="00A64D02">
        <w:rPr>
          <w:rFonts w:ascii="Arial Narrow" w:hAnsi="Arial Narrow"/>
          <w:sz w:val="20"/>
          <w:szCs w:val="20"/>
        </w:rPr>
        <w:t>(территориальный, административный округ (город, район, поселок)</w:t>
      </w:r>
      <w:proofErr w:type="gramEnd"/>
    </w:p>
    <w:p w:rsidR="00903F77" w:rsidRPr="00A64D02" w:rsidRDefault="00903F77" w:rsidP="00903F77">
      <w:pPr>
        <w:tabs>
          <w:tab w:val="center" w:pos="1134"/>
          <w:tab w:val="right" w:pos="10205"/>
        </w:tabs>
        <w:spacing w:after="0" w:line="240" w:lineRule="auto"/>
        <w:ind w:left="1134"/>
        <w:jc w:val="center"/>
        <w:rPr>
          <w:rFonts w:ascii="Arial Narrow" w:hAnsi="Arial Narrow"/>
          <w:sz w:val="28"/>
          <w:szCs w:val="28"/>
          <w:u w:val="single"/>
        </w:rPr>
      </w:pPr>
      <w:r w:rsidRPr="00A64D02">
        <w:rPr>
          <w:rFonts w:ascii="Arial Narrow" w:hAnsi="Arial Narrow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Pr="00A64D02">
        <w:rPr>
          <w:rFonts w:ascii="Arial Narrow" w:hAnsi="Arial Narrow"/>
          <w:sz w:val="28"/>
          <w:szCs w:val="28"/>
          <w:u w:val="single"/>
        </w:rPr>
        <w:t>Порт-Катоновская</w:t>
      </w:r>
      <w:proofErr w:type="spellEnd"/>
      <w:r w:rsidRPr="00A64D02">
        <w:rPr>
          <w:rFonts w:ascii="Arial Narrow" w:hAnsi="Arial Narrow"/>
          <w:sz w:val="28"/>
          <w:szCs w:val="28"/>
          <w:u w:val="single"/>
        </w:rPr>
        <w:t xml:space="preserve"> средняя общеобразовательная школа,</w:t>
      </w:r>
      <w:r>
        <w:rPr>
          <w:rFonts w:ascii="Arial Narrow" w:hAnsi="Arial Narrow"/>
          <w:sz w:val="28"/>
          <w:szCs w:val="28"/>
          <w:u w:val="single"/>
        </w:rPr>
        <w:t xml:space="preserve">    Азовского   района</w:t>
      </w:r>
    </w:p>
    <w:p w:rsidR="00903F77" w:rsidRPr="00A64D02" w:rsidRDefault="00903F77" w:rsidP="00903F77">
      <w:pPr>
        <w:tabs>
          <w:tab w:val="center" w:pos="5102"/>
          <w:tab w:val="right" w:pos="10205"/>
        </w:tabs>
        <w:spacing w:after="0" w:line="720" w:lineRule="auto"/>
        <w:ind w:left="1134"/>
        <w:jc w:val="center"/>
        <w:rPr>
          <w:rFonts w:ascii="Arial Narrow" w:hAnsi="Arial Narrow"/>
          <w:sz w:val="28"/>
          <w:szCs w:val="28"/>
        </w:rPr>
      </w:pPr>
      <w:r w:rsidRPr="00A64D02">
        <w:rPr>
          <w:rFonts w:ascii="Arial Narrow" w:hAnsi="Arial Narrow"/>
          <w:sz w:val="20"/>
          <w:szCs w:val="20"/>
        </w:rPr>
        <w:t>(полное наименование образовательного учреждения в соответствии с Уставом)</w:t>
      </w:r>
    </w:p>
    <w:p w:rsidR="00903F77" w:rsidRDefault="00903F77" w:rsidP="00903F77">
      <w:pPr>
        <w:tabs>
          <w:tab w:val="center" w:pos="5102"/>
          <w:tab w:val="right" w:pos="10205"/>
        </w:tabs>
        <w:spacing w:after="0" w:line="360" w:lineRule="auto"/>
        <w:ind w:left="1134"/>
        <w:jc w:val="right"/>
        <w:rPr>
          <w:rFonts w:ascii="Bookman Old Style" w:hAnsi="Bookman Old Style"/>
          <w:sz w:val="24"/>
          <w:szCs w:val="24"/>
        </w:rPr>
      </w:pPr>
    </w:p>
    <w:p w:rsidR="00903F77" w:rsidRPr="0009686E" w:rsidRDefault="00903F77" w:rsidP="00903F77">
      <w:pPr>
        <w:tabs>
          <w:tab w:val="center" w:pos="5102"/>
          <w:tab w:val="right" w:pos="10205"/>
        </w:tabs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</w:t>
      </w:r>
      <w:r w:rsidRPr="0009686E">
        <w:rPr>
          <w:rFonts w:ascii="Arial Narrow" w:hAnsi="Arial Narrow"/>
        </w:rPr>
        <w:t>Утверждаю</w:t>
      </w:r>
    </w:p>
    <w:p w:rsidR="00903F77" w:rsidRPr="0009686E" w:rsidRDefault="00903F77" w:rsidP="00903F77">
      <w:pPr>
        <w:tabs>
          <w:tab w:val="right" w:pos="10205"/>
        </w:tabs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09686E">
        <w:rPr>
          <w:rFonts w:ascii="Arial Narrow" w:hAnsi="Arial Narrow"/>
        </w:rPr>
        <w:t xml:space="preserve">Директор МБОУ </w:t>
      </w:r>
      <w:proofErr w:type="spellStart"/>
      <w:r w:rsidRPr="0009686E">
        <w:rPr>
          <w:rFonts w:ascii="Arial Narrow" w:hAnsi="Arial Narrow"/>
        </w:rPr>
        <w:t>Порт-Катоновской</w:t>
      </w:r>
      <w:proofErr w:type="spellEnd"/>
      <w:r w:rsidRPr="0009686E">
        <w:rPr>
          <w:rFonts w:ascii="Arial Narrow" w:hAnsi="Arial Narrow"/>
        </w:rPr>
        <w:t xml:space="preserve"> СОШ</w:t>
      </w:r>
    </w:p>
    <w:p w:rsidR="00903F77" w:rsidRPr="0009686E" w:rsidRDefault="00903F77" w:rsidP="00903F77">
      <w:pPr>
        <w:tabs>
          <w:tab w:val="right" w:pos="10205"/>
        </w:tabs>
        <w:spacing w:after="0" w:line="360" w:lineRule="auto"/>
        <w:jc w:val="right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       Приказ от </w:t>
      </w:r>
      <w:r>
        <w:rPr>
          <w:rFonts w:ascii="Arial Narrow" w:hAnsi="Arial Narrow"/>
          <w:u w:val="single"/>
        </w:rPr>
        <w:t>30 августа 2019г.</w:t>
      </w:r>
      <w:r>
        <w:rPr>
          <w:rFonts w:ascii="Arial Narrow" w:hAnsi="Arial Narrow"/>
        </w:rPr>
        <w:t xml:space="preserve"> № </w:t>
      </w:r>
      <w:r>
        <w:rPr>
          <w:rFonts w:ascii="Arial Narrow" w:hAnsi="Arial Narrow"/>
          <w:u w:val="single"/>
        </w:rPr>
        <w:t>72</w:t>
      </w:r>
    </w:p>
    <w:p w:rsidR="00903F77" w:rsidRDefault="00903F77" w:rsidP="00903F77">
      <w:pPr>
        <w:tabs>
          <w:tab w:val="center" w:pos="0"/>
          <w:tab w:val="right" w:pos="10205"/>
        </w:tabs>
        <w:spacing w:after="0" w:line="360" w:lineRule="auto"/>
        <w:jc w:val="right"/>
        <w:rPr>
          <w:rFonts w:ascii="Arial Narrow" w:hAnsi="Arial Narrow"/>
        </w:rPr>
      </w:pPr>
      <w:r w:rsidRPr="0009686E">
        <w:rPr>
          <w:rFonts w:ascii="Arial Narrow" w:hAnsi="Arial Narrow"/>
        </w:rPr>
        <w:t xml:space="preserve">.                        </w:t>
      </w:r>
      <w:r>
        <w:rPr>
          <w:rFonts w:ascii="Arial Narrow" w:hAnsi="Arial Narrow"/>
        </w:rPr>
        <w:t xml:space="preserve">      </w:t>
      </w:r>
      <w:r w:rsidRPr="0009686E">
        <w:rPr>
          <w:rFonts w:ascii="Arial Narrow" w:hAnsi="Arial Narrow"/>
        </w:rPr>
        <w:t>________________ Гончарова Т.П.</w:t>
      </w:r>
    </w:p>
    <w:p w:rsidR="00903F77" w:rsidRDefault="00903F77" w:rsidP="00903F77">
      <w:pPr>
        <w:tabs>
          <w:tab w:val="center" w:pos="5102"/>
          <w:tab w:val="right" w:pos="10205"/>
        </w:tabs>
        <w:spacing w:after="0" w:line="360" w:lineRule="auto"/>
        <w:ind w:left="1134"/>
        <w:jc w:val="center"/>
        <w:rPr>
          <w:rFonts w:ascii="Bookman Old Style" w:hAnsi="Bookman Old Style"/>
          <w:sz w:val="24"/>
          <w:szCs w:val="24"/>
        </w:rPr>
      </w:pPr>
    </w:p>
    <w:p w:rsidR="00903F77" w:rsidRDefault="00903F77" w:rsidP="00903F77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4"/>
          <w:szCs w:val="24"/>
        </w:rPr>
      </w:pPr>
    </w:p>
    <w:p w:rsidR="00903F77" w:rsidRDefault="00903F77" w:rsidP="00903F77">
      <w:pPr>
        <w:tabs>
          <w:tab w:val="center" w:pos="5102"/>
          <w:tab w:val="right" w:pos="102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Pr="00903F77" w:rsidRDefault="00903F77" w:rsidP="00903F77">
      <w:pPr>
        <w:pStyle w:val="a5"/>
        <w:spacing w:before="150" w:beforeAutospacing="0" w:after="0" w:afterAutospacing="0"/>
        <w:ind w:right="75"/>
        <w:jc w:val="center"/>
        <w:rPr>
          <w:rFonts w:ascii="Arial Narrow" w:hAnsi="Arial Narrow" w:cs="Tahoma"/>
          <w:sz w:val="32"/>
          <w:szCs w:val="32"/>
        </w:rPr>
      </w:pPr>
      <w:r w:rsidRPr="00903F77">
        <w:rPr>
          <w:rFonts w:ascii="Arial Narrow" w:hAnsi="Arial Narrow"/>
          <w:b/>
          <w:bCs/>
          <w:sz w:val="32"/>
          <w:szCs w:val="32"/>
        </w:rPr>
        <w:t>План работы первичной профсоюзной организации</w:t>
      </w:r>
    </w:p>
    <w:p w:rsidR="00903F77" w:rsidRPr="00903F77" w:rsidRDefault="00903F77" w:rsidP="00903F77">
      <w:pPr>
        <w:pStyle w:val="a5"/>
        <w:spacing w:before="150" w:beforeAutospacing="0" w:after="0" w:afterAutospacing="0"/>
        <w:ind w:right="75"/>
        <w:jc w:val="center"/>
        <w:rPr>
          <w:rFonts w:ascii="Arial Narrow" w:hAnsi="Arial Narrow"/>
          <w:b/>
          <w:bCs/>
          <w:sz w:val="32"/>
          <w:szCs w:val="32"/>
        </w:rPr>
      </w:pPr>
      <w:r w:rsidRPr="00903F77">
        <w:rPr>
          <w:rFonts w:ascii="Arial Narrow" w:hAnsi="Arial Narrow"/>
          <w:b/>
          <w:bCs/>
          <w:sz w:val="32"/>
          <w:szCs w:val="32"/>
        </w:rPr>
        <w:t xml:space="preserve">МБОУ </w:t>
      </w:r>
      <w:proofErr w:type="spellStart"/>
      <w:r w:rsidRPr="00903F77">
        <w:rPr>
          <w:rFonts w:ascii="Arial Narrow" w:hAnsi="Arial Narrow"/>
          <w:b/>
          <w:bCs/>
          <w:sz w:val="32"/>
          <w:szCs w:val="32"/>
        </w:rPr>
        <w:t>Порт-Катоновской</w:t>
      </w:r>
      <w:proofErr w:type="spellEnd"/>
      <w:r w:rsidRPr="00903F77">
        <w:rPr>
          <w:rFonts w:ascii="Arial Narrow" w:hAnsi="Arial Narrow"/>
          <w:b/>
          <w:bCs/>
          <w:sz w:val="32"/>
          <w:szCs w:val="32"/>
        </w:rPr>
        <w:t xml:space="preserve"> СОШ на 2019-2020 учебный год</w:t>
      </w: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903F77" w:rsidRDefault="00903F77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:rsidR="00A35CA9" w:rsidRPr="00903F77" w:rsidRDefault="00903F77" w:rsidP="00903F77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МБОУ </w:t>
      </w:r>
      <w:proofErr w:type="spellStart"/>
      <w:r>
        <w:rPr>
          <w:b/>
          <w:bCs/>
          <w:sz w:val="32"/>
          <w:szCs w:val="32"/>
        </w:rPr>
        <w:t>Порт-Катоновской</w:t>
      </w:r>
      <w:proofErr w:type="spellEnd"/>
      <w:r>
        <w:rPr>
          <w:b/>
          <w:bCs/>
          <w:sz w:val="32"/>
          <w:szCs w:val="32"/>
        </w:rPr>
        <w:t xml:space="preserve"> СОШ </w:t>
      </w:r>
      <w:r w:rsidR="00A35CA9">
        <w:rPr>
          <w:b/>
          <w:bCs/>
          <w:sz w:val="32"/>
          <w:szCs w:val="32"/>
        </w:rPr>
        <w:t>на 2019-2020</w:t>
      </w:r>
      <w:r w:rsidR="00A35CA9" w:rsidRPr="00EF0425">
        <w:rPr>
          <w:b/>
          <w:bCs/>
          <w:sz w:val="32"/>
          <w:szCs w:val="32"/>
        </w:rPr>
        <w:t> учебный год</w:t>
      </w:r>
    </w:p>
    <w:p w:rsidR="00A35CA9" w:rsidRPr="00C04B0B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:rsidR="00A35CA9" w:rsidRPr="001A0804" w:rsidRDefault="00A35CA9" w:rsidP="00A35CA9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CA9" w:rsidRPr="009D5EB5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информационное обеспечение членов Профсоюза</w:t>
      </w:r>
      <w:proofErr w:type="gramStart"/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разъяснение мер ,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p w:rsidR="00751FCD" w:rsidRDefault="00751FCD" w:rsidP="00751FCD">
      <w:pPr>
        <w:rPr>
          <w:rFonts w:ascii="Times New Roman" w:hAnsi="Times New Roman" w:cs="Times New Roman"/>
          <w:sz w:val="24"/>
          <w:szCs w:val="24"/>
        </w:rPr>
      </w:pPr>
    </w:p>
    <w:p w:rsidR="00A35CA9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p w:rsidR="00A35CA9" w:rsidRPr="00B47B0B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-572" w:type="dxa"/>
        <w:tblLook w:val="04A0"/>
      </w:tblPr>
      <w:tblGrid>
        <w:gridCol w:w="540"/>
        <w:gridCol w:w="4829"/>
        <w:gridCol w:w="1796"/>
        <w:gridCol w:w="2186"/>
      </w:tblGrid>
      <w:tr w:rsidR="00D24F45" w:rsidRPr="00B47B0B" w:rsidTr="00025958">
        <w:tc>
          <w:tcPr>
            <w:tcW w:w="540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9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:rsidTr="00025958">
        <w:tc>
          <w:tcPr>
            <w:tcW w:w="9351" w:type="dxa"/>
            <w:gridSpan w:val="4"/>
          </w:tcPr>
          <w:p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3A2351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</w:p>
          <w:p w:rsidR="00D24F45" w:rsidRPr="00B47B0B" w:rsidRDefault="00D24F45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:rsidTr="00025958">
        <w:tc>
          <w:tcPr>
            <w:tcW w:w="9351" w:type="dxa"/>
            <w:gridSpan w:val="4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Рассмотреть на заседании профкома следующие вопросы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2019-2020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Тарификация педагогических работников.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2020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г. О проведении праздника Нового года.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  <w:p w:rsidR="00471CE4" w:rsidRPr="00B47B0B" w:rsidRDefault="00471CE4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профсоюза, работа по привлечению в профсоюз.   Поощрение сотрудников школы по итогам года.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:rsidTr="00025958">
        <w:tc>
          <w:tcPr>
            <w:tcW w:w="9351" w:type="dxa"/>
            <w:gridSpan w:val="4"/>
          </w:tcPr>
          <w:p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3A2351" w:rsidRPr="00B47B0B">
              <w:rPr>
                <w:rFonts w:ascii="Times New Roman" w:hAnsi="Times New Roman" w:cs="Times New Roman"/>
                <w:sz w:val="24"/>
                <w:szCs w:val="24"/>
              </w:rPr>
              <w:t>ей школы проанализировать  НСОТ</w:t>
            </w:r>
          </w:p>
        </w:tc>
        <w:tc>
          <w:tcPr>
            <w:tcW w:w="1796" w:type="dxa"/>
          </w:tcPr>
          <w:p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025958">
        <w:tc>
          <w:tcPr>
            <w:tcW w:w="9351" w:type="dxa"/>
            <w:gridSpan w:val="4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9A6DDE" w:rsidRPr="00B47B0B" w:rsidRDefault="009A6DDE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A35CA9" w:rsidRPr="00B47B0B" w:rsidTr="00025958">
        <w:tc>
          <w:tcPr>
            <w:tcW w:w="540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9" w:type="dxa"/>
          </w:tcPr>
          <w:p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 по особому графику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Pr="00B47B0B" w:rsidRDefault="00057BCE" w:rsidP="00B4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</w:t>
      </w:r>
      <w:r w:rsidR="00903F77">
        <w:rPr>
          <w:rFonts w:ascii="Times New Roman" w:hAnsi="Times New Roman" w:cs="Times New Roman"/>
          <w:sz w:val="24"/>
          <w:szCs w:val="24"/>
        </w:rPr>
        <w:t>Тарасова Е.С.</w:t>
      </w:r>
    </w:p>
    <w:sectPr w:rsidR="00057BCE" w:rsidRPr="00B47B0B" w:rsidSect="001A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A2E"/>
    <w:rsid w:val="00025958"/>
    <w:rsid w:val="00057BCE"/>
    <w:rsid w:val="001A40AE"/>
    <w:rsid w:val="003A2351"/>
    <w:rsid w:val="003C6701"/>
    <w:rsid w:val="0042425F"/>
    <w:rsid w:val="00471CE4"/>
    <w:rsid w:val="004D008C"/>
    <w:rsid w:val="004D6A2E"/>
    <w:rsid w:val="00751FCD"/>
    <w:rsid w:val="008A7E32"/>
    <w:rsid w:val="00903F77"/>
    <w:rsid w:val="009A6DDE"/>
    <w:rsid w:val="00A35CA9"/>
    <w:rsid w:val="00AD6A90"/>
    <w:rsid w:val="00B47B0B"/>
    <w:rsid w:val="00D2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2019-11-13T12:18:00Z</dcterms:created>
  <dcterms:modified xsi:type="dcterms:W3CDTF">2019-11-13T12:18:00Z</dcterms:modified>
</cp:coreProperties>
</file>