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B" w:rsidRDefault="00910CAB" w:rsidP="00910CAB">
      <w:pPr>
        <w:spacing w:before="100" w:beforeAutospacing="1" w:after="100" w:afterAutospacing="1" w:line="240" w:lineRule="auto"/>
        <w:ind w:right="468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Утверждаю:</w:t>
      </w:r>
    </w:p>
    <w:p w:rsidR="00910CAB" w:rsidRDefault="00910CAB" w:rsidP="00910CAB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школы__________Гончарова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Т.П.</w:t>
      </w:r>
    </w:p>
    <w:p w:rsidR="00910CAB" w:rsidRPr="005C5E6A" w:rsidRDefault="00F32D1A" w:rsidP="00910CAB">
      <w:pPr>
        <w:spacing w:before="100" w:beforeAutospacing="1" w:after="100" w:afterAutospacing="1" w:line="240" w:lineRule="auto"/>
        <w:ind w:right="46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="00433F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30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.08.201</w:t>
      </w:r>
      <w:bookmarkStart w:id="0" w:name="_GoBack"/>
      <w:bookmarkEnd w:id="0"/>
      <w:r w:rsidR="00433F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910C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910CAB" w:rsidRDefault="00910CAB" w:rsidP="00910CA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F140C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лан </w:t>
      </w:r>
    </w:p>
    <w:p w:rsidR="00910CAB" w:rsidRDefault="00910CAB" w:rsidP="00910CA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F140C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работы уполномоченног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 по </w:t>
      </w:r>
      <w:r w:rsidR="00E7281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защите прав участников образовательного процесса </w:t>
      </w:r>
    </w:p>
    <w:p w:rsidR="00910CAB" w:rsidRDefault="00910CAB" w:rsidP="00910CA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МБОУ Порт-Катоновской СОШ</w:t>
      </w:r>
    </w:p>
    <w:p w:rsidR="00910CAB" w:rsidRPr="00F140CF" w:rsidRDefault="00E7281E" w:rsidP="00910CAB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на 201</w:t>
      </w:r>
      <w:r w:rsidR="00433F6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8</w:t>
      </w:r>
      <w:r w:rsidR="00F32D1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-</w:t>
      </w:r>
      <w:r w:rsidR="00433F6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2020</w:t>
      </w:r>
      <w:r w:rsidR="00910CAB" w:rsidRPr="00F140C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1"/>
        <w:gridCol w:w="2681"/>
        <w:gridCol w:w="7704"/>
        <w:gridCol w:w="1890"/>
      </w:tblGrid>
      <w:tr w:rsidR="00910CAB" w:rsidTr="00D414AD">
        <w:tc>
          <w:tcPr>
            <w:tcW w:w="2511" w:type="dxa"/>
          </w:tcPr>
          <w:p w:rsidR="00910CAB" w:rsidRPr="00EF4866" w:rsidRDefault="00910CAB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2681" w:type="dxa"/>
          </w:tcPr>
          <w:p w:rsidR="00910CAB" w:rsidRPr="00EF4866" w:rsidRDefault="00910CAB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7704" w:type="dxa"/>
          </w:tcPr>
          <w:p w:rsidR="00910CAB" w:rsidRPr="00EF4866" w:rsidRDefault="00910CAB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910CAB" w:rsidRPr="00EF4866" w:rsidRDefault="00910CAB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6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910CAB" w:rsidTr="00D414AD">
        <w:trPr>
          <w:trHeight w:val="5040"/>
        </w:trPr>
        <w:tc>
          <w:tcPr>
            <w:tcW w:w="2511" w:type="dxa"/>
            <w:tcBorders>
              <w:bottom w:val="single" w:sz="4" w:space="0" w:color="auto"/>
            </w:tcBorders>
          </w:tcPr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 за учебно-</w:t>
            </w: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воспитательным процессом.</w:t>
            </w: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Отслеживание</w:t>
            </w: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развития учащихся,</w:t>
            </w: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нуждающихся в</w:t>
            </w: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внимании</w:t>
            </w:r>
            <w:proofErr w:type="gramEnd"/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tcBorders>
              <w:bottom w:val="single" w:sz="4" w:space="0" w:color="auto"/>
            </w:tcBorders>
          </w:tcPr>
          <w:p w:rsidR="00910CAB" w:rsidRPr="00EF4866" w:rsidRDefault="00910CAB" w:rsidP="00910C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 CYR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Изучение</w:t>
            </w:r>
            <w:r w:rsidRPr="00EF4866"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  <w:lang w:eastAsia="ru-RU"/>
              </w:rPr>
              <w:t xml:space="preserve"> и систематизация </w:t>
            </w:r>
            <w:r w:rsidRPr="00EF4866">
              <w:rPr>
                <w:rFonts w:ascii="Times New Roman CYR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социальнойструктурысемейуча</w:t>
            </w:r>
            <w:r w:rsidRPr="00EF4866">
              <w:rPr>
                <w:rFonts w:ascii="Times New Roman CYR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softHyphen/>
            </w:r>
            <w:r w:rsidRPr="00EF4866">
              <w:rPr>
                <w:rFonts w:ascii="Times New Roman CYR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>щихсяшколы</w:t>
            </w:r>
            <w:r w:rsidRPr="00EF4866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  <w:lang w:eastAsia="ru-RU"/>
              </w:rPr>
              <w:t xml:space="preserve">, </w:t>
            </w:r>
            <w:r w:rsidRPr="00EF4866">
              <w:rPr>
                <w:rFonts w:ascii="Times New Roman CYR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определениеихсоциальных </w:t>
            </w:r>
            <w:r w:rsidRPr="00EF4866">
              <w:rPr>
                <w:rFonts w:ascii="Times New Roman CYR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категорий.</w:t>
            </w:r>
          </w:p>
          <w:p w:rsidR="00910CAB" w:rsidRPr="00EF4866" w:rsidRDefault="00910CAB" w:rsidP="00910C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Выявлениедетей</w:t>
            </w:r>
            <w:r w:rsidRPr="00EF486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"</w:t>
            </w:r>
            <w:r w:rsidRPr="00EF4866"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lang w:eastAsia="ru-RU"/>
              </w:rPr>
              <w:t>группыриска</w:t>
            </w:r>
            <w:r w:rsidRPr="00EF486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"</w:t>
            </w:r>
          </w:p>
          <w:p w:rsidR="00910CAB" w:rsidRPr="00EF4866" w:rsidRDefault="00910CAB" w:rsidP="00910C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 CYR" w:hAnsi="Times New Roman CYR" w:cs="Times New Roman CYR"/>
                <w:color w:val="000000"/>
                <w:spacing w:val="-15"/>
                <w:sz w:val="28"/>
                <w:szCs w:val="28"/>
                <w:lang w:eastAsia="ru-RU"/>
              </w:rPr>
              <w:t xml:space="preserve">Организациязаполнениявклассах </w:t>
            </w:r>
            <w:r w:rsidRPr="00EF4866">
              <w:rPr>
                <w:rFonts w:ascii="Times New Roman CYR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соц</w:t>
            </w:r>
            <w:r w:rsidRPr="00EF4866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иальных </w:t>
            </w:r>
            <w:r w:rsidRPr="00EF4866">
              <w:rPr>
                <w:rFonts w:ascii="Times New Roman CYR" w:hAnsi="Times New Roman CYR" w:cs="Times New Roman CYR"/>
                <w:color w:val="000000"/>
                <w:spacing w:val="-16"/>
                <w:sz w:val="28"/>
                <w:szCs w:val="28"/>
                <w:lang w:eastAsia="ru-RU"/>
              </w:rPr>
              <w:t>паспортов</w:t>
            </w: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0CAB" w:rsidRPr="00EF4866" w:rsidRDefault="00910CAB" w:rsidP="00910C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Уточнение банка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анных учащихся, состоящих на ВШК</w:t>
            </w: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0CAB" w:rsidRPr="00EF4866" w:rsidRDefault="00910CAB" w:rsidP="00910C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уроков, родительских собраний и педагогических советов, совещаний при директоре образовательного учреждения;</w:t>
            </w:r>
          </w:p>
          <w:p w:rsidR="00910CAB" w:rsidRPr="00EF4866" w:rsidRDefault="00910CAB" w:rsidP="00910C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бесед с учащимися по вопросу ответственности за пропуск занятий;</w:t>
            </w:r>
          </w:p>
          <w:p w:rsidR="00910CAB" w:rsidRPr="00EF4866" w:rsidRDefault="00910CAB" w:rsidP="00910C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Знакомство с вновь </w:t>
            </w:r>
            <w:proofErr w:type="gramStart"/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прибывшими</w:t>
            </w:r>
            <w:proofErr w:type="gramEnd"/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обучающимися;</w:t>
            </w:r>
          </w:p>
          <w:p w:rsidR="00910CAB" w:rsidRPr="00EF4866" w:rsidRDefault="00910CAB" w:rsidP="00910C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опрос родителей о качестве преподавания к школе;</w:t>
            </w:r>
          </w:p>
          <w:p w:rsidR="00910CAB" w:rsidRPr="00EF4866" w:rsidRDefault="00910CAB" w:rsidP="00910C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мониторинга  загруженности учащихся при выполнении домашних заданий.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0CAB" w:rsidRPr="00EF4866" w:rsidRDefault="00910CAB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10CAB" w:rsidRPr="00EF4866" w:rsidRDefault="00910CAB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AB" w:rsidRPr="00EF4866" w:rsidRDefault="00910CAB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AB" w:rsidRPr="00EF4866" w:rsidRDefault="00910CAB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AB" w:rsidRPr="00EF4866" w:rsidRDefault="00910CAB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AB" w:rsidRPr="00EF4866" w:rsidRDefault="00910CAB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AB" w:rsidRPr="00EF4866" w:rsidRDefault="00910CAB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CAB" w:rsidRPr="00EF4866" w:rsidRDefault="00910CAB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AD" w:rsidTr="00D414AD">
        <w:trPr>
          <w:trHeight w:val="2340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Правовая работа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правовому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просвещению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участников образовательного процесса.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1.Ознакомление участников образовательного процесса с их правами и обязанностями;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2.Участие в работе по профилактике правонарушений;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3.Знакомство учащихся с их правами и обязанностями, записанными в Уставе школы на классных часах и собраниях;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Содействие правовому просвещению участников образовательного процесса.</w:t>
            </w:r>
          </w:p>
          <w:p w:rsidR="00D414AD" w:rsidRPr="00EF4866" w:rsidRDefault="0056451F" w:rsidP="008255C7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7"/>
                <w:sz w:val="28"/>
                <w:szCs w:val="28"/>
                <w:lang w:eastAsia="ru-RU"/>
              </w:rPr>
              <w:t>5. Участие в школьной службе примирения.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AD" w:rsidTr="00D414AD">
        <w:trPr>
          <w:trHeight w:val="3660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Урегулирование конфликтных ситуаций </w:t>
            </w: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образовательном учреждении и в детско-родительских взаимоот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ношениях 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Совместная работа </w:t>
            </w: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школы, семьи и органов системы профилактики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Default="00D414AD" w:rsidP="008255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Default="00D414AD" w:rsidP="008255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Организация работы по разрешению конфликтных ситуаций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межведомстванного</w:t>
            </w:r>
            <w:proofErr w:type="spellEnd"/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с КДН, органами опеки</w:t>
            </w: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мастерства уполномоченного по правам ребёнка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1.Проведение самостоятельно или совместно с администрацией школы проверку фактов нарушения прав, свобод и интересов участников образовательного процесса;                                               2. Получение пояснений по спорным вопросам от всех участников образовательного процесса;                                                                   3. Решение проблем по собственной инициативе при выявлении фактов грубых нарушений прав участников образовательного процесса;                                                                                                           4. Содействие разрешению конфликта путем конфиденциальных переговоров;                                                                                                    5. Внесение рекомендаций (письменных и устных) по мерам разрешения конфликта;                                                                               6. Предоставление своего мнения, оценки и предложения, как общего характера, так и по конкретным вопросам по результатам изучения и обобщения информации о нарушении прав, свобод и законных интересов участников образовательного процесса, педагогическому совету и администрации образовательного учреждения;                                                                                                        7. Оказание помощи законным представителям в регулировании детско-родительских взаимоотношений в конфликтных ситуациях;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Обеспечение взаимодействия семей, учителей, законных представителей и участников образовательного процесса по вопросам защиты их прав.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Совместное обследо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 жилищ</w:t>
            </w: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но-бытовых условий  семей «группы риска»;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Участие в рейдах "Подросток</w:t>
            </w:r>
            <w:r w:rsidR="005645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";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Выявление неблагополучных семей;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Участие  на заседаниях КДН по мере необходимости</w:t>
            </w:r>
            <w:proofErr w:type="gramStart"/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Совместная работа с органами системы профилактики по предотвращению нарушений и защите прав несовершеннолетних;</w:t>
            </w:r>
          </w:p>
          <w:p w:rsidR="00D414AD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Участие и выступление на заседаниях совета школы, родительских собраниях, педсоветах.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Участие в организации месячника «Подросток и закон»</w:t>
            </w:r>
          </w:p>
          <w:p w:rsidR="00D414AD" w:rsidRPr="00EF4866" w:rsidRDefault="00D414AD" w:rsidP="008255C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Изучение нормативных документов и специальной литературы по защите прав участников образовательного процесса;</w:t>
            </w:r>
          </w:p>
          <w:p w:rsidR="00D414AD" w:rsidRPr="00EF4866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Повышение профессионального уровня (самообразование, курсы повышения квалификации и т.п.).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EF4866" w:rsidRDefault="00D414AD" w:rsidP="00825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1F" w:rsidRDefault="00D414AD" w:rsidP="008255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8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6451F" w:rsidRPr="0056451F" w:rsidRDefault="0056451F" w:rsidP="0056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1F" w:rsidRDefault="0056451F" w:rsidP="00564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4AD" w:rsidRPr="0056451F" w:rsidRDefault="0056451F" w:rsidP="0056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РОО</w:t>
            </w:r>
          </w:p>
        </w:tc>
      </w:tr>
    </w:tbl>
    <w:p w:rsidR="00910CAB" w:rsidRDefault="00910CAB" w:rsidP="00910CAB">
      <w:pPr>
        <w:rPr>
          <w:rFonts w:ascii="Times New Roman" w:hAnsi="Times New Roman" w:cs="Times New Roman"/>
          <w:sz w:val="28"/>
          <w:szCs w:val="28"/>
        </w:rPr>
      </w:pPr>
    </w:p>
    <w:p w:rsidR="00D414AD" w:rsidRDefault="00D414AD" w:rsidP="00910CAB">
      <w:pPr>
        <w:rPr>
          <w:rFonts w:ascii="Times New Roman" w:hAnsi="Times New Roman" w:cs="Times New Roman"/>
          <w:sz w:val="28"/>
          <w:szCs w:val="28"/>
        </w:rPr>
      </w:pPr>
    </w:p>
    <w:p w:rsidR="00910CAB" w:rsidRPr="005612BD" w:rsidRDefault="00910CAB" w:rsidP="00910C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</w:t>
      </w:r>
      <w:r w:rsidR="00E7281E">
        <w:rPr>
          <w:rFonts w:ascii="Times New Roman" w:hAnsi="Times New Roman" w:cs="Times New Roman"/>
          <w:sz w:val="28"/>
          <w:szCs w:val="28"/>
        </w:rPr>
        <w:t>защите прав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Козырева В.А.</w:t>
      </w:r>
    </w:p>
    <w:p w:rsidR="00E41EBC" w:rsidRDefault="00354E62"/>
    <w:sectPr w:rsidR="00E41EBC" w:rsidSect="00BF475A">
      <w:pgSz w:w="16838" w:h="11906" w:orient="landscape"/>
      <w:pgMar w:top="53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01AD"/>
    <w:multiLevelType w:val="multilevel"/>
    <w:tmpl w:val="0A04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CAB"/>
    <w:rsid w:val="00283AFE"/>
    <w:rsid w:val="003031A9"/>
    <w:rsid w:val="00354E62"/>
    <w:rsid w:val="00433F6B"/>
    <w:rsid w:val="00514456"/>
    <w:rsid w:val="0056451F"/>
    <w:rsid w:val="00881792"/>
    <w:rsid w:val="00910CAB"/>
    <w:rsid w:val="009525A6"/>
    <w:rsid w:val="009B1B4E"/>
    <w:rsid w:val="00A36F6C"/>
    <w:rsid w:val="00CA0F53"/>
    <w:rsid w:val="00D414AD"/>
    <w:rsid w:val="00D56C4E"/>
    <w:rsid w:val="00D83B86"/>
    <w:rsid w:val="00E7281E"/>
    <w:rsid w:val="00F32D1A"/>
    <w:rsid w:val="00F3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A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A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8C61-F57F-44F4-99CA-CA8E8380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Порт-Катон СОШ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Учитель</cp:lastModifiedBy>
  <cp:revision>2</cp:revision>
  <cp:lastPrinted>2018-09-14T12:06:00Z</cp:lastPrinted>
  <dcterms:created xsi:type="dcterms:W3CDTF">2019-03-23T10:19:00Z</dcterms:created>
  <dcterms:modified xsi:type="dcterms:W3CDTF">2019-03-23T10:19:00Z</dcterms:modified>
</cp:coreProperties>
</file>